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283717827"/>
    <w:bookmarkStart w:id="1" w:name="_Toc274227043"/>
    <w:bookmarkStart w:id="2" w:name="_GoBack"/>
    <w:bookmarkEnd w:id="2"/>
    <w:p w14:paraId="5741A87F" w14:textId="77777777" w:rsidR="001D3147" w:rsidRPr="00432BFD" w:rsidRDefault="001D3147" w:rsidP="001D3147">
      <w:pPr>
        <w:rPr>
          <w:rFonts w:ascii="Montserrat" w:hAnsi="Montserrat" w:cs="Arial"/>
          <w:sz w:val="22"/>
          <w:szCs w:val="22"/>
        </w:rPr>
      </w:pPr>
      <w:r w:rsidRPr="00432BFD">
        <w:rPr>
          <w:rFonts w:eastAsia="Verdana" w:hAnsi="Verdana" w:cs="Verdana"/>
          <w:noProof/>
          <w:sz w:val="22"/>
          <w:szCs w:val="22"/>
          <w:lang w:eastAsia="ru-RU"/>
        </w:rPr>
        <mc:AlternateContent>
          <mc:Choice Requires="wpg">
            <w:drawing>
              <wp:anchor distT="0" distB="0" distL="114300" distR="114300" simplePos="0" relativeHeight="251659264" behindDoc="0" locked="0" layoutInCell="1" allowOverlap="1" wp14:anchorId="00BEEE87" wp14:editId="37D14F8A">
                <wp:simplePos x="0" y="0"/>
                <wp:positionH relativeFrom="column">
                  <wp:posOffset>0</wp:posOffset>
                </wp:positionH>
                <wp:positionV relativeFrom="paragraph">
                  <wp:posOffset>-635</wp:posOffset>
                </wp:positionV>
                <wp:extent cx="2884349" cy="1635231"/>
                <wp:effectExtent l="0" t="0" r="0" b="0"/>
                <wp:wrapNone/>
                <wp:docPr id="5" name="Группа 5"/>
                <wp:cNvGraphicFramePr/>
                <a:graphic xmlns:a="http://schemas.openxmlformats.org/drawingml/2006/main">
                  <a:graphicData uri="http://schemas.microsoft.com/office/word/2010/wordprocessingGroup">
                    <wpg:wgp>
                      <wpg:cNvGrpSpPr/>
                      <wpg:grpSpPr>
                        <a:xfrm>
                          <a:off x="0" y="0"/>
                          <a:ext cx="2884349" cy="1635231"/>
                          <a:chOff x="0" y="0"/>
                          <a:chExt cx="2884349" cy="1635231"/>
                        </a:xfrm>
                      </wpg:grpSpPr>
                      <wps:wsp>
                        <wps:cNvPr id="1" name="Надпись 1"/>
                        <wps:cNvSpPr txBox="1"/>
                        <wps:spPr>
                          <a:xfrm>
                            <a:off x="0" y="911331"/>
                            <a:ext cx="2884349" cy="723900"/>
                          </a:xfrm>
                          <a:prstGeom prst="rect">
                            <a:avLst/>
                          </a:prstGeom>
                          <a:noFill/>
                        </wps:spPr>
                        <wps:txbx>
                          <w:txbxContent>
                            <w:p w14:paraId="0B7B9BB4" w14:textId="77777777" w:rsidR="008D3C44" w:rsidRPr="00A73AC6" w:rsidRDefault="008D3C44" w:rsidP="001D3147">
                              <w:pPr>
                                <w:textAlignment w:val="baseline"/>
                                <w:rPr>
                                  <w:rFonts w:ascii="Montserrat" w:hAnsi="Montserrat" w:cs="Arial"/>
                                  <w:color w:val="2B3C69"/>
                                  <w:sz w:val="14"/>
                                  <w:szCs w:val="14"/>
                                </w:rPr>
                              </w:pPr>
                              <w:r w:rsidRPr="00A73AC6">
                                <w:rPr>
                                  <w:rFonts w:ascii="Montserrat" w:hAnsi="Montserrat" w:cs="Arial"/>
                                  <w:color w:val="2B3C69"/>
                                  <w:sz w:val="14"/>
                                  <w:szCs w:val="14"/>
                                </w:rPr>
                                <w:t>АО «ТУАПСИНСКИЙ МОРСКОЙ ТОРГОВЫЙ ПОРТ»</w:t>
                              </w:r>
                            </w:p>
                            <w:p w14:paraId="2011095B" w14:textId="77777777" w:rsidR="008D3C44" w:rsidRPr="00696EC5" w:rsidRDefault="008D3C44" w:rsidP="001D3147">
                              <w:pPr>
                                <w:textAlignment w:val="baseline"/>
                                <w:rPr>
                                  <w:rFonts w:ascii="Montserrat" w:hAnsi="Montserrat" w:cs="Arial"/>
                                  <w:color w:val="2B3C69"/>
                                  <w:sz w:val="14"/>
                                  <w:szCs w:val="14"/>
                                </w:rPr>
                              </w:pP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g:cNvPr id="63" name="Group 55"/>
                        <wpg:cNvGrpSpPr>
                          <a:grpSpLocks/>
                        </wpg:cNvGrpSpPr>
                        <wpg:grpSpPr bwMode="auto">
                          <a:xfrm>
                            <a:off x="484816" y="174902"/>
                            <a:ext cx="191770" cy="438785"/>
                            <a:chOff x="1898" y="141"/>
                            <a:chExt cx="302" cy="691"/>
                          </a:xfrm>
                        </wpg:grpSpPr>
                        <wps:wsp>
                          <wps:cNvPr id="64" name="Freeform 57"/>
                          <wps:cNvSpPr>
                            <a:spLocks/>
                          </wps:cNvSpPr>
                          <wps:spPr bwMode="auto">
                            <a:xfrm>
                              <a:off x="1898" y="738"/>
                              <a:ext cx="154" cy="94"/>
                            </a:xfrm>
                            <a:custGeom>
                              <a:avLst/>
                              <a:gdLst>
                                <a:gd name="T0" fmla="+- 0 2051 1898"/>
                                <a:gd name="T1" fmla="*/ T0 w 154"/>
                                <a:gd name="T2" fmla="+- 0 738 738"/>
                                <a:gd name="T3" fmla="*/ 738 h 94"/>
                                <a:gd name="T4" fmla="+- 0 1898 1898"/>
                                <a:gd name="T5" fmla="*/ T4 w 154"/>
                                <a:gd name="T6" fmla="+- 0 738 738"/>
                                <a:gd name="T7" fmla="*/ 738 h 94"/>
                                <a:gd name="T8" fmla="+- 0 1898 1898"/>
                                <a:gd name="T9" fmla="*/ T8 w 154"/>
                                <a:gd name="T10" fmla="+- 0 832 738"/>
                                <a:gd name="T11" fmla="*/ 832 h 94"/>
                                <a:gd name="T12" fmla="+- 0 2051 1898"/>
                                <a:gd name="T13" fmla="*/ T12 w 154"/>
                                <a:gd name="T14" fmla="+- 0 831 738"/>
                                <a:gd name="T15" fmla="*/ 831 h 94"/>
                                <a:gd name="T16" fmla="+- 0 2051 1898"/>
                                <a:gd name="T17" fmla="*/ T16 w 154"/>
                                <a:gd name="T18" fmla="+- 0 738 738"/>
                                <a:gd name="T19" fmla="*/ 738 h 94"/>
                              </a:gdLst>
                              <a:ahLst/>
                              <a:cxnLst>
                                <a:cxn ang="0">
                                  <a:pos x="T1" y="T3"/>
                                </a:cxn>
                                <a:cxn ang="0">
                                  <a:pos x="T5" y="T7"/>
                                </a:cxn>
                                <a:cxn ang="0">
                                  <a:pos x="T9" y="T11"/>
                                </a:cxn>
                                <a:cxn ang="0">
                                  <a:pos x="T13" y="T15"/>
                                </a:cxn>
                                <a:cxn ang="0">
                                  <a:pos x="T17" y="T19"/>
                                </a:cxn>
                              </a:cxnLst>
                              <a:rect l="0" t="0" r="r" b="b"/>
                              <a:pathLst>
                                <a:path w="154" h="94">
                                  <a:moveTo>
                                    <a:pt x="153" y="0"/>
                                  </a:moveTo>
                                  <a:lnTo>
                                    <a:pt x="0" y="0"/>
                                  </a:lnTo>
                                  <a:lnTo>
                                    <a:pt x="0" y="94"/>
                                  </a:lnTo>
                                  <a:lnTo>
                                    <a:pt x="153" y="93"/>
                                  </a:lnTo>
                                  <a:lnTo>
                                    <a:pt x="153" y="0"/>
                                  </a:lnTo>
                                  <a:close/>
                                </a:path>
                              </a:pathLst>
                            </a:custGeom>
                            <a:solidFill>
                              <a:srgbClr val="A7A9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Freeform 56"/>
                          <wps:cNvSpPr>
                            <a:spLocks/>
                          </wps:cNvSpPr>
                          <wps:spPr bwMode="auto">
                            <a:xfrm>
                              <a:off x="1898" y="141"/>
                              <a:ext cx="302" cy="690"/>
                            </a:xfrm>
                            <a:custGeom>
                              <a:avLst/>
                              <a:gdLst>
                                <a:gd name="T0" fmla="+- 0 2200 1898"/>
                                <a:gd name="T1" fmla="*/ T0 w 302"/>
                                <a:gd name="T2" fmla="+- 0 141 141"/>
                                <a:gd name="T3" fmla="*/ 141 h 690"/>
                                <a:gd name="T4" fmla="+- 0 1898 1898"/>
                                <a:gd name="T5" fmla="*/ T4 w 302"/>
                                <a:gd name="T6" fmla="+- 0 141 141"/>
                                <a:gd name="T7" fmla="*/ 141 h 690"/>
                                <a:gd name="T8" fmla="+- 0 1898 1898"/>
                                <a:gd name="T9" fmla="*/ T8 w 302"/>
                                <a:gd name="T10" fmla="+- 0 235 141"/>
                                <a:gd name="T11" fmla="*/ 235 h 690"/>
                                <a:gd name="T12" fmla="+- 0 2086 1898"/>
                                <a:gd name="T13" fmla="*/ T12 w 302"/>
                                <a:gd name="T14" fmla="+- 0 235 141"/>
                                <a:gd name="T15" fmla="*/ 235 h 690"/>
                                <a:gd name="T16" fmla="+- 0 2086 1898"/>
                                <a:gd name="T17" fmla="*/ T16 w 302"/>
                                <a:gd name="T18" fmla="+- 0 831 141"/>
                                <a:gd name="T19" fmla="*/ 831 h 690"/>
                                <a:gd name="T20" fmla="+- 0 2200 1898"/>
                                <a:gd name="T21" fmla="*/ T20 w 302"/>
                                <a:gd name="T22" fmla="+- 0 831 141"/>
                                <a:gd name="T23" fmla="*/ 831 h 690"/>
                                <a:gd name="T24" fmla="+- 0 2200 1898"/>
                                <a:gd name="T25" fmla="*/ T24 w 302"/>
                                <a:gd name="T26" fmla="+- 0 235 141"/>
                                <a:gd name="T27" fmla="*/ 235 h 690"/>
                                <a:gd name="T28" fmla="+- 0 2200 1898"/>
                                <a:gd name="T29" fmla="*/ T28 w 302"/>
                                <a:gd name="T30" fmla="+- 0 141 141"/>
                                <a:gd name="T31" fmla="*/ 141 h 69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02" h="690">
                                  <a:moveTo>
                                    <a:pt x="302" y="0"/>
                                  </a:moveTo>
                                  <a:lnTo>
                                    <a:pt x="0" y="0"/>
                                  </a:lnTo>
                                  <a:lnTo>
                                    <a:pt x="0" y="94"/>
                                  </a:lnTo>
                                  <a:lnTo>
                                    <a:pt x="188" y="94"/>
                                  </a:lnTo>
                                  <a:lnTo>
                                    <a:pt x="188" y="690"/>
                                  </a:lnTo>
                                  <a:lnTo>
                                    <a:pt x="302" y="690"/>
                                  </a:lnTo>
                                  <a:lnTo>
                                    <a:pt x="302" y="94"/>
                                  </a:lnTo>
                                  <a:lnTo>
                                    <a:pt x="302" y="0"/>
                                  </a:lnTo>
                                  <a:close/>
                                </a:path>
                              </a:pathLst>
                            </a:custGeom>
                            <a:solidFill>
                              <a:srgbClr val="1C3A6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62" name="Freeform 54"/>
                        <wps:cNvSpPr>
                          <a:spLocks/>
                        </wps:cNvSpPr>
                        <wps:spPr bwMode="auto">
                          <a:xfrm>
                            <a:off x="205587" y="174902"/>
                            <a:ext cx="191135" cy="436880"/>
                          </a:xfrm>
                          <a:custGeom>
                            <a:avLst/>
                            <a:gdLst>
                              <a:gd name="T0" fmla="+- 0 1759 1459"/>
                              <a:gd name="T1" fmla="*/ T0 w 301"/>
                              <a:gd name="T2" fmla="+- 0 144 144"/>
                              <a:gd name="T3" fmla="*/ 144 h 688"/>
                              <a:gd name="T4" fmla="+- 0 1459 1459"/>
                              <a:gd name="T5" fmla="*/ T4 w 301"/>
                              <a:gd name="T6" fmla="+- 0 144 144"/>
                              <a:gd name="T7" fmla="*/ 144 h 688"/>
                              <a:gd name="T8" fmla="+- 0 1459 1459"/>
                              <a:gd name="T9" fmla="*/ T8 w 301"/>
                              <a:gd name="T10" fmla="+- 0 236 144"/>
                              <a:gd name="T11" fmla="*/ 236 h 688"/>
                              <a:gd name="T12" fmla="+- 0 1459 1459"/>
                              <a:gd name="T13" fmla="*/ T12 w 301"/>
                              <a:gd name="T14" fmla="+- 0 738 144"/>
                              <a:gd name="T15" fmla="*/ 738 h 688"/>
                              <a:gd name="T16" fmla="+- 0 1459 1459"/>
                              <a:gd name="T17" fmla="*/ T16 w 301"/>
                              <a:gd name="T18" fmla="+- 0 832 144"/>
                              <a:gd name="T19" fmla="*/ 832 h 688"/>
                              <a:gd name="T20" fmla="+- 0 1759 1459"/>
                              <a:gd name="T21" fmla="*/ T20 w 301"/>
                              <a:gd name="T22" fmla="+- 0 832 144"/>
                              <a:gd name="T23" fmla="*/ 832 h 688"/>
                              <a:gd name="T24" fmla="+- 0 1759 1459"/>
                              <a:gd name="T25" fmla="*/ T24 w 301"/>
                              <a:gd name="T26" fmla="+- 0 738 144"/>
                              <a:gd name="T27" fmla="*/ 738 h 688"/>
                              <a:gd name="T28" fmla="+- 0 1572 1459"/>
                              <a:gd name="T29" fmla="*/ T28 w 301"/>
                              <a:gd name="T30" fmla="+- 0 738 144"/>
                              <a:gd name="T31" fmla="*/ 738 h 688"/>
                              <a:gd name="T32" fmla="+- 0 1572 1459"/>
                              <a:gd name="T33" fmla="*/ T32 w 301"/>
                              <a:gd name="T34" fmla="+- 0 236 144"/>
                              <a:gd name="T35" fmla="*/ 236 h 688"/>
                              <a:gd name="T36" fmla="+- 0 1759 1459"/>
                              <a:gd name="T37" fmla="*/ T36 w 301"/>
                              <a:gd name="T38" fmla="+- 0 236 144"/>
                              <a:gd name="T39" fmla="*/ 236 h 688"/>
                              <a:gd name="T40" fmla="+- 0 1759 1459"/>
                              <a:gd name="T41" fmla="*/ T40 w 301"/>
                              <a:gd name="T42" fmla="+- 0 144 144"/>
                              <a:gd name="T43" fmla="*/ 144 h 6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301" h="688">
                                <a:moveTo>
                                  <a:pt x="300" y="0"/>
                                </a:moveTo>
                                <a:lnTo>
                                  <a:pt x="0" y="0"/>
                                </a:lnTo>
                                <a:lnTo>
                                  <a:pt x="0" y="92"/>
                                </a:lnTo>
                                <a:lnTo>
                                  <a:pt x="0" y="594"/>
                                </a:lnTo>
                                <a:lnTo>
                                  <a:pt x="0" y="688"/>
                                </a:lnTo>
                                <a:lnTo>
                                  <a:pt x="300" y="688"/>
                                </a:lnTo>
                                <a:lnTo>
                                  <a:pt x="300" y="594"/>
                                </a:lnTo>
                                <a:lnTo>
                                  <a:pt x="113" y="594"/>
                                </a:lnTo>
                                <a:lnTo>
                                  <a:pt x="113" y="92"/>
                                </a:lnTo>
                                <a:lnTo>
                                  <a:pt x="300" y="92"/>
                                </a:lnTo>
                                <a:lnTo>
                                  <a:pt x="300" y="0"/>
                                </a:lnTo>
                                <a:close/>
                              </a:path>
                            </a:pathLst>
                          </a:custGeom>
                          <a:solidFill>
                            <a:srgbClr val="A7A9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 name="Line 53"/>
                        <wps:cNvCnPr>
                          <a:cxnSpLocks noChangeShapeType="1"/>
                        </wps:cNvCnPr>
                        <wps:spPr bwMode="auto">
                          <a:xfrm>
                            <a:off x="911332" y="0"/>
                            <a:ext cx="0" cy="791210"/>
                          </a:xfrm>
                          <a:prstGeom prst="line">
                            <a:avLst/>
                          </a:prstGeom>
                          <a:noFill/>
                          <a:ln w="3289">
                            <a:solidFill>
                              <a:srgbClr val="1C3A6A"/>
                            </a:solidFill>
                            <a:round/>
                            <a:headEnd/>
                            <a:tailEnd/>
                          </a:ln>
                          <a:extLst>
                            <a:ext uri="{909E8E84-426E-40DD-AFC4-6F175D3DCCD1}">
                              <a14:hiddenFill xmlns:a14="http://schemas.microsoft.com/office/drawing/2010/main">
                                <a:noFill/>
                              </a14:hiddenFill>
                            </a:ext>
                          </a:extLst>
                        </wps:spPr>
                        <wps:bodyPr/>
                      </wps:wsp>
                      <wps:wsp>
                        <wps:cNvPr id="60" name="AutoShape 52"/>
                        <wps:cNvSpPr>
                          <a:spLocks/>
                        </wps:cNvSpPr>
                        <wps:spPr bwMode="auto">
                          <a:xfrm>
                            <a:off x="1147603" y="174902"/>
                            <a:ext cx="685165" cy="438785"/>
                          </a:xfrm>
                          <a:custGeom>
                            <a:avLst/>
                            <a:gdLst>
                              <a:gd name="T0" fmla="+- 0 3025 2941"/>
                              <a:gd name="T1" fmla="*/ T0 w 1079"/>
                              <a:gd name="T2" fmla="+- 0 514 141"/>
                              <a:gd name="T3" fmla="*/ 514 h 691"/>
                              <a:gd name="T4" fmla="+- 0 3104 2941"/>
                              <a:gd name="T5" fmla="*/ T4 w 1079"/>
                              <a:gd name="T6" fmla="+- 0 514 141"/>
                              <a:gd name="T7" fmla="*/ 514 h 691"/>
                              <a:gd name="T8" fmla="+- 0 3180 2941"/>
                              <a:gd name="T9" fmla="*/ T8 w 1079"/>
                              <a:gd name="T10" fmla="+- 0 551 141"/>
                              <a:gd name="T11" fmla="*/ 551 h 691"/>
                              <a:gd name="T12" fmla="+- 0 3094 2941"/>
                              <a:gd name="T13" fmla="*/ T12 w 1079"/>
                              <a:gd name="T14" fmla="+- 0 589 141"/>
                              <a:gd name="T15" fmla="*/ 589 h 691"/>
                              <a:gd name="T16" fmla="+- 0 3182 2941"/>
                              <a:gd name="T17" fmla="*/ T16 w 1079"/>
                              <a:gd name="T18" fmla="+- 0 586 141"/>
                              <a:gd name="T19" fmla="*/ 586 h 691"/>
                              <a:gd name="T20" fmla="+- 0 3240 2941"/>
                              <a:gd name="T21" fmla="*/ T20 w 1079"/>
                              <a:gd name="T22" fmla="+- 0 589 141"/>
                              <a:gd name="T23" fmla="*/ 589 h 691"/>
                              <a:gd name="T24" fmla="+- 0 3291 2941"/>
                              <a:gd name="T25" fmla="*/ T24 w 1079"/>
                              <a:gd name="T26" fmla="+- 0 487 141"/>
                              <a:gd name="T27" fmla="*/ 487 h 691"/>
                              <a:gd name="T28" fmla="+- 0 3335 2941"/>
                              <a:gd name="T29" fmla="*/ T28 w 1079"/>
                              <a:gd name="T30" fmla="+- 0 589 141"/>
                              <a:gd name="T31" fmla="*/ 589 h 691"/>
                              <a:gd name="T32" fmla="+- 0 3549 2941"/>
                              <a:gd name="T33" fmla="*/ T32 w 1079"/>
                              <a:gd name="T34" fmla="+- 0 487 141"/>
                              <a:gd name="T35" fmla="*/ 487 h 691"/>
                              <a:gd name="T36" fmla="+- 0 3458 2941"/>
                              <a:gd name="T37" fmla="*/ T36 w 1079"/>
                              <a:gd name="T38" fmla="+- 0 516 141"/>
                              <a:gd name="T39" fmla="*/ 516 h 691"/>
                              <a:gd name="T40" fmla="+- 0 3539 2941"/>
                              <a:gd name="T41" fmla="*/ T40 w 1079"/>
                              <a:gd name="T42" fmla="+- 0 516 141"/>
                              <a:gd name="T43" fmla="*/ 516 h 691"/>
                              <a:gd name="T44" fmla="+- 0 3669 2941"/>
                              <a:gd name="T45" fmla="*/ T44 w 1079"/>
                              <a:gd name="T46" fmla="+- 0 168 141"/>
                              <a:gd name="T47" fmla="*/ 168 h 691"/>
                              <a:gd name="T48" fmla="+- 0 3484 2941"/>
                              <a:gd name="T49" fmla="*/ T48 w 1079"/>
                              <a:gd name="T50" fmla="+- 0 415 141"/>
                              <a:gd name="T51" fmla="*/ 415 h 691"/>
                              <a:gd name="T52" fmla="+- 0 3544 2941"/>
                              <a:gd name="T53" fmla="*/ T52 w 1079"/>
                              <a:gd name="T54" fmla="+- 0 337 141"/>
                              <a:gd name="T55" fmla="*/ 337 h 691"/>
                              <a:gd name="T56" fmla="+- 0 3449 2941"/>
                              <a:gd name="T57" fmla="*/ T56 w 1079"/>
                              <a:gd name="T58" fmla="+- 0 398 141"/>
                              <a:gd name="T59" fmla="*/ 398 h 691"/>
                              <a:gd name="T60" fmla="+- 0 3370 2941"/>
                              <a:gd name="T61" fmla="*/ T60 w 1079"/>
                              <a:gd name="T62" fmla="+- 0 398 141"/>
                              <a:gd name="T63" fmla="*/ 398 h 691"/>
                              <a:gd name="T64" fmla="+- 0 3423 2941"/>
                              <a:gd name="T65" fmla="*/ T64 w 1079"/>
                              <a:gd name="T66" fmla="+- 0 381 141"/>
                              <a:gd name="T67" fmla="*/ 381 h 691"/>
                              <a:gd name="T68" fmla="+- 0 3449 2941"/>
                              <a:gd name="T69" fmla="*/ T68 w 1079"/>
                              <a:gd name="T70" fmla="+- 0 335 141"/>
                              <a:gd name="T71" fmla="*/ 335 h 691"/>
                              <a:gd name="T72" fmla="+- 0 3460 2941"/>
                              <a:gd name="T73" fmla="*/ T72 w 1079"/>
                              <a:gd name="T74" fmla="+- 0 279 141"/>
                              <a:gd name="T75" fmla="*/ 279 h 691"/>
                              <a:gd name="T76" fmla="+- 0 3369 2941"/>
                              <a:gd name="T77" fmla="*/ T76 w 1079"/>
                              <a:gd name="T78" fmla="+- 0 315 141"/>
                              <a:gd name="T79" fmla="*/ 315 h 691"/>
                              <a:gd name="T80" fmla="+- 0 3264 2941"/>
                              <a:gd name="T81" fmla="*/ T80 w 1079"/>
                              <a:gd name="T82" fmla="+- 0 415 141"/>
                              <a:gd name="T83" fmla="*/ 415 h 691"/>
                              <a:gd name="T84" fmla="+- 0 3339 2941"/>
                              <a:gd name="T85" fmla="*/ T84 w 1079"/>
                              <a:gd name="T86" fmla="+- 0 339 141"/>
                              <a:gd name="T87" fmla="*/ 339 h 691"/>
                              <a:gd name="T88" fmla="+- 0 3368 2941"/>
                              <a:gd name="T89" fmla="*/ T88 w 1079"/>
                              <a:gd name="T90" fmla="+- 0 286 141"/>
                              <a:gd name="T91" fmla="*/ 286 h 691"/>
                              <a:gd name="T92" fmla="+- 0 3491 2941"/>
                              <a:gd name="T93" fmla="*/ T92 w 1079"/>
                              <a:gd name="T94" fmla="+- 0 219 141"/>
                              <a:gd name="T95" fmla="*/ 219 h 691"/>
                              <a:gd name="T96" fmla="+- 0 3258 2941"/>
                              <a:gd name="T97" fmla="*/ T96 w 1079"/>
                              <a:gd name="T98" fmla="+- 0 286 141"/>
                              <a:gd name="T99" fmla="*/ 286 h 691"/>
                              <a:gd name="T100" fmla="+- 0 3029 2941"/>
                              <a:gd name="T101" fmla="*/ T100 w 1079"/>
                              <a:gd name="T102" fmla="+- 0 415 141"/>
                              <a:gd name="T103" fmla="*/ 415 h 691"/>
                              <a:gd name="T104" fmla="+- 0 3257 2941"/>
                              <a:gd name="T105" fmla="*/ T104 w 1079"/>
                              <a:gd name="T106" fmla="+- 0 230 141"/>
                              <a:gd name="T107" fmla="*/ 230 h 691"/>
                              <a:gd name="T108" fmla="+- 0 3575 2941"/>
                              <a:gd name="T109" fmla="*/ T108 w 1079"/>
                              <a:gd name="T110" fmla="+- 0 170 141"/>
                              <a:gd name="T111" fmla="*/ 170 h 691"/>
                              <a:gd name="T112" fmla="+- 0 3572 2941"/>
                              <a:gd name="T113" fmla="*/ T112 w 1079"/>
                              <a:gd name="T114" fmla="+- 0 143 141"/>
                              <a:gd name="T115" fmla="*/ 143 h 691"/>
                              <a:gd name="T116" fmla="+- 0 3287 2941"/>
                              <a:gd name="T117" fmla="*/ T116 w 1079"/>
                              <a:gd name="T118" fmla="+- 0 181 141"/>
                              <a:gd name="T119" fmla="*/ 181 h 691"/>
                              <a:gd name="T120" fmla="+- 0 3050 2941"/>
                              <a:gd name="T121" fmla="*/ T120 w 1079"/>
                              <a:gd name="T122" fmla="+- 0 327 141"/>
                              <a:gd name="T123" fmla="*/ 327 h 691"/>
                              <a:gd name="T124" fmla="+- 0 3645 2941"/>
                              <a:gd name="T125" fmla="*/ T124 w 1079"/>
                              <a:gd name="T126" fmla="+- 0 415 141"/>
                              <a:gd name="T127" fmla="*/ 415 h 691"/>
                              <a:gd name="T128" fmla="+- 0 3902 2941"/>
                              <a:gd name="T129" fmla="*/ T128 w 1079"/>
                              <a:gd name="T130" fmla="+- 0 579 141"/>
                              <a:gd name="T131" fmla="*/ 579 h 691"/>
                              <a:gd name="T132" fmla="+- 0 3882 2941"/>
                              <a:gd name="T133" fmla="*/ T132 w 1079"/>
                              <a:gd name="T134" fmla="+- 0 615 141"/>
                              <a:gd name="T135" fmla="*/ 615 h 691"/>
                              <a:gd name="T136" fmla="+- 0 3910 2941"/>
                              <a:gd name="T137" fmla="*/ T136 w 1079"/>
                              <a:gd name="T138" fmla="+- 0 587 141"/>
                              <a:gd name="T139" fmla="*/ 587 h 691"/>
                              <a:gd name="T140" fmla="+- 0 3932 2941"/>
                              <a:gd name="T141" fmla="*/ T140 w 1079"/>
                              <a:gd name="T142" fmla="+- 0 621 141"/>
                              <a:gd name="T143" fmla="*/ 621 h 691"/>
                              <a:gd name="T144" fmla="+- 0 3765 2941"/>
                              <a:gd name="T145" fmla="*/ T144 w 1079"/>
                              <a:gd name="T146" fmla="+- 0 720 141"/>
                              <a:gd name="T147" fmla="*/ 720 h 691"/>
                              <a:gd name="T148" fmla="+- 0 3660 2941"/>
                              <a:gd name="T149" fmla="*/ T148 w 1079"/>
                              <a:gd name="T150" fmla="+- 0 535 141"/>
                              <a:gd name="T151" fmla="*/ 535 h 691"/>
                              <a:gd name="T152" fmla="+- 0 3585 2941"/>
                              <a:gd name="T153" fmla="*/ T152 w 1079"/>
                              <a:gd name="T154" fmla="+- 0 618 141"/>
                              <a:gd name="T155" fmla="*/ 618 h 691"/>
                              <a:gd name="T156" fmla="+- 0 3567 2941"/>
                              <a:gd name="T157" fmla="*/ T156 w 1079"/>
                              <a:gd name="T158" fmla="+- 0 674 141"/>
                              <a:gd name="T159" fmla="*/ 674 h 691"/>
                              <a:gd name="T160" fmla="+- 0 3554 2941"/>
                              <a:gd name="T161" fmla="*/ T160 w 1079"/>
                              <a:gd name="T162" fmla="+- 0 719 141"/>
                              <a:gd name="T163" fmla="*/ 719 h 691"/>
                              <a:gd name="T164" fmla="+- 0 3548 2941"/>
                              <a:gd name="T165" fmla="*/ T164 w 1079"/>
                              <a:gd name="T166" fmla="+- 0 737 141"/>
                              <a:gd name="T167" fmla="*/ 737 h 691"/>
                              <a:gd name="T168" fmla="+- 0 3627 2941"/>
                              <a:gd name="T169" fmla="*/ T168 w 1079"/>
                              <a:gd name="T170" fmla="+- 0 741 141"/>
                              <a:gd name="T171" fmla="*/ 741 h 691"/>
                              <a:gd name="T172" fmla="+- 0 3674 2941"/>
                              <a:gd name="T173" fmla="*/ T172 w 1079"/>
                              <a:gd name="T174" fmla="+- 0 832 141"/>
                              <a:gd name="T175" fmla="*/ 832 h 691"/>
                              <a:gd name="T176" fmla="+- 0 3653 2941"/>
                              <a:gd name="T177" fmla="*/ T176 w 1079"/>
                              <a:gd name="T178" fmla="+- 0 737 141"/>
                              <a:gd name="T179" fmla="*/ 737 h 691"/>
                              <a:gd name="T180" fmla="+- 0 3654 2941"/>
                              <a:gd name="T181" fmla="*/ T180 w 1079"/>
                              <a:gd name="T182" fmla="+- 0 708 141"/>
                              <a:gd name="T183" fmla="*/ 708 h 691"/>
                              <a:gd name="T184" fmla="+- 0 3719 2941"/>
                              <a:gd name="T185" fmla="*/ T184 w 1079"/>
                              <a:gd name="T186" fmla="+- 0 832 141"/>
                              <a:gd name="T187" fmla="*/ 832 h 691"/>
                              <a:gd name="T188" fmla="+- 0 3617 2941"/>
                              <a:gd name="T189" fmla="*/ T188 w 1079"/>
                              <a:gd name="T190" fmla="+- 0 674 141"/>
                              <a:gd name="T191" fmla="*/ 674 h 691"/>
                              <a:gd name="T192" fmla="+- 0 3732 2941"/>
                              <a:gd name="T193" fmla="*/ T192 w 1079"/>
                              <a:gd name="T194" fmla="+- 0 762 141"/>
                              <a:gd name="T195" fmla="*/ 762 h 691"/>
                              <a:gd name="T196" fmla="+- 0 3869 2941"/>
                              <a:gd name="T197" fmla="*/ T196 w 1079"/>
                              <a:gd name="T198" fmla="+- 0 773 141"/>
                              <a:gd name="T199" fmla="*/ 773 h 691"/>
                              <a:gd name="T200" fmla="+- 0 4006 2941"/>
                              <a:gd name="T201" fmla="*/ T200 w 1079"/>
                              <a:gd name="T202" fmla="+- 0 535 141"/>
                              <a:gd name="T203" fmla="*/ 535 h 6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Lst>
                            <a:rect l="0" t="0" r="r" b="b"/>
                            <a:pathLst>
                              <a:path w="1079" h="691">
                                <a:moveTo>
                                  <a:pt x="172" y="346"/>
                                </a:moveTo>
                                <a:lnTo>
                                  <a:pt x="55" y="346"/>
                                </a:lnTo>
                                <a:lnTo>
                                  <a:pt x="46" y="373"/>
                                </a:lnTo>
                                <a:lnTo>
                                  <a:pt x="84" y="373"/>
                                </a:lnTo>
                                <a:lnTo>
                                  <a:pt x="57" y="448"/>
                                </a:lnTo>
                                <a:lnTo>
                                  <a:pt x="99" y="448"/>
                                </a:lnTo>
                                <a:lnTo>
                                  <a:pt x="125" y="373"/>
                                </a:lnTo>
                                <a:lnTo>
                                  <a:pt x="163" y="373"/>
                                </a:lnTo>
                                <a:lnTo>
                                  <a:pt x="172" y="346"/>
                                </a:lnTo>
                                <a:close/>
                                <a:moveTo>
                                  <a:pt x="334" y="346"/>
                                </a:moveTo>
                                <a:lnTo>
                                  <a:pt x="284" y="346"/>
                                </a:lnTo>
                                <a:lnTo>
                                  <a:pt x="239" y="410"/>
                                </a:lnTo>
                                <a:lnTo>
                                  <a:pt x="239" y="392"/>
                                </a:lnTo>
                                <a:lnTo>
                                  <a:pt x="239" y="346"/>
                                </a:lnTo>
                                <a:lnTo>
                                  <a:pt x="188" y="346"/>
                                </a:lnTo>
                                <a:lnTo>
                                  <a:pt x="153" y="448"/>
                                </a:lnTo>
                                <a:lnTo>
                                  <a:pt x="190" y="448"/>
                                </a:lnTo>
                                <a:lnTo>
                                  <a:pt x="209" y="392"/>
                                </a:lnTo>
                                <a:lnTo>
                                  <a:pt x="212" y="445"/>
                                </a:lnTo>
                                <a:lnTo>
                                  <a:pt x="241" y="445"/>
                                </a:lnTo>
                                <a:lnTo>
                                  <a:pt x="267" y="410"/>
                                </a:lnTo>
                                <a:lnTo>
                                  <a:pt x="280" y="393"/>
                                </a:lnTo>
                                <a:lnTo>
                                  <a:pt x="261" y="448"/>
                                </a:lnTo>
                                <a:lnTo>
                                  <a:pt x="299" y="448"/>
                                </a:lnTo>
                                <a:lnTo>
                                  <a:pt x="318" y="393"/>
                                </a:lnTo>
                                <a:lnTo>
                                  <a:pt x="334" y="346"/>
                                </a:lnTo>
                                <a:close/>
                                <a:moveTo>
                                  <a:pt x="467" y="346"/>
                                </a:moveTo>
                                <a:lnTo>
                                  <a:pt x="350" y="346"/>
                                </a:lnTo>
                                <a:lnTo>
                                  <a:pt x="341" y="373"/>
                                </a:lnTo>
                                <a:lnTo>
                                  <a:pt x="378" y="373"/>
                                </a:lnTo>
                                <a:lnTo>
                                  <a:pt x="352" y="448"/>
                                </a:lnTo>
                                <a:lnTo>
                                  <a:pt x="394" y="448"/>
                                </a:lnTo>
                                <a:lnTo>
                                  <a:pt x="420" y="373"/>
                                </a:lnTo>
                                <a:lnTo>
                                  <a:pt x="458" y="373"/>
                                </a:lnTo>
                                <a:lnTo>
                                  <a:pt x="467" y="346"/>
                                </a:lnTo>
                                <a:close/>
                                <a:moveTo>
                                  <a:pt x="608" y="346"/>
                                </a:moveTo>
                                <a:lnTo>
                                  <a:pt x="485" y="346"/>
                                </a:lnTo>
                                <a:lnTo>
                                  <a:pt x="449" y="448"/>
                                </a:lnTo>
                                <a:lnTo>
                                  <a:pt x="491" y="448"/>
                                </a:lnTo>
                                <a:lnTo>
                                  <a:pt x="517" y="375"/>
                                </a:lnTo>
                                <a:lnTo>
                                  <a:pt x="556" y="375"/>
                                </a:lnTo>
                                <a:lnTo>
                                  <a:pt x="530" y="448"/>
                                </a:lnTo>
                                <a:lnTo>
                                  <a:pt x="572" y="448"/>
                                </a:lnTo>
                                <a:lnTo>
                                  <a:pt x="598" y="375"/>
                                </a:lnTo>
                                <a:lnTo>
                                  <a:pt x="608" y="346"/>
                                </a:lnTo>
                                <a:close/>
                                <a:moveTo>
                                  <a:pt x="789" y="0"/>
                                </a:moveTo>
                                <a:lnTo>
                                  <a:pt x="728" y="0"/>
                                </a:lnTo>
                                <a:lnTo>
                                  <a:pt x="728" y="27"/>
                                </a:lnTo>
                                <a:lnTo>
                                  <a:pt x="672" y="208"/>
                                </a:lnTo>
                                <a:lnTo>
                                  <a:pt x="597" y="208"/>
                                </a:lnTo>
                                <a:lnTo>
                                  <a:pt x="575" y="274"/>
                                </a:lnTo>
                                <a:lnTo>
                                  <a:pt x="543" y="274"/>
                                </a:lnTo>
                                <a:lnTo>
                                  <a:pt x="549" y="257"/>
                                </a:lnTo>
                                <a:lnTo>
                                  <a:pt x="514" y="257"/>
                                </a:lnTo>
                                <a:lnTo>
                                  <a:pt x="542" y="188"/>
                                </a:lnTo>
                                <a:lnTo>
                                  <a:pt x="603" y="196"/>
                                </a:lnTo>
                                <a:lnTo>
                                  <a:pt x="589" y="188"/>
                                </a:lnTo>
                                <a:lnTo>
                                  <a:pt x="539" y="159"/>
                                </a:lnTo>
                                <a:lnTo>
                                  <a:pt x="508" y="194"/>
                                </a:lnTo>
                                <a:lnTo>
                                  <a:pt x="508" y="257"/>
                                </a:lnTo>
                                <a:lnTo>
                                  <a:pt x="478" y="256"/>
                                </a:lnTo>
                                <a:lnTo>
                                  <a:pt x="471" y="274"/>
                                </a:lnTo>
                                <a:lnTo>
                                  <a:pt x="438" y="274"/>
                                </a:lnTo>
                                <a:lnTo>
                                  <a:pt x="429" y="257"/>
                                </a:lnTo>
                                <a:lnTo>
                                  <a:pt x="452" y="257"/>
                                </a:lnTo>
                                <a:lnTo>
                                  <a:pt x="456" y="240"/>
                                </a:lnTo>
                                <a:lnTo>
                                  <a:pt x="482" y="240"/>
                                </a:lnTo>
                                <a:lnTo>
                                  <a:pt x="485" y="226"/>
                                </a:lnTo>
                                <a:lnTo>
                                  <a:pt x="487" y="217"/>
                                </a:lnTo>
                                <a:lnTo>
                                  <a:pt x="508" y="257"/>
                                </a:lnTo>
                                <a:lnTo>
                                  <a:pt x="508" y="194"/>
                                </a:lnTo>
                                <a:lnTo>
                                  <a:pt x="487" y="217"/>
                                </a:lnTo>
                                <a:lnTo>
                                  <a:pt x="490" y="198"/>
                                </a:lnTo>
                                <a:lnTo>
                                  <a:pt x="470" y="198"/>
                                </a:lnTo>
                                <a:lnTo>
                                  <a:pt x="519" y="138"/>
                                </a:lnTo>
                                <a:lnTo>
                                  <a:pt x="591" y="171"/>
                                </a:lnTo>
                                <a:lnTo>
                                  <a:pt x="560" y="138"/>
                                </a:lnTo>
                                <a:lnTo>
                                  <a:pt x="525" y="101"/>
                                </a:lnTo>
                                <a:lnTo>
                                  <a:pt x="428" y="174"/>
                                </a:lnTo>
                                <a:lnTo>
                                  <a:pt x="441" y="198"/>
                                </a:lnTo>
                                <a:lnTo>
                                  <a:pt x="403" y="198"/>
                                </a:lnTo>
                                <a:lnTo>
                                  <a:pt x="403" y="274"/>
                                </a:lnTo>
                                <a:lnTo>
                                  <a:pt x="323" y="274"/>
                                </a:lnTo>
                                <a:lnTo>
                                  <a:pt x="376" y="226"/>
                                </a:lnTo>
                                <a:lnTo>
                                  <a:pt x="403" y="274"/>
                                </a:lnTo>
                                <a:lnTo>
                                  <a:pt x="403" y="198"/>
                                </a:lnTo>
                                <a:lnTo>
                                  <a:pt x="398" y="198"/>
                                </a:lnTo>
                                <a:lnTo>
                                  <a:pt x="400" y="186"/>
                                </a:lnTo>
                                <a:lnTo>
                                  <a:pt x="418" y="186"/>
                                </a:lnTo>
                                <a:lnTo>
                                  <a:pt x="427" y="145"/>
                                </a:lnTo>
                                <a:lnTo>
                                  <a:pt x="409" y="145"/>
                                </a:lnTo>
                                <a:lnTo>
                                  <a:pt x="513" y="78"/>
                                </a:lnTo>
                                <a:lnTo>
                                  <a:pt x="585" y="135"/>
                                </a:lnTo>
                                <a:lnTo>
                                  <a:pt x="550" y="78"/>
                                </a:lnTo>
                                <a:lnTo>
                                  <a:pt x="534" y="54"/>
                                </a:lnTo>
                                <a:lnTo>
                                  <a:pt x="357" y="112"/>
                                </a:lnTo>
                                <a:lnTo>
                                  <a:pt x="373" y="145"/>
                                </a:lnTo>
                                <a:lnTo>
                                  <a:pt x="317" y="145"/>
                                </a:lnTo>
                                <a:lnTo>
                                  <a:pt x="301" y="203"/>
                                </a:lnTo>
                                <a:lnTo>
                                  <a:pt x="351" y="203"/>
                                </a:lnTo>
                                <a:lnTo>
                                  <a:pt x="276" y="274"/>
                                </a:lnTo>
                                <a:lnTo>
                                  <a:pt x="88" y="274"/>
                                </a:lnTo>
                                <a:lnTo>
                                  <a:pt x="137" y="213"/>
                                </a:lnTo>
                                <a:lnTo>
                                  <a:pt x="191" y="163"/>
                                </a:lnTo>
                                <a:lnTo>
                                  <a:pt x="251" y="122"/>
                                </a:lnTo>
                                <a:lnTo>
                                  <a:pt x="316" y="89"/>
                                </a:lnTo>
                                <a:lnTo>
                                  <a:pt x="387" y="65"/>
                                </a:lnTo>
                                <a:lnTo>
                                  <a:pt x="464" y="47"/>
                                </a:lnTo>
                                <a:lnTo>
                                  <a:pt x="546" y="35"/>
                                </a:lnTo>
                                <a:lnTo>
                                  <a:pt x="634" y="29"/>
                                </a:lnTo>
                                <a:lnTo>
                                  <a:pt x="728" y="27"/>
                                </a:lnTo>
                                <a:lnTo>
                                  <a:pt x="728" y="0"/>
                                </a:lnTo>
                                <a:lnTo>
                                  <a:pt x="709" y="0"/>
                                </a:lnTo>
                                <a:lnTo>
                                  <a:pt x="631" y="2"/>
                                </a:lnTo>
                                <a:lnTo>
                                  <a:pt x="556" y="5"/>
                                </a:lnTo>
                                <a:lnTo>
                                  <a:pt x="484" y="12"/>
                                </a:lnTo>
                                <a:lnTo>
                                  <a:pt x="414" y="24"/>
                                </a:lnTo>
                                <a:lnTo>
                                  <a:pt x="346" y="40"/>
                                </a:lnTo>
                                <a:lnTo>
                                  <a:pt x="282" y="64"/>
                                </a:lnTo>
                                <a:lnTo>
                                  <a:pt x="221" y="95"/>
                                </a:lnTo>
                                <a:lnTo>
                                  <a:pt x="163" y="136"/>
                                </a:lnTo>
                                <a:lnTo>
                                  <a:pt x="109" y="186"/>
                                </a:lnTo>
                                <a:lnTo>
                                  <a:pt x="58" y="247"/>
                                </a:lnTo>
                                <a:lnTo>
                                  <a:pt x="11" y="320"/>
                                </a:lnTo>
                                <a:lnTo>
                                  <a:pt x="690" y="320"/>
                                </a:lnTo>
                                <a:lnTo>
                                  <a:pt x="704" y="274"/>
                                </a:lnTo>
                                <a:lnTo>
                                  <a:pt x="780" y="27"/>
                                </a:lnTo>
                                <a:lnTo>
                                  <a:pt x="789" y="0"/>
                                </a:lnTo>
                                <a:close/>
                                <a:moveTo>
                                  <a:pt x="969" y="446"/>
                                </a:moveTo>
                                <a:lnTo>
                                  <a:pt x="961" y="438"/>
                                </a:lnTo>
                                <a:lnTo>
                                  <a:pt x="941" y="438"/>
                                </a:lnTo>
                                <a:lnTo>
                                  <a:pt x="933" y="446"/>
                                </a:lnTo>
                                <a:lnTo>
                                  <a:pt x="933" y="466"/>
                                </a:lnTo>
                                <a:lnTo>
                                  <a:pt x="941" y="474"/>
                                </a:lnTo>
                                <a:lnTo>
                                  <a:pt x="951" y="474"/>
                                </a:lnTo>
                                <a:lnTo>
                                  <a:pt x="961" y="474"/>
                                </a:lnTo>
                                <a:lnTo>
                                  <a:pt x="969" y="466"/>
                                </a:lnTo>
                                <a:lnTo>
                                  <a:pt x="969" y="446"/>
                                </a:lnTo>
                                <a:close/>
                                <a:moveTo>
                                  <a:pt x="1078" y="349"/>
                                </a:moveTo>
                                <a:lnTo>
                                  <a:pt x="1024" y="349"/>
                                </a:lnTo>
                                <a:lnTo>
                                  <a:pt x="1024" y="394"/>
                                </a:lnTo>
                                <a:lnTo>
                                  <a:pt x="991" y="480"/>
                                </a:lnTo>
                                <a:lnTo>
                                  <a:pt x="948" y="549"/>
                                </a:lnTo>
                                <a:lnTo>
                                  <a:pt x="895" y="602"/>
                                </a:lnTo>
                                <a:lnTo>
                                  <a:pt x="834" y="641"/>
                                </a:lnTo>
                                <a:lnTo>
                                  <a:pt x="824" y="579"/>
                                </a:lnTo>
                                <a:lnTo>
                                  <a:pt x="795" y="527"/>
                                </a:lnTo>
                                <a:lnTo>
                                  <a:pt x="751" y="491"/>
                                </a:lnTo>
                                <a:lnTo>
                                  <a:pt x="694" y="477"/>
                                </a:lnTo>
                                <a:lnTo>
                                  <a:pt x="719" y="394"/>
                                </a:lnTo>
                                <a:lnTo>
                                  <a:pt x="1024" y="394"/>
                                </a:lnTo>
                                <a:lnTo>
                                  <a:pt x="1024" y="349"/>
                                </a:lnTo>
                                <a:lnTo>
                                  <a:pt x="683" y="349"/>
                                </a:lnTo>
                                <a:lnTo>
                                  <a:pt x="644" y="477"/>
                                </a:lnTo>
                                <a:lnTo>
                                  <a:pt x="0" y="477"/>
                                </a:lnTo>
                                <a:lnTo>
                                  <a:pt x="13" y="515"/>
                                </a:lnTo>
                                <a:lnTo>
                                  <a:pt x="632" y="515"/>
                                </a:lnTo>
                                <a:lnTo>
                                  <a:pt x="626" y="533"/>
                                </a:lnTo>
                                <a:lnTo>
                                  <a:pt x="22" y="533"/>
                                </a:lnTo>
                                <a:lnTo>
                                  <a:pt x="38" y="559"/>
                                </a:lnTo>
                                <a:lnTo>
                                  <a:pt x="618" y="559"/>
                                </a:lnTo>
                                <a:lnTo>
                                  <a:pt x="613" y="578"/>
                                </a:lnTo>
                                <a:lnTo>
                                  <a:pt x="51" y="578"/>
                                </a:lnTo>
                                <a:lnTo>
                                  <a:pt x="66" y="596"/>
                                </a:lnTo>
                                <a:lnTo>
                                  <a:pt x="504" y="596"/>
                                </a:lnTo>
                                <a:lnTo>
                                  <a:pt x="607" y="596"/>
                                </a:lnTo>
                                <a:lnTo>
                                  <a:pt x="578" y="691"/>
                                </a:lnTo>
                                <a:lnTo>
                                  <a:pt x="628" y="691"/>
                                </a:lnTo>
                                <a:lnTo>
                                  <a:pt x="657" y="596"/>
                                </a:lnTo>
                                <a:lnTo>
                                  <a:pt x="686" y="600"/>
                                </a:lnTo>
                                <a:lnTo>
                                  <a:pt x="704" y="614"/>
                                </a:lnTo>
                                <a:lnTo>
                                  <a:pt x="714" y="642"/>
                                </a:lnTo>
                                <a:lnTo>
                                  <a:pt x="715" y="691"/>
                                </a:lnTo>
                                <a:lnTo>
                                  <a:pt x="733" y="691"/>
                                </a:lnTo>
                                <a:lnTo>
                                  <a:pt x="733" y="640"/>
                                </a:lnTo>
                                <a:lnTo>
                                  <a:pt x="722" y="605"/>
                                </a:lnTo>
                                <a:lnTo>
                                  <a:pt x="712" y="596"/>
                                </a:lnTo>
                                <a:lnTo>
                                  <a:pt x="700" y="585"/>
                                </a:lnTo>
                                <a:lnTo>
                                  <a:pt x="663" y="578"/>
                                </a:lnTo>
                                <a:lnTo>
                                  <a:pt x="668" y="559"/>
                                </a:lnTo>
                                <a:lnTo>
                                  <a:pt x="713" y="567"/>
                                </a:lnTo>
                                <a:lnTo>
                                  <a:pt x="738" y="591"/>
                                </a:lnTo>
                                <a:lnTo>
                                  <a:pt x="749" y="632"/>
                                </a:lnTo>
                                <a:lnTo>
                                  <a:pt x="752" y="691"/>
                                </a:lnTo>
                                <a:lnTo>
                                  <a:pt x="778" y="691"/>
                                </a:lnTo>
                                <a:lnTo>
                                  <a:pt x="774" y="623"/>
                                </a:lnTo>
                                <a:lnTo>
                                  <a:pt x="759" y="575"/>
                                </a:lnTo>
                                <a:lnTo>
                                  <a:pt x="728" y="546"/>
                                </a:lnTo>
                                <a:lnTo>
                                  <a:pt x="676" y="533"/>
                                </a:lnTo>
                                <a:lnTo>
                                  <a:pt x="682" y="515"/>
                                </a:lnTo>
                                <a:lnTo>
                                  <a:pt x="740" y="528"/>
                                </a:lnTo>
                                <a:lnTo>
                                  <a:pt x="775" y="565"/>
                                </a:lnTo>
                                <a:lnTo>
                                  <a:pt x="791" y="621"/>
                                </a:lnTo>
                                <a:lnTo>
                                  <a:pt x="797" y="691"/>
                                </a:lnTo>
                                <a:lnTo>
                                  <a:pt x="868" y="668"/>
                                </a:lnTo>
                                <a:lnTo>
                                  <a:pt x="912" y="641"/>
                                </a:lnTo>
                                <a:lnTo>
                                  <a:pt x="928" y="632"/>
                                </a:lnTo>
                                <a:lnTo>
                                  <a:pt x="978" y="581"/>
                                </a:lnTo>
                                <a:lnTo>
                                  <a:pt x="1019" y="517"/>
                                </a:lnTo>
                                <a:lnTo>
                                  <a:pt x="1052" y="439"/>
                                </a:lnTo>
                                <a:lnTo>
                                  <a:pt x="1065" y="394"/>
                                </a:lnTo>
                                <a:lnTo>
                                  <a:pt x="1078" y="349"/>
                                </a:lnTo>
                                <a:close/>
                              </a:path>
                            </a:pathLst>
                          </a:custGeom>
                          <a:solidFill>
                            <a:srgbClr val="005F9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anchor>
            </w:drawing>
          </mc:Choice>
          <mc:Fallback>
            <w:pict>
              <v:group w14:anchorId="00BEEE87" id="Группа 5" o:spid="_x0000_s1026" style="position:absolute;margin-left:0;margin-top:-.05pt;width:227.1pt;height:128.75pt;z-index:251659264" coordsize="28843,16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">
                <v:shapetype id="_x0000_t202" coordsize="21600,21600" o:spt="202" path="m,l,21600r21600,l21600,xe">
                  <v:stroke joinstyle="miter"/>
                  <v:path gradientshapeok="t" o:connecttype="rect"/>
                </v:shapetype>
                <v:shape id="Надпись 1" o:spid="_x0000_s1027" type="#_x0000_t202" style="position:absolute;top:9113;width:28843;height:7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" filled="f" stroked="f">
                  <v:textbox>
                    <w:txbxContent>
                      <w:p w14:paraId="0B7B9BB4" w14:textId="77777777" w:rsidR="008D3C44" w:rsidRPr="00A73AC6" w:rsidRDefault="008D3C44" w:rsidP="001D3147">
                        <w:pPr>
                          <w:textAlignment w:val="baseline"/>
                          <w:rPr>
                            <w:rFonts w:ascii="Montserrat" w:hAnsi="Montserrat" w:cs="Arial"/>
                            <w:color w:val="2B3C69"/>
                            <w:sz w:val="14"/>
                            <w:szCs w:val="14"/>
                          </w:rPr>
                        </w:pPr>
                        <w:r w:rsidRPr="00A73AC6">
                          <w:rPr>
                            <w:rFonts w:ascii="Montserrat" w:hAnsi="Montserrat" w:cs="Arial"/>
                            <w:color w:val="2B3C69"/>
                            <w:sz w:val="14"/>
                            <w:szCs w:val="14"/>
                          </w:rPr>
                          <w:t>АО «ТУАПСИНСКИЙ МОРСКОЙ ТОРГОВЫЙ ПОРТ»</w:t>
                        </w:r>
                      </w:p>
                      <w:p w14:paraId="2011095B" w14:textId="77777777" w:rsidR="008D3C44" w:rsidRPr="00696EC5" w:rsidRDefault="008D3C44" w:rsidP="001D3147">
                        <w:pPr>
                          <w:textAlignment w:val="baseline"/>
                          <w:rPr>
                            <w:rFonts w:ascii="Montserrat" w:hAnsi="Montserrat" w:cs="Arial"/>
                            <w:color w:val="2B3C69"/>
                            <w:sz w:val="14"/>
                            <w:szCs w:val="14"/>
                          </w:rPr>
                        </w:pPr>
                      </w:p>
                    </w:txbxContent>
                  </v:textbox>
                </v:shape>
                <v:group id="Group 55" o:spid="_x0000_s1028" style="position:absolute;left:4848;top:1749;width:1917;height:4387" coordorigin="1898,141" coordsize="302,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shape id="Freeform 57" o:spid="_x0000_s1029" style="position:absolute;left:1898;top:738;width:154;height:94;visibility:visible;mso-wrap-style:square;v-text-anchor:top" coordsize="15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" path="m153,l,,,94,153,93,153,xe" fillcolor="#a7a9ac" stroked="f">
                    <v:path arrowok="t" o:connecttype="custom" o:connectlocs="153,738;0,738;0,832;153,831;153,738" o:connectangles="0,0,0,0,0"/>
                  </v:shape>
                  <v:shape id="Freeform 56" o:spid="_x0000_s1030" style="position:absolute;left:1898;top:141;width:302;height:690;visibility:visible;mso-wrap-style:square;v-text-anchor:top" coordsize="302,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" path="m302,l,,,94r188,l188,690r114,l302,94,302,xe" fillcolor="#1c3a6a" stroked="f">
                    <v:path arrowok="t" o:connecttype="custom" o:connectlocs="302,141;0,141;0,235;188,235;188,831;302,831;302,235;302,141" o:connectangles="0,0,0,0,0,0,0,0"/>
                  </v:shape>
                </v:group>
                <v:shape id="Freeform 54" o:spid="_x0000_s1031" style="position:absolute;left:2055;top:1749;width:1912;height:4368;visibility:visible;mso-wrap-style:square;v-text-anchor:top" coordsize="301,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" path="m300,l,,,92,,594r,94l300,688r,-94l113,594r,-502l300,92,300,xe" fillcolor="#a7a9ac" stroked="f">
                  <v:path arrowok="t" o:connecttype="custom" o:connectlocs="190500,91440;0,91440;0,149860;0,468630;0,528320;190500,528320;190500,468630;71755,468630;71755,149860;190500,149860;190500,91440" o:connectangles="0,0,0,0,0,0,0,0,0,0,0"/>
                </v:shape>
                <v:line id="Line 53" o:spid="_x0000_s1032" style="position:absolute;visibility:visible;mso-wrap-style:square" from="9113,0" to="9113,7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" strokecolor="#1c3a6a" strokeweight=".09136mm"/>
                <v:shape id="AutoShape 52" o:spid="_x0000_s1033" style="position:absolute;left:11476;top:1749;width:6851;height:4387;visibility:visible;mso-wrap-style:square;v-text-anchor:top" coordsize="1079,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" path="m172,346r-117,l46,373r38,l57,448r42,l125,373r38,l172,346xm334,346r-50,l239,410r,-18l239,346r-51,l153,448r37,l209,392r3,53l241,445r26,-35l280,393r-19,55l299,448r19,-55l334,346xm467,346r-117,l341,373r37,l352,448r42,l420,373r38,l467,346xm608,346r-123,l449,448r42,l517,375r39,l530,448r42,l598,375r10,-29xm789,l728,r,27l672,208r-75,l575,274r-32,l549,257r-35,l542,188r61,8l589,188,539,159r-31,35l508,257r-30,-1l471,274r-33,l429,257r23,l456,240r26,l485,226r2,-9l508,257r,-63l487,217r3,-19l470,198r49,-60l591,171,560,138,525,101r-97,73l441,198r-38,l403,274r-80,l376,226r27,48l403,198r-5,l400,186r18,l427,145r-18,l513,78r72,57l550,78,534,54,357,112r16,33l317,145r-16,58l351,203r-75,71l88,274r49,-61l191,163r60,-41l316,89,387,65,464,47,546,35r88,-6l728,27,728,,709,,631,2,556,5r-72,7l414,24,346,40,282,64,221,95r-58,41l109,186,58,247,11,320r679,l704,274,780,27,789,xm969,446r-8,-8l941,438r-8,8l933,466r8,8l951,474r10,l969,466r,-20xm1078,349r-54,l1024,394r-33,86l948,549r-53,53l834,641,824,579,795,527,751,491,694,477r25,-83l1024,394r,-45l683,349,644,477,,477r13,38l632,515r-6,18l22,533r16,26l618,559r-5,19l51,578r15,18l504,596r103,l578,691r50,l657,596r29,4l704,614r10,28l715,691r18,l733,640,722,605r-10,-9l700,585r-37,-7l668,559r45,8l738,591r11,41l752,691r26,l774,623,759,575,728,546,676,533r6,-18l740,528r35,37l791,621r6,70l868,668r44,-27l928,632r50,-51l1019,517r33,-78l1065,394r13,-45xe" fillcolor="#005f9c" stroked="f">
                  <v:path arrowok="t" o:connecttype="custom" o:connectlocs="53340,326390;103505,326390;151765,349885;97155,374015;153035,372110;189865,374015;222250,309245;250190,374015;386080,309245;328295,327660;379730,327660;462280,106680;344805,263525;382905,213995;322580,252730;272415,252730;306070,241935;322580,212725;329565,177165;271780,200025;205105,263525;252730,215265;271145,181610;349250,139065;201295,181610;55880,263525;200660,146050;402590,107950;400685,90805;219710,114935;69215,207645;447040,263525;610235,367665;597535,390525;615315,372745;629285,394335;523240,457200;456565,339725;408940,392430;397510,427990;389255,456565;385445,467995;435610,470535;465455,528320;452120,467995;452755,449580;494030,528320;429260,427990;502285,483870;589280,490855;676275,339725" o:connectangles="0,0,0,0,0,0,0,0,0,0,0,0,0,0,0,0,0,0,0,0,0,0,0,0,0,0,0,0,0,0,0,0,0,0,0,0,0,0,0,0,0,0,0,0,0,0,0,0,0,0,0"/>
                </v:shape>
              </v:group>
            </w:pict>
          </mc:Fallback>
        </mc:AlternateContent>
      </w:r>
      <w:r w:rsidRPr="00432BFD">
        <w:rPr>
          <w:rFonts w:ascii="Arial" w:hAnsi="Arial" w:cs="Arial"/>
          <w:sz w:val="22"/>
          <w:szCs w:val="22"/>
        </w:rPr>
        <w:t xml:space="preserve">                                                                                               </w:t>
      </w:r>
      <w:r w:rsidRPr="00432BFD">
        <w:rPr>
          <w:rFonts w:ascii="Arial" w:hAnsi="Arial" w:cs="Arial"/>
          <w:sz w:val="22"/>
          <w:szCs w:val="22"/>
        </w:rPr>
        <w:tab/>
      </w:r>
      <w:r w:rsidRPr="00432BFD">
        <w:rPr>
          <w:rFonts w:ascii="Montserrat" w:hAnsi="Montserrat" w:cs="Arial"/>
          <w:sz w:val="22"/>
          <w:szCs w:val="22"/>
        </w:rPr>
        <w:t>УТВЕРЖДЕНО</w:t>
      </w:r>
    </w:p>
    <w:p w14:paraId="0CE9FB70" w14:textId="77777777" w:rsidR="001D3147" w:rsidRPr="00432BFD" w:rsidRDefault="001D3147" w:rsidP="001D3147">
      <w:pPr>
        <w:rPr>
          <w:rFonts w:ascii="Montserrat" w:hAnsi="Montserrat" w:cs="Arial"/>
          <w:sz w:val="22"/>
          <w:szCs w:val="22"/>
        </w:rPr>
      </w:pPr>
    </w:p>
    <w:p w14:paraId="7CD734AF" w14:textId="1A12D72E" w:rsidR="001D3147" w:rsidRPr="00432BFD" w:rsidRDefault="001D3147" w:rsidP="001D3147">
      <w:pPr>
        <w:rPr>
          <w:rFonts w:ascii="Montserrat" w:hAnsi="Montserrat" w:cs="Arial"/>
          <w:sz w:val="22"/>
          <w:szCs w:val="22"/>
        </w:rPr>
      </w:pPr>
      <w:r w:rsidRPr="00432BFD">
        <w:rPr>
          <w:rFonts w:ascii="Montserrat" w:hAnsi="Montserrat" w:cs="Arial"/>
          <w:sz w:val="22"/>
          <w:szCs w:val="22"/>
        </w:rPr>
        <w:t xml:space="preserve">                                                   </w:t>
      </w:r>
      <w:r w:rsidR="00843922" w:rsidRPr="00432BFD">
        <w:rPr>
          <w:rFonts w:ascii="Montserrat" w:hAnsi="Montserrat" w:cs="Arial"/>
          <w:sz w:val="22"/>
          <w:szCs w:val="22"/>
        </w:rPr>
        <w:t xml:space="preserve">                             Решением Совета директоров АО «ТМТП»</w:t>
      </w:r>
    </w:p>
    <w:p w14:paraId="7D13EED9" w14:textId="12BC0C07" w:rsidR="001D3147" w:rsidRPr="00432BFD" w:rsidRDefault="001D3147" w:rsidP="001D3147">
      <w:pPr>
        <w:rPr>
          <w:rFonts w:ascii="Montserrat" w:hAnsi="Montserrat" w:cs="Arial"/>
          <w:sz w:val="22"/>
          <w:szCs w:val="22"/>
        </w:rPr>
      </w:pPr>
      <w:r w:rsidRPr="00432BFD">
        <w:rPr>
          <w:rFonts w:ascii="Montserrat" w:hAnsi="Montserrat" w:cs="Arial"/>
          <w:sz w:val="22"/>
          <w:szCs w:val="22"/>
        </w:rPr>
        <w:t xml:space="preserve">                                                    </w:t>
      </w:r>
      <w:r w:rsidR="00843922" w:rsidRPr="00432BFD">
        <w:rPr>
          <w:rFonts w:ascii="Montserrat" w:hAnsi="Montserrat" w:cs="Arial"/>
          <w:sz w:val="22"/>
          <w:szCs w:val="22"/>
        </w:rPr>
        <w:t xml:space="preserve">         </w:t>
      </w:r>
      <w:r w:rsidR="00A6265E">
        <w:rPr>
          <w:rFonts w:ascii="Montserrat" w:hAnsi="Montserrat" w:cs="Arial"/>
          <w:sz w:val="22"/>
          <w:szCs w:val="22"/>
        </w:rPr>
        <w:t xml:space="preserve">                   Протокол №394</w:t>
      </w:r>
      <w:r w:rsidR="00843922" w:rsidRPr="00432BFD">
        <w:rPr>
          <w:rFonts w:ascii="Montserrat" w:hAnsi="Montserrat" w:cs="Arial"/>
          <w:sz w:val="22"/>
          <w:szCs w:val="22"/>
        </w:rPr>
        <w:t xml:space="preserve"> от </w:t>
      </w:r>
      <w:r w:rsidR="00A6265E">
        <w:rPr>
          <w:rFonts w:ascii="Montserrat" w:hAnsi="Montserrat" w:cs="Arial"/>
          <w:sz w:val="22"/>
          <w:szCs w:val="22"/>
        </w:rPr>
        <w:t xml:space="preserve">«29» августа </w:t>
      </w:r>
      <w:r w:rsidRPr="00432BFD">
        <w:rPr>
          <w:rFonts w:ascii="Montserrat" w:hAnsi="Montserrat" w:cs="Arial"/>
          <w:sz w:val="22"/>
          <w:szCs w:val="22"/>
        </w:rPr>
        <w:t xml:space="preserve">2024 </w:t>
      </w:r>
      <w:r w:rsidR="00E3530A" w:rsidRPr="00432BFD">
        <w:rPr>
          <w:rFonts w:ascii="Montserrat" w:hAnsi="Montserrat" w:cs="Arial"/>
          <w:sz w:val="22"/>
          <w:szCs w:val="22"/>
        </w:rPr>
        <w:t>г</w:t>
      </w:r>
    </w:p>
    <w:p w14:paraId="14B5D3B4" w14:textId="498D17B0" w:rsidR="00503908" w:rsidRPr="00432BFD" w:rsidRDefault="00503908" w:rsidP="00503908">
      <w:pPr>
        <w:rPr>
          <w:rFonts w:ascii="Arial" w:hAnsi="Arial" w:cs="Arial"/>
          <w:sz w:val="22"/>
          <w:szCs w:val="22"/>
        </w:rPr>
      </w:pPr>
    </w:p>
    <w:p w14:paraId="1E876ACC" w14:textId="77777777" w:rsidR="00503908" w:rsidRPr="00432BFD" w:rsidRDefault="00503908" w:rsidP="00503908">
      <w:pPr>
        <w:rPr>
          <w:rFonts w:ascii="Arial" w:hAnsi="Arial" w:cs="Arial"/>
          <w:sz w:val="22"/>
          <w:szCs w:val="22"/>
        </w:rPr>
      </w:pPr>
    </w:p>
    <w:p w14:paraId="4C18D5BF" w14:textId="77777777" w:rsidR="00503908" w:rsidRPr="00432BFD" w:rsidRDefault="00503908" w:rsidP="001D3147">
      <w:pPr>
        <w:pStyle w:val="17"/>
        <w:rPr>
          <w:sz w:val="22"/>
          <w:szCs w:val="22"/>
        </w:rPr>
      </w:pPr>
    </w:p>
    <w:p w14:paraId="6FCCDEB8" w14:textId="77777777" w:rsidR="00503908" w:rsidRPr="00432BFD" w:rsidRDefault="00503908" w:rsidP="001D3147">
      <w:pPr>
        <w:pStyle w:val="17"/>
        <w:rPr>
          <w:sz w:val="22"/>
          <w:szCs w:val="22"/>
        </w:rPr>
      </w:pPr>
    </w:p>
    <w:p w14:paraId="21892CFC" w14:textId="77777777" w:rsidR="00503908" w:rsidRPr="00432BFD" w:rsidRDefault="00503908" w:rsidP="00503908">
      <w:pPr>
        <w:rPr>
          <w:rFonts w:ascii="Arial" w:hAnsi="Arial" w:cs="Arial"/>
          <w:sz w:val="22"/>
          <w:szCs w:val="22"/>
        </w:rPr>
      </w:pPr>
    </w:p>
    <w:p w14:paraId="77C9E3C0" w14:textId="77777777" w:rsidR="001D3147" w:rsidRPr="00432BFD" w:rsidRDefault="001D3147" w:rsidP="001D3147">
      <w:pPr>
        <w:pStyle w:val="ae"/>
        <w:framePr w:hSpace="180" w:wrap="around" w:vAnchor="text" w:hAnchor="margin" w:y="46"/>
        <w:tabs>
          <w:tab w:val="clear" w:pos="2637"/>
        </w:tabs>
        <w:spacing w:after="180"/>
        <w:jc w:val="center"/>
        <w:rPr>
          <w:rFonts w:ascii="Montserrat" w:eastAsiaTheme="minorEastAsia" w:hAnsi="Montserrat" w:cs="Arial"/>
          <w:b/>
          <w:caps/>
          <w:sz w:val="22"/>
          <w:szCs w:val="22"/>
          <w:lang w:eastAsia="en-US"/>
        </w:rPr>
      </w:pPr>
      <w:bookmarkStart w:id="3" w:name="_Hlk40810597"/>
      <w:r w:rsidRPr="00432BFD">
        <w:rPr>
          <w:rFonts w:ascii="Montserrat" w:eastAsiaTheme="minorEastAsia" w:hAnsi="Montserrat" w:cs="Arial"/>
          <w:b/>
          <w:caps/>
          <w:sz w:val="22"/>
          <w:szCs w:val="22"/>
          <w:lang w:eastAsia="en-US"/>
        </w:rPr>
        <w:t>ПОЛОЖЕНИЕ</w:t>
      </w:r>
      <w:bookmarkEnd w:id="3"/>
      <w:r w:rsidRPr="00432BFD">
        <w:rPr>
          <w:rFonts w:ascii="Montserrat" w:eastAsiaTheme="minorEastAsia" w:hAnsi="Montserrat" w:cs="Arial"/>
          <w:b/>
          <w:caps/>
          <w:sz w:val="22"/>
          <w:szCs w:val="22"/>
          <w:lang w:eastAsia="en-US"/>
        </w:rPr>
        <w:t xml:space="preserve"> О ЗакупкЕ</w:t>
      </w:r>
    </w:p>
    <w:p w14:paraId="173340A0" w14:textId="77777777" w:rsidR="001D3147" w:rsidRPr="00432BFD" w:rsidRDefault="001D3147" w:rsidP="001D3147">
      <w:pPr>
        <w:pStyle w:val="ae"/>
        <w:framePr w:hSpace="180" w:wrap="around" w:vAnchor="text" w:hAnchor="margin" w:y="46"/>
        <w:tabs>
          <w:tab w:val="clear" w:pos="2637"/>
        </w:tabs>
        <w:spacing w:after="180"/>
        <w:jc w:val="center"/>
        <w:rPr>
          <w:rFonts w:ascii="Montserrat" w:eastAsiaTheme="minorEastAsia" w:hAnsi="Montserrat" w:cs="Arial"/>
          <w:b/>
          <w:caps/>
          <w:sz w:val="22"/>
          <w:szCs w:val="22"/>
          <w:lang w:eastAsia="en-US"/>
        </w:rPr>
      </w:pPr>
      <w:r w:rsidRPr="00432BFD">
        <w:rPr>
          <w:rFonts w:ascii="Montserrat" w:eastAsiaTheme="minorEastAsia" w:hAnsi="Montserrat" w:cs="Arial"/>
          <w:b/>
          <w:caps/>
          <w:sz w:val="22"/>
          <w:szCs w:val="22"/>
          <w:lang w:eastAsia="en-US"/>
        </w:rPr>
        <w:t>Товаров, работ, услуг</w:t>
      </w:r>
    </w:p>
    <w:p w14:paraId="268F8801" w14:textId="244307FA" w:rsidR="00503908" w:rsidRPr="00432BFD" w:rsidRDefault="001D3147" w:rsidP="001D3147">
      <w:pPr>
        <w:jc w:val="center"/>
        <w:rPr>
          <w:rFonts w:ascii="Montserrat" w:hAnsi="Montserrat" w:cs="Arial"/>
          <w:sz w:val="22"/>
          <w:szCs w:val="22"/>
        </w:rPr>
      </w:pPr>
      <w:r w:rsidRPr="00432BFD">
        <w:rPr>
          <w:rFonts w:ascii="Montserrat" w:eastAsiaTheme="minorEastAsia" w:hAnsi="Montserrat" w:cs="Arial"/>
          <w:b/>
          <w:caps/>
          <w:sz w:val="22"/>
          <w:szCs w:val="22"/>
        </w:rPr>
        <w:t>АО «туапсинский морской торговый порт»</w:t>
      </w:r>
    </w:p>
    <w:p w14:paraId="3AD57141" w14:textId="5D71A157" w:rsidR="00503908" w:rsidRPr="00432BFD" w:rsidRDefault="00503908" w:rsidP="00503908">
      <w:pPr>
        <w:rPr>
          <w:rFonts w:ascii="Arial" w:hAnsi="Arial" w:cs="Arial"/>
          <w:sz w:val="22"/>
          <w:szCs w:val="22"/>
        </w:rPr>
      </w:pPr>
    </w:p>
    <w:bookmarkEnd w:id="0"/>
    <w:bookmarkEnd w:id="1"/>
    <w:p w14:paraId="13912E65" w14:textId="77777777" w:rsidR="00503908" w:rsidRPr="00432BFD" w:rsidRDefault="00503908" w:rsidP="00503908">
      <w:pPr>
        <w:rPr>
          <w:rFonts w:ascii="Arial" w:hAnsi="Arial" w:cs="Arial"/>
          <w:sz w:val="22"/>
          <w:szCs w:val="22"/>
        </w:rPr>
      </w:pPr>
    </w:p>
    <w:p w14:paraId="43AD989B" w14:textId="77777777" w:rsidR="00503908" w:rsidRPr="00432BFD" w:rsidRDefault="00503908" w:rsidP="00503908">
      <w:pPr>
        <w:rPr>
          <w:rFonts w:ascii="Arial" w:hAnsi="Arial" w:cs="Arial"/>
          <w:sz w:val="22"/>
          <w:szCs w:val="22"/>
        </w:rPr>
      </w:pPr>
    </w:p>
    <w:p w14:paraId="75C449D2" w14:textId="019264D8" w:rsidR="00503908" w:rsidRPr="00432BFD" w:rsidRDefault="00503908" w:rsidP="00503908">
      <w:pPr>
        <w:rPr>
          <w:rFonts w:ascii="Arial" w:hAnsi="Arial" w:cs="Arial"/>
          <w:sz w:val="22"/>
          <w:szCs w:val="22"/>
        </w:rPr>
      </w:pPr>
    </w:p>
    <w:p w14:paraId="68336A97" w14:textId="337C821D" w:rsidR="001D3147" w:rsidRPr="00432BFD" w:rsidRDefault="001D3147" w:rsidP="00503908">
      <w:pPr>
        <w:rPr>
          <w:rFonts w:ascii="Arial" w:hAnsi="Arial" w:cs="Arial"/>
          <w:sz w:val="22"/>
          <w:szCs w:val="22"/>
        </w:rPr>
      </w:pPr>
    </w:p>
    <w:p w14:paraId="4A98596B" w14:textId="096A90B8" w:rsidR="001D3147" w:rsidRPr="00432BFD" w:rsidRDefault="001D3147" w:rsidP="00503908">
      <w:pPr>
        <w:rPr>
          <w:rFonts w:ascii="Arial" w:hAnsi="Arial" w:cs="Arial"/>
          <w:sz w:val="22"/>
          <w:szCs w:val="22"/>
        </w:rPr>
      </w:pPr>
    </w:p>
    <w:p w14:paraId="583EAAB3" w14:textId="2032884F" w:rsidR="001D3147" w:rsidRPr="00432BFD" w:rsidRDefault="001D3147" w:rsidP="00503908">
      <w:pPr>
        <w:rPr>
          <w:rFonts w:ascii="Arial" w:hAnsi="Arial" w:cs="Arial"/>
          <w:sz w:val="22"/>
          <w:szCs w:val="22"/>
        </w:rPr>
      </w:pPr>
    </w:p>
    <w:p w14:paraId="4DA3F0AD" w14:textId="3E656BA3" w:rsidR="001D3147" w:rsidRPr="00432BFD" w:rsidRDefault="001D3147" w:rsidP="00503908">
      <w:pPr>
        <w:rPr>
          <w:rFonts w:ascii="Arial" w:hAnsi="Arial" w:cs="Arial"/>
          <w:sz w:val="22"/>
          <w:szCs w:val="22"/>
        </w:rPr>
      </w:pPr>
    </w:p>
    <w:p w14:paraId="53DF16C5" w14:textId="1CEB270E" w:rsidR="001D3147" w:rsidRPr="00432BFD" w:rsidRDefault="001D3147" w:rsidP="00503908">
      <w:pPr>
        <w:rPr>
          <w:rFonts w:ascii="Arial" w:hAnsi="Arial" w:cs="Arial"/>
          <w:sz w:val="22"/>
          <w:szCs w:val="22"/>
        </w:rPr>
      </w:pPr>
    </w:p>
    <w:p w14:paraId="0446001C" w14:textId="455F7065" w:rsidR="001D3147" w:rsidRPr="00432BFD" w:rsidRDefault="001D3147" w:rsidP="00503908">
      <w:pPr>
        <w:rPr>
          <w:rFonts w:ascii="Arial" w:hAnsi="Arial" w:cs="Arial"/>
          <w:sz w:val="22"/>
          <w:szCs w:val="22"/>
        </w:rPr>
      </w:pPr>
    </w:p>
    <w:p w14:paraId="79679AD8" w14:textId="79D34122" w:rsidR="001D3147" w:rsidRPr="00432BFD" w:rsidRDefault="001D3147" w:rsidP="00503908">
      <w:pPr>
        <w:rPr>
          <w:rFonts w:ascii="Arial" w:hAnsi="Arial" w:cs="Arial"/>
          <w:sz w:val="22"/>
          <w:szCs w:val="22"/>
        </w:rPr>
      </w:pPr>
    </w:p>
    <w:p w14:paraId="3876BF98" w14:textId="31422E4D" w:rsidR="001D3147" w:rsidRPr="00432BFD" w:rsidRDefault="001D3147" w:rsidP="00503908">
      <w:pPr>
        <w:rPr>
          <w:rFonts w:ascii="Arial" w:hAnsi="Arial" w:cs="Arial"/>
          <w:sz w:val="22"/>
          <w:szCs w:val="22"/>
        </w:rPr>
      </w:pPr>
    </w:p>
    <w:p w14:paraId="52F6FAB7" w14:textId="20B00444" w:rsidR="001D3147" w:rsidRPr="00432BFD" w:rsidRDefault="001D3147" w:rsidP="00503908">
      <w:pPr>
        <w:rPr>
          <w:rFonts w:ascii="Arial" w:hAnsi="Arial" w:cs="Arial"/>
          <w:sz w:val="22"/>
          <w:szCs w:val="22"/>
        </w:rPr>
      </w:pPr>
    </w:p>
    <w:p w14:paraId="230B9532" w14:textId="2A3CFA0E" w:rsidR="001D3147" w:rsidRPr="00432BFD" w:rsidRDefault="001D3147" w:rsidP="00503908">
      <w:pPr>
        <w:rPr>
          <w:rFonts w:ascii="Arial" w:hAnsi="Arial" w:cs="Arial"/>
          <w:sz w:val="22"/>
          <w:szCs w:val="22"/>
        </w:rPr>
      </w:pPr>
    </w:p>
    <w:p w14:paraId="0651037D" w14:textId="77777777" w:rsidR="00503908" w:rsidRPr="00432BFD" w:rsidRDefault="00503908" w:rsidP="00503908">
      <w:pPr>
        <w:rPr>
          <w:rFonts w:ascii="Arial" w:hAnsi="Arial" w:cs="Arial"/>
          <w:sz w:val="22"/>
          <w:szCs w:val="22"/>
        </w:rPr>
      </w:pPr>
    </w:p>
    <w:p w14:paraId="1D8D3D73" w14:textId="52B7B97E" w:rsidR="001D3147" w:rsidRPr="00432BFD" w:rsidRDefault="001D3147" w:rsidP="001D3147">
      <w:pPr>
        <w:spacing w:before="0" w:after="0"/>
        <w:jc w:val="center"/>
        <w:rPr>
          <w:rFonts w:ascii="Montserrat" w:hAnsi="Montserrat" w:cs="Arial"/>
          <w:sz w:val="22"/>
          <w:szCs w:val="22"/>
        </w:rPr>
      </w:pPr>
      <w:r w:rsidRPr="00432BFD">
        <w:rPr>
          <w:rFonts w:ascii="Montserrat" w:hAnsi="Montserrat" w:cs="Arial"/>
          <w:sz w:val="22"/>
          <w:szCs w:val="22"/>
        </w:rPr>
        <w:t>г. Туапсе</w:t>
      </w:r>
      <w:r w:rsidR="00503908" w:rsidRPr="00432BFD">
        <w:rPr>
          <w:rFonts w:ascii="Montserrat" w:hAnsi="Montserrat" w:cs="Arial"/>
          <w:sz w:val="22"/>
          <w:szCs w:val="22"/>
        </w:rPr>
        <w:t xml:space="preserve"> </w:t>
      </w:r>
    </w:p>
    <w:p w14:paraId="6CFF922C" w14:textId="2FC46CC3" w:rsidR="00503908" w:rsidRPr="00432BFD" w:rsidRDefault="0092169A" w:rsidP="001D3147">
      <w:pPr>
        <w:spacing w:before="0" w:after="0"/>
        <w:jc w:val="center"/>
        <w:rPr>
          <w:rFonts w:ascii="Montserrat" w:hAnsi="Montserrat" w:cs="Arial"/>
          <w:noProof/>
          <w:sz w:val="22"/>
          <w:szCs w:val="22"/>
        </w:rPr>
      </w:pPr>
      <w:r w:rsidRPr="00432BFD">
        <w:rPr>
          <w:rFonts w:ascii="Montserrat" w:hAnsi="Montserrat" w:cs="Arial"/>
          <w:noProof/>
          <w:sz w:val="22"/>
          <w:szCs w:val="22"/>
        </w:rPr>
        <w:t>202</w:t>
      </w:r>
      <w:r w:rsidR="00306944" w:rsidRPr="00432BFD">
        <w:rPr>
          <w:rFonts w:ascii="Montserrat" w:hAnsi="Montserrat" w:cs="Arial"/>
          <w:noProof/>
          <w:sz w:val="22"/>
          <w:szCs w:val="22"/>
        </w:rPr>
        <w:t>4</w:t>
      </w:r>
    </w:p>
    <w:p w14:paraId="239791EE" w14:textId="77777777" w:rsidR="00503908" w:rsidRPr="00432BFD" w:rsidRDefault="00503908" w:rsidP="00503908">
      <w:pPr>
        <w:rPr>
          <w:rFonts w:ascii="Arial" w:hAnsi="Arial" w:cs="Arial"/>
          <w:noProof/>
          <w:sz w:val="22"/>
          <w:szCs w:val="22"/>
        </w:rPr>
      </w:pPr>
      <w:r w:rsidRPr="00432BFD">
        <w:rPr>
          <w:rFonts w:ascii="Arial" w:hAnsi="Arial" w:cs="Arial"/>
          <w:noProof/>
          <w:sz w:val="22"/>
          <w:szCs w:val="22"/>
        </w:rPr>
        <w:br w:type="page"/>
      </w:r>
    </w:p>
    <w:p w14:paraId="08C61954" w14:textId="77777777" w:rsidR="00503908" w:rsidRPr="00432BFD" w:rsidRDefault="00503908" w:rsidP="001D3147">
      <w:pPr>
        <w:pStyle w:val="17"/>
        <w:rPr>
          <w:rFonts w:ascii="Montserrat" w:hAnsi="Montserrat"/>
          <w:sz w:val="22"/>
          <w:szCs w:val="22"/>
        </w:rPr>
      </w:pPr>
      <w:r w:rsidRPr="00432BFD">
        <w:rPr>
          <w:rFonts w:ascii="Montserrat" w:hAnsi="Montserrat"/>
          <w:sz w:val="22"/>
          <w:szCs w:val="22"/>
        </w:rPr>
        <w:lastRenderedPageBreak/>
        <w:t>Содержание</w:t>
      </w:r>
    </w:p>
    <w:sdt>
      <w:sdtPr>
        <w:rPr>
          <w:rFonts w:ascii="Montserrat" w:hAnsi="Montserrat" w:cs="Arial"/>
          <w:sz w:val="22"/>
          <w:szCs w:val="22"/>
        </w:rPr>
        <w:id w:val="1991213199"/>
        <w:docPartObj>
          <w:docPartGallery w:val="Table of Contents"/>
          <w:docPartUnique/>
        </w:docPartObj>
      </w:sdtPr>
      <w:sdtEndPr>
        <w:rPr>
          <w:rFonts w:cs="Times New Roman"/>
          <w:noProof/>
        </w:rPr>
      </w:sdtEndPr>
      <w:sdtContent>
        <w:p w14:paraId="32C65208" w14:textId="45DAE144" w:rsidR="00960EB2" w:rsidRPr="00432BFD" w:rsidRDefault="00503908" w:rsidP="001D3147">
          <w:pPr>
            <w:pStyle w:val="17"/>
            <w:rPr>
              <w:rFonts w:ascii="Montserrat" w:eastAsiaTheme="minorEastAsia" w:hAnsi="Montserrat" w:cstheme="minorBidi"/>
              <w:noProof/>
              <w:sz w:val="22"/>
              <w:szCs w:val="22"/>
              <w:lang w:val="en-US"/>
            </w:rPr>
          </w:pPr>
          <w:r w:rsidRPr="00432BFD">
            <w:rPr>
              <w:rFonts w:ascii="Montserrat" w:hAnsi="Montserrat" w:cs="Arial"/>
              <w:sz w:val="22"/>
              <w:szCs w:val="22"/>
            </w:rPr>
            <w:fldChar w:fldCharType="begin"/>
          </w:r>
          <w:r w:rsidRPr="00432BFD">
            <w:rPr>
              <w:rFonts w:ascii="Montserrat" w:hAnsi="Montserrat" w:cs="Arial"/>
              <w:sz w:val="22"/>
              <w:szCs w:val="22"/>
            </w:rPr>
            <w:instrText xml:space="preserve"> TOC \o "1-3" \h \z \u </w:instrText>
          </w:r>
          <w:r w:rsidRPr="00432BFD">
            <w:rPr>
              <w:rFonts w:ascii="Montserrat" w:hAnsi="Montserrat" w:cs="Arial"/>
              <w:sz w:val="22"/>
              <w:szCs w:val="22"/>
            </w:rPr>
            <w:fldChar w:fldCharType="separate"/>
          </w:r>
          <w:hyperlink w:anchor="_Toc63470400" w:history="1">
            <w:r w:rsidR="00960EB2" w:rsidRPr="00432BFD">
              <w:rPr>
                <w:rStyle w:val="ad"/>
                <w:rFonts w:ascii="Montserrat" w:hAnsi="Montserrat" w:cs="Arial"/>
                <w:noProof/>
                <w:sz w:val="22"/>
                <w:szCs w:val="22"/>
              </w:rPr>
              <w:t>1</w:t>
            </w:r>
            <w:r w:rsidR="00960EB2" w:rsidRPr="00432BFD">
              <w:rPr>
                <w:rFonts w:ascii="Montserrat" w:eastAsiaTheme="minorEastAsia" w:hAnsi="Montserrat" w:cstheme="minorBidi"/>
                <w:noProof/>
                <w:sz w:val="22"/>
                <w:szCs w:val="22"/>
                <w:lang w:val="en-US"/>
              </w:rPr>
              <w:tab/>
            </w:r>
            <w:r w:rsidR="00960EB2" w:rsidRPr="00432BFD">
              <w:rPr>
                <w:rStyle w:val="ad"/>
                <w:rFonts w:ascii="Montserrat" w:hAnsi="Montserrat" w:cs="Arial"/>
                <w:noProof/>
                <w:sz w:val="22"/>
                <w:szCs w:val="22"/>
              </w:rPr>
              <w:t>Термины и определения</w:t>
            </w:r>
            <w:r w:rsidR="00960EB2" w:rsidRPr="00432BFD">
              <w:rPr>
                <w:rFonts w:ascii="Montserrat" w:hAnsi="Montserrat"/>
                <w:noProof/>
                <w:webHidden/>
                <w:sz w:val="22"/>
                <w:szCs w:val="22"/>
              </w:rPr>
              <w:tab/>
            </w:r>
            <w:r w:rsidR="00960EB2" w:rsidRPr="00432BFD">
              <w:rPr>
                <w:rFonts w:ascii="Montserrat" w:hAnsi="Montserrat"/>
                <w:noProof/>
                <w:webHidden/>
                <w:sz w:val="22"/>
                <w:szCs w:val="22"/>
              </w:rPr>
              <w:fldChar w:fldCharType="begin"/>
            </w:r>
            <w:r w:rsidR="00960EB2" w:rsidRPr="00432BFD">
              <w:rPr>
                <w:rFonts w:ascii="Montserrat" w:hAnsi="Montserrat"/>
                <w:noProof/>
                <w:webHidden/>
                <w:sz w:val="22"/>
                <w:szCs w:val="22"/>
              </w:rPr>
              <w:instrText xml:space="preserve"> PAGEREF _Toc63470400 \h </w:instrText>
            </w:r>
            <w:r w:rsidR="00960EB2" w:rsidRPr="00432BFD">
              <w:rPr>
                <w:rFonts w:ascii="Montserrat" w:hAnsi="Montserrat"/>
                <w:noProof/>
                <w:webHidden/>
                <w:sz w:val="22"/>
                <w:szCs w:val="22"/>
              </w:rPr>
            </w:r>
            <w:r w:rsidR="00960EB2" w:rsidRPr="00432BFD">
              <w:rPr>
                <w:rFonts w:ascii="Montserrat" w:hAnsi="Montserrat"/>
                <w:noProof/>
                <w:webHidden/>
                <w:sz w:val="22"/>
                <w:szCs w:val="22"/>
              </w:rPr>
              <w:fldChar w:fldCharType="separate"/>
            </w:r>
            <w:r w:rsidR="008D3C44">
              <w:rPr>
                <w:rFonts w:ascii="Montserrat" w:hAnsi="Montserrat"/>
                <w:noProof/>
                <w:webHidden/>
                <w:sz w:val="22"/>
                <w:szCs w:val="22"/>
              </w:rPr>
              <w:t>3</w:t>
            </w:r>
            <w:r w:rsidR="00960EB2" w:rsidRPr="00432BFD">
              <w:rPr>
                <w:rFonts w:ascii="Montserrat" w:hAnsi="Montserrat"/>
                <w:noProof/>
                <w:webHidden/>
                <w:sz w:val="22"/>
                <w:szCs w:val="22"/>
              </w:rPr>
              <w:fldChar w:fldCharType="end"/>
            </w:r>
          </w:hyperlink>
        </w:p>
        <w:p w14:paraId="7D45BE51" w14:textId="18E2E9B5" w:rsidR="00960EB2" w:rsidRPr="00432BFD" w:rsidRDefault="00FD4867" w:rsidP="001D3147">
          <w:pPr>
            <w:pStyle w:val="17"/>
            <w:rPr>
              <w:rFonts w:ascii="Montserrat" w:eastAsiaTheme="minorEastAsia" w:hAnsi="Montserrat" w:cstheme="minorBidi"/>
              <w:noProof/>
              <w:sz w:val="22"/>
              <w:szCs w:val="22"/>
              <w:lang w:val="en-US"/>
            </w:rPr>
          </w:pPr>
          <w:hyperlink w:anchor="_Toc63470401" w:history="1">
            <w:r w:rsidR="00960EB2" w:rsidRPr="00432BFD">
              <w:rPr>
                <w:rStyle w:val="ad"/>
                <w:rFonts w:ascii="Montserrat" w:hAnsi="Montserrat" w:cs="Arial"/>
                <w:noProof/>
                <w:sz w:val="22"/>
                <w:szCs w:val="22"/>
              </w:rPr>
              <w:t>2</w:t>
            </w:r>
            <w:r w:rsidR="00960EB2" w:rsidRPr="00432BFD">
              <w:rPr>
                <w:rFonts w:ascii="Montserrat" w:eastAsiaTheme="minorEastAsia" w:hAnsi="Montserrat" w:cstheme="minorBidi"/>
                <w:noProof/>
                <w:sz w:val="22"/>
                <w:szCs w:val="22"/>
                <w:lang w:val="en-US"/>
              </w:rPr>
              <w:tab/>
            </w:r>
            <w:r w:rsidR="00960EB2" w:rsidRPr="00432BFD">
              <w:rPr>
                <w:rStyle w:val="ad"/>
                <w:rFonts w:ascii="Montserrat" w:hAnsi="Montserrat" w:cs="Arial"/>
                <w:noProof/>
                <w:sz w:val="22"/>
                <w:szCs w:val="22"/>
              </w:rPr>
              <w:t>Общие положения</w:t>
            </w:r>
            <w:r w:rsidR="00960EB2" w:rsidRPr="00432BFD">
              <w:rPr>
                <w:rFonts w:ascii="Montserrat" w:hAnsi="Montserrat"/>
                <w:noProof/>
                <w:webHidden/>
                <w:sz w:val="22"/>
                <w:szCs w:val="22"/>
              </w:rPr>
              <w:tab/>
            </w:r>
            <w:r w:rsidR="00960EB2" w:rsidRPr="00432BFD">
              <w:rPr>
                <w:rFonts w:ascii="Montserrat" w:hAnsi="Montserrat"/>
                <w:noProof/>
                <w:webHidden/>
                <w:sz w:val="22"/>
                <w:szCs w:val="22"/>
              </w:rPr>
              <w:fldChar w:fldCharType="begin"/>
            </w:r>
            <w:r w:rsidR="00960EB2" w:rsidRPr="00432BFD">
              <w:rPr>
                <w:rFonts w:ascii="Montserrat" w:hAnsi="Montserrat"/>
                <w:noProof/>
                <w:webHidden/>
                <w:sz w:val="22"/>
                <w:szCs w:val="22"/>
              </w:rPr>
              <w:instrText xml:space="preserve"> PAGEREF _Toc63470401 \h </w:instrText>
            </w:r>
            <w:r w:rsidR="00960EB2" w:rsidRPr="00432BFD">
              <w:rPr>
                <w:rFonts w:ascii="Montserrat" w:hAnsi="Montserrat"/>
                <w:noProof/>
                <w:webHidden/>
                <w:sz w:val="22"/>
                <w:szCs w:val="22"/>
              </w:rPr>
            </w:r>
            <w:r w:rsidR="00960EB2" w:rsidRPr="00432BFD">
              <w:rPr>
                <w:rFonts w:ascii="Montserrat" w:hAnsi="Montserrat"/>
                <w:noProof/>
                <w:webHidden/>
                <w:sz w:val="22"/>
                <w:szCs w:val="22"/>
              </w:rPr>
              <w:fldChar w:fldCharType="separate"/>
            </w:r>
            <w:r w:rsidR="008D3C44">
              <w:rPr>
                <w:rFonts w:ascii="Montserrat" w:hAnsi="Montserrat"/>
                <w:noProof/>
                <w:webHidden/>
                <w:sz w:val="22"/>
                <w:szCs w:val="22"/>
              </w:rPr>
              <w:t>9</w:t>
            </w:r>
            <w:r w:rsidR="00960EB2" w:rsidRPr="00432BFD">
              <w:rPr>
                <w:rFonts w:ascii="Montserrat" w:hAnsi="Montserrat"/>
                <w:noProof/>
                <w:webHidden/>
                <w:sz w:val="22"/>
                <w:szCs w:val="22"/>
              </w:rPr>
              <w:fldChar w:fldCharType="end"/>
            </w:r>
          </w:hyperlink>
        </w:p>
        <w:p w14:paraId="77A31937" w14:textId="48218BB6" w:rsidR="00960EB2" w:rsidRPr="00432BFD" w:rsidRDefault="00FD4867" w:rsidP="001D3147">
          <w:pPr>
            <w:pStyle w:val="17"/>
            <w:rPr>
              <w:rFonts w:ascii="Montserrat" w:eastAsiaTheme="minorEastAsia" w:hAnsi="Montserrat" w:cstheme="minorBidi"/>
              <w:noProof/>
              <w:sz w:val="22"/>
              <w:szCs w:val="22"/>
              <w:lang w:val="en-US"/>
            </w:rPr>
          </w:pPr>
          <w:hyperlink w:anchor="_Toc63470404" w:history="1">
            <w:r w:rsidR="00960EB2" w:rsidRPr="00432BFD">
              <w:rPr>
                <w:rStyle w:val="ad"/>
                <w:rFonts w:ascii="Montserrat" w:hAnsi="Montserrat" w:cs="Arial"/>
                <w:noProof/>
                <w:sz w:val="22"/>
                <w:szCs w:val="22"/>
              </w:rPr>
              <w:t>3</w:t>
            </w:r>
            <w:r w:rsidR="00960EB2" w:rsidRPr="00432BFD">
              <w:rPr>
                <w:rFonts w:ascii="Montserrat" w:eastAsiaTheme="minorEastAsia" w:hAnsi="Montserrat" w:cstheme="minorBidi"/>
                <w:noProof/>
                <w:sz w:val="22"/>
                <w:szCs w:val="22"/>
                <w:lang w:val="en-US"/>
              </w:rPr>
              <w:tab/>
            </w:r>
            <w:r w:rsidR="00960EB2" w:rsidRPr="00432BFD">
              <w:rPr>
                <w:rStyle w:val="ad"/>
                <w:rFonts w:ascii="Montserrat" w:hAnsi="Montserrat" w:cs="Arial"/>
                <w:noProof/>
                <w:sz w:val="22"/>
                <w:szCs w:val="22"/>
              </w:rPr>
              <w:t>Функции субъектов закупочной деятельности</w:t>
            </w:r>
            <w:r w:rsidR="00960EB2" w:rsidRPr="00432BFD">
              <w:rPr>
                <w:rFonts w:ascii="Montserrat" w:hAnsi="Montserrat"/>
                <w:noProof/>
                <w:webHidden/>
                <w:sz w:val="22"/>
                <w:szCs w:val="22"/>
              </w:rPr>
              <w:tab/>
            </w:r>
            <w:r w:rsidR="00960EB2" w:rsidRPr="00432BFD">
              <w:rPr>
                <w:rFonts w:ascii="Montserrat" w:hAnsi="Montserrat"/>
                <w:noProof/>
                <w:webHidden/>
                <w:sz w:val="22"/>
                <w:szCs w:val="22"/>
              </w:rPr>
              <w:fldChar w:fldCharType="begin"/>
            </w:r>
            <w:r w:rsidR="00960EB2" w:rsidRPr="00432BFD">
              <w:rPr>
                <w:rFonts w:ascii="Montserrat" w:hAnsi="Montserrat"/>
                <w:noProof/>
                <w:webHidden/>
                <w:sz w:val="22"/>
                <w:szCs w:val="22"/>
              </w:rPr>
              <w:instrText xml:space="preserve"> PAGEREF _Toc63470404 \h </w:instrText>
            </w:r>
            <w:r w:rsidR="00960EB2" w:rsidRPr="00432BFD">
              <w:rPr>
                <w:rFonts w:ascii="Montserrat" w:hAnsi="Montserrat"/>
                <w:noProof/>
                <w:webHidden/>
                <w:sz w:val="22"/>
                <w:szCs w:val="22"/>
              </w:rPr>
            </w:r>
            <w:r w:rsidR="00960EB2" w:rsidRPr="00432BFD">
              <w:rPr>
                <w:rFonts w:ascii="Montserrat" w:hAnsi="Montserrat"/>
                <w:noProof/>
                <w:webHidden/>
                <w:sz w:val="22"/>
                <w:szCs w:val="22"/>
              </w:rPr>
              <w:fldChar w:fldCharType="separate"/>
            </w:r>
            <w:r w:rsidR="008D3C44">
              <w:rPr>
                <w:rFonts w:ascii="Montserrat" w:hAnsi="Montserrat"/>
                <w:noProof/>
                <w:webHidden/>
                <w:sz w:val="22"/>
                <w:szCs w:val="22"/>
              </w:rPr>
              <w:t>11</w:t>
            </w:r>
            <w:r w:rsidR="00960EB2" w:rsidRPr="00432BFD">
              <w:rPr>
                <w:rFonts w:ascii="Montserrat" w:hAnsi="Montserrat"/>
                <w:noProof/>
                <w:webHidden/>
                <w:sz w:val="22"/>
                <w:szCs w:val="22"/>
              </w:rPr>
              <w:fldChar w:fldCharType="end"/>
            </w:r>
          </w:hyperlink>
        </w:p>
        <w:p w14:paraId="470B537B" w14:textId="0728FC21" w:rsidR="00960EB2" w:rsidRPr="00432BFD" w:rsidRDefault="00FD4867" w:rsidP="001D3147">
          <w:pPr>
            <w:pStyle w:val="17"/>
            <w:rPr>
              <w:rFonts w:ascii="Montserrat" w:eastAsiaTheme="minorEastAsia" w:hAnsi="Montserrat" w:cstheme="minorBidi"/>
              <w:noProof/>
              <w:sz w:val="22"/>
              <w:szCs w:val="22"/>
              <w:lang w:val="en-US"/>
            </w:rPr>
          </w:pPr>
          <w:hyperlink w:anchor="_Toc63470411" w:history="1">
            <w:r w:rsidR="00960EB2" w:rsidRPr="00432BFD">
              <w:rPr>
                <w:rStyle w:val="ad"/>
                <w:rFonts w:ascii="Montserrat" w:hAnsi="Montserrat" w:cs="Arial"/>
                <w:noProof/>
                <w:sz w:val="22"/>
                <w:szCs w:val="22"/>
              </w:rPr>
              <w:t>4</w:t>
            </w:r>
            <w:r w:rsidR="00960EB2" w:rsidRPr="00432BFD">
              <w:rPr>
                <w:rFonts w:ascii="Montserrat" w:eastAsiaTheme="minorEastAsia" w:hAnsi="Montserrat" w:cstheme="minorBidi"/>
                <w:noProof/>
                <w:sz w:val="22"/>
                <w:szCs w:val="22"/>
                <w:lang w:val="en-US"/>
              </w:rPr>
              <w:tab/>
            </w:r>
            <w:r w:rsidR="00960EB2" w:rsidRPr="00432BFD">
              <w:rPr>
                <w:rStyle w:val="ad"/>
                <w:rFonts w:ascii="Montserrat" w:hAnsi="Montserrat" w:cs="Arial"/>
                <w:noProof/>
                <w:sz w:val="22"/>
                <w:szCs w:val="22"/>
              </w:rPr>
              <w:t>Способы закупки и условия их применения</w:t>
            </w:r>
            <w:r w:rsidR="00960EB2" w:rsidRPr="00432BFD">
              <w:rPr>
                <w:rFonts w:ascii="Montserrat" w:hAnsi="Montserrat"/>
                <w:noProof/>
                <w:webHidden/>
                <w:sz w:val="22"/>
                <w:szCs w:val="22"/>
              </w:rPr>
              <w:tab/>
            </w:r>
            <w:r w:rsidR="00960EB2" w:rsidRPr="00432BFD">
              <w:rPr>
                <w:rFonts w:ascii="Montserrat" w:hAnsi="Montserrat"/>
                <w:noProof/>
                <w:webHidden/>
                <w:sz w:val="22"/>
                <w:szCs w:val="22"/>
              </w:rPr>
              <w:fldChar w:fldCharType="begin"/>
            </w:r>
            <w:r w:rsidR="00960EB2" w:rsidRPr="00432BFD">
              <w:rPr>
                <w:rFonts w:ascii="Montserrat" w:hAnsi="Montserrat"/>
                <w:noProof/>
                <w:webHidden/>
                <w:sz w:val="22"/>
                <w:szCs w:val="22"/>
              </w:rPr>
              <w:instrText xml:space="preserve"> PAGEREF _Toc63470411 \h </w:instrText>
            </w:r>
            <w:r w:rsidR="00960EB2" w:rsidRPr="00432BFD">
              <w:rPr>
                <w:rFonts w:ascii="Montserrat" w:hAnsi="Montserrat"/>
                <w:noProof/>
                <w:webHidden/>
                <w:sz w:val="22"/>
                <w:szCs w:val="22"/>
              </w:rPr>
            </w:r>
            <w:r w:rsidR="00960EB2" w:rsidRPr="00432BFD">
              <w:rPr>
                <w:rFonts w:ascii="Montserrat" w:hAnsi="Montserrat"/>
                <w:noProof/>
                <w:webHidden/>
                <w:sz w:val="22"/>
                <w:szCs w:val="22"/>
              </w:rPr>
              <w:fldChar w:fldCharType="separate"/>
            </w:r>
            <w:r w:rsidR="008D3C44">
              <w:rPr>
                <w:rFonts w:ascii="Montserrat" w:hAnsi="Montserrat"/>
                <w:noProof/>
                <w:webHidden/>
                <w:sz w:val="22"/>
                <w:szCs w:val="22"/>
              </w:rPr>
              <w:t>12</w:t>
            </w:r>
            <w:r w:rsidR="00960EB2" w:rsidRPr="00432BFD">
              <w:rPr>
                <w:rFonts w:ascii="Montserrat" w:hAnsi="Montserrat"/>
                <w:noProof/>
                <w:webHidden/>
                <w:sz w:val="22"/>
                <w:szCs w:val="22"/>
              </w:rPr>
              <w:fldChar w:fldCharType="end"/>
            </w:r>
          </w:hyperlink>
        </w:p>
        <w:p w14:paraId="188E834E" w14:textId="752B294B" w:rsidR="00960EB2" w:rsidRPr="00432BFD" w:rsidRDefault="00FD4867" w:rsidP="001D3147">
          <w:pPr>
            <w:pStyle w:val="17"/>
            <w:rPr>
              <w:rFonts w:ascii="Montserrat" w:eastAsiaTheme="minorEastAsia" w:hAnsi="Montserrat" w:cstheme="minorBidi"/>
              <w:noProof/>
              <w:sz w:val="22"/>
              <w:szCs w:val="22"/>
              <w:lang w:val="en-US"/>
            </w:rPr>
          </w:pPr>
          <w:hyperlink w:anchor="_Toc63470415" w:history="1">
            <w:r w:rsidR="00960EB2" w:rsidRPr="00432BFD">
              <w:rPr>
                <w:rStyle w:val="ad"/>
                <w:rFonts w:ascii="Montserrat" w:hAnsi="Montserrat" w:cs="Arial"/>
                <w:noProof/>
                <w:sz w:val="22"/>
                <w:szCs w:val="22"/>
              </w:rPr>
              <w:t>5</w:t>
            </w:r>
            <w:r w:rsidR="00960EB2" w:rsidRPr="00432BFD">
              <w:rPr>
                <w:rFonts w:ascii="Montserrat" w:eastAsiaTheme="minorEastAsia" w:hAnsi="Montserrat" w:cstheme="minorBidi"/>
                <w:noProof/>
                <w:sz w:val="22"/>
                <w:szCs w:val="22"/>
                <w:lang w:val="en-US"/>
              </w:rPr>
              <w:tab/>
            </w:r>
            <w:r w:rsidR="00960EB2" w:rsidRPr="00432BFD">
              <w:rPr>
                <w:rStyle w:val="ad"/>
                <w:rFonts w:ascii="Montserrat" w:hAnsi="Montserrat" w:cs="Arial"/>
                <w:noProof/>
                <w:sz w:val="22"/>
                <w:szCs w:val="22"/>
              </w:rPr>
              <w:t>Информационное обеспечение закупки</w:t>
            </w:r>
            <w:r w:rsidR="00960EB2" w:rsidRPr="00432BFD">
              <w:rPr>
                <w:rFonts w:ascii="Montserrat" w:hAnsi="Montserrat"/>
                <w:noProof/>
                <w:webHidden/>
                <w:sz w:val="22"/>
                <w:szCs w:val="22"/>
              </w:rPr>
              <w:tab/>
            </w:r>
            <w:r w:rsidR="00960EB2" w:rsidRPr="00432BFD">
              <w:rPr>
                <w:rFonts w:ascii="Montserrat" w:hAnsi="Montserrat"/>
                <w:noProof/>
                <w:webHidden/>
                <w:sz w:val="22"/>
                <w:szCs w:val="22"/>
              </w:rPr>
              <w:fldChar w:fldCharType="begin"/>
            </w:r>
            <w:r w:rsidR="00960EB2" w:rsidRPr="00432BFD">
              <w:rPr>
                <w:rFonts w:ascii="Montserrat" w:hAnsi="Montserrat"/>
                <w:noProof/>
                <w:webHidden/>
                <w:sz w:val="22"/>
                <w:szCs w:val="22"/>
              </w:rPr>
              <w:instrText xml:space="preserve"> PAGEREF _Toc63470415 \h </w:instrText>
            </w:r>
            <w:r w:rsidR="00960EB2" w:rsidRPr="00432BFD">
              <w:rPr>
                <w:rFonts w:ascii="Montserrat" w:hAnsi="Montserrat"/>
                <w:noProof/>
                <w:webHidden/>
                <w:sz w:val="22"/>
                <w:szCs w:val="22"/>
              </w:rPr>
            </w:r>
            <w:r w:rsidR="00960EB2" w:rsidRPr="00432BFD">
              <w:rPr>
                <w:rFonts w:ascii="Montserrat" w:hAnsi="Montserrat"/>
                <w:noProof/>
                <w:webHidden/>
                <w:sz w:val="22"/>
                <w:szCs w:val="22"/>
              </w:rPr>
              <w:fldChar w:fldCharType="separate"/>
            </w:r>
            <w:r w:rsidR="008D3C44">
              <w:rPr>
                <w:rFonts w:ascii="Montserrat" w:hAnsi="Montserrat"/>
                <w:noProof/>
                <w:webHidden/>
                <w:sz w:val="22"/>
                <w:szCs w:val="22"/>
              </w:rPr>
              <w:t>13</w:t>
            </w:r>
            <w:r w:rsidR="00960EB2" w:rsidRPr="00432BFD">
              <w:rPr>
                <w:rFonts w:ascii="Montserrat" w:hAnsi="Montserrat"/>
                <w:noProof/>
                <w:webHidden/>
                <w:sz w:val="22"/>
                <w:szCs w:val="22"/>
              </w:rPr>
              <w:fldChar w:fldCharType="end"/>
            </w:r>
          </w:hyperlink>
        </w:p>
        <w:p w14:paraId="2E501736" w14:textId="002ADBA1" w:rsidR="00960EB2" w:rsidRPr="00432BFD" w:rsidRDefault="00FD4867" w:rsidP="001D3147">
          <w:pPr>
            <w:pStyle w:val="17"/>
            <w:rPr>
              <w:rFonts w:ascii="Montserrat" w:eastAsiaTheme="minorEastAsia" w:hAnsi="Montserrat" w:cstheme="minorBidi"/>
              <w:noProof/>
              <w:sz w:val="22"/>
              <w:szCs w:val="22"/>
              <w:lang w:val="en-US"/>
            </w:rPr>
          </w:pPr>
          <w:hyperlink w:anchor="_Toc63470419" w:history="1">
            <w:r w:rsidR="00960EB2" w:rsidRPr="00432BFD">
              <w:rPr>
                <w:rStyle w:val="ad"/>
                <w:rFonts w:ascii="Montserrat" w:hAnsi="Montserrat" w:cs="Arial"/>
                <w:noProof/>
                <w:sz w:val="22"/>
                <w:szCs w:val="22"/>
              </w:rPr>
              <w:t>6</w:t>
            </w:r>
            <w:r w:rsidR="00960EB2" w:rsidRPr="00432BFD">
              <w:rPr>
                <w:rFonts w:ascii="Montserrat" w:eastAsiaTheme="minorEastAsia" w:hAnsi="Montserrat" w:cstheme="minorBidi"/>
                <w:noProof/>
                <w:sz w:val="22"/>
                <w:szCs w:val="22"/>
                <w:lang w:val="en-US"/>
              </w:rPr>
              <w:tab/>
            </w:r>
            <w:r w:rsidR="00960EB2" w:rsidRPr="00432BFD">
              <w:rPr>
                <w:rStyle w:val="ad"/>
                <w:rFonts w:ascii="Montserrat" w:hAnsi="Montserrat" w:cs="Arial"/>
                <w:noProof/>
                <w:sz w:val="22"/>
                <w:szCs w:val="22"/>
              </w:rPr>
              <w:t>Подготовка к проведению закупки</w:t>
            </w:r>
            <w:r w:rsidR="00960EB2" w:rsidRPr="00432BFD">
              <w:rPr>
                <w:rFonts w:ascii="Montserrat" w:hAnsi="Montserrat"/>
                <w:noProof/>
                <w:webHidden/>
                <w:sz w:val="22"/>
                <w:szCs w:val="22"/>
              </w:rPr>
              <w:tab/>
            </w:r>
            <w:r w:rsidR="00960EB2" w:rsidRPr="00432BFD">
              <w:rPr>
                <w:rFonts w:ascii="Montserrat" w:hAnsi="Montserrat"/>
                <w:noProof/>
                <w:webHidden/>
                <w:sz w:val="22"/>
                <w:szCs w:val="22"/>
              </w:rPr>
              <w:fldChar w:fldCharType="begin"/>
            </w:r>
            <w:r w:rsidR="00960EB2" w:rsidRPr="00432BFD">
              <w:rPr>
                <w:rFonts w:ascii="Montserrat" w:hAnsi="Montserrat"/>
                <w:noProof/>
                <w:webHidden/>
                <w:sz w:val="22"/>
                <w:szCs w:val="22"/>
              </w:rPr>
              <w:instrText xml:space="preserve"> PAGEREF _Toc63470419 \h </w:instrText>
            </w:r>
            <w:r w:rsidR="00960EB2" w:rsidRPr="00432BFD">
              <w:rPr>
                <w:rFonts w:ascii="Montserrat" w:hAnsi="Montserrat"/>
                <w:noProof/>
                <w:webHidden/>
                <w:sz w:val="22"/>
                <w:szCs w:val="22"/>
              </w:rPr>
            </w:r>
            <w:r w:rsidR="00960EB2" w:rsidRPr="00432BFD">
              <w:rPr>
                <w:rFonts w:ascii="Montserrat" w:hAnsi="Montserrat"/>
                <w:noProof/>
                <w:webHidden/>
                <w:sz w:val="22"/>
                <w:szCs w:val="22"/>
              </w:rPr>
              <w:fldChar w:fldCharType="separate"/>
            </w:r>
            <w:r w:rsidR="008D3C44">
              <w:rPr>
                <w:rFonts w:ascii="Montserrat" w:hAnsi="Montserrat"/>
                <w:noProof/>
                <w:webHidden/>
                <w:sz w:val="22"/>
                <w:szCs w:val="22"/>
              </w:rPr>
              <w:t>17</w:t>
            </w:r>
            <w:r w:rsidR="00960EB2" w:rsidRPr="00432BFD">
              <w:rPr>
                <w:rFonts w:ascii="Montserrat" w:hAnsi="Montserrat"/>
                <w:noProof/>
                <w:webHidden/>
                <w:sz w:val="22"/>
                <w:szCs w:val="22"/>
              </w:rPr>
              <w:fldChar w:fldCharType="end"/>
            </w:r>
          </w:hyperlink>
        </w:p>
        <w:p w14:paraId="51973E38" w14:textId="1ADFFC65" w:rsidR="00960EB2" w:rsidRPr="00432BFD" w:rsidRDefault="00FD4867" w:rsidP="001D3147">
          <w:pPr>
            <w:pStyle w:val="17"/>
            <w:rPr>
              <w:rFonts w:ascii="Montserrat" w:eastAsiaTheme="minorEastAsia" w:hAnsi="Montserrat" w:cstheme="minorBidi"/>
              <w:noProof/>
              <w:sz w:val="22"/>
              <w:szCs w:val="22"/>
              <w:lang w:val="en-US"/>
            </w:rPr>
          </w:pPr>
          <w:hyperlink w:anchor="_Toc63470428" w:history="1">
            <w:r w:rsidR="00960EB2" w:rsidRPr="00432BFD">
              <w:rPr>
                <w:rStyle w:val="ad"/>
                <w:rFonts w:ascii="Montserrat" w:hAnsi="Montserrat" w:cs="Arial"/>
                <w:noProof/>
                <w:sz w:val="22"/>
                <w:szCs w:val="22"/>
              </w:rPr>
              <w:t>7</w:t>
            </w:r>
            <w:r w:rsidR="00960EB2" w:rsidRPr="00432BFD">
              <w:rPr>
                <w:rFonts w:ascii="Montserrat" w:eastAsiaTheme="minorEastAsia" w:hAnsi="Montserrat" w:cstheme="minorBidi"/>
                <w:noProof/>
                <w:sz w:val="22"/>
                <w:szCs w:val="22"/>
                <w:lang w:val="en-US"/>
              </w:rPr>
              <w:tab/>
            </w:r>
            <w:r w:rsidR="00960EB2" w:rsidRPr="00432BFD">
              <w:rPr>
                <w:rStyle w:val="ad"/>
                <w:rFonts w:ascii="Montserrat" w:hAnsi="Montserrat" w:cs="Arial"/>
                <w:noProof/>
                <w:sz w:val="22"/>
                <w:szCs w:val="22"/>
              </w:rPr>
              <w:t>Порядок проведения конкурентной закупки</w:t>
            </w:r>
            <w:r w:rsidR="00960EB2" w:rsidRPr="00432BFD">
              <w:rPr>
                <w:rFonts w:ascii="Montserrat" w:hAnsi="Montserrat"/>
                <w:noProof/>
                <w:webHidden/>
                <w:sz w:val="22"/>
                <w:szCs w:val="22"/>
              </w:rPr>
              <w:tab/>
            </w:r>
            <w:r w:rsidR="00960EB2" w:rsidRPr="00432BFD">
              <w:rPr>
                <w:rFonts w:ascii="Montserrat" w:hAnsi="Montserrat"/>
                <w:noProof/>
                <w:webHidden/>
                <w:sz w:val="22"/>
                <w:szCs w:val="22"/>
              </w:rPr>
              <w:fldChar w:fldCharType="begin"/>
            </w:r>
            <w:r w:rsidR="00960EB2" w:rsidRPr="00432BFD">
              <w:rPr>
                <w:rFonts w:ascii="Montserrat" w:hAnsi="Montserrat"/>
                <w:noProof/>
                <w:webHidden/>
                <w:sz w:val="22"/>
                <w:szCs w:val="22"/>
              </w:rPr>
              <w:instrText xml:space="preserve"> PAGEREF _Toc63470428 \h </w:instrText>
            </w:r>
            <w:r w:rsidR="00960EB2" w:rsidRPr="00432BFD">
              <w:rPr>
                <w:rFonts w:ascii="Montserrat" w:hAnsi="Montserrat"/>
                <w:noProof/>
                <w:webHidden/>
                <w:sz w:val="22"/>
                <w:szCs w:val="22"/>
              </w:rPr>
            </w:r>
            <w:r w:rsidR="00960EB2" w:rsidRPr="00432BFD">
              <w:rPr>
                <w:rFonts w:ascii="Montserrat" w:hAnsi="Montserrat"/>
                <w:noProof/>
                <w:webHidden/>
                <w:sz w:val="22"/>
                <w:szCs w:val="22"/>
              </w:rPr>
              <w:fldChar w:fldCharType="separate"/>
            </w:r>
            <w:r w:rsidR="008D3C44">
              <w:rPr>
                <w:rFonts w:ascii="Montserrat" w:hAnsi="Montserrat"/>
                <w:noProof/>
                <w:webHidden/>
                <w:sz w:val="22"/>
                <w:szCs w:val="22"/>
              </w:rPr>
              <w:t>32</w:t>
            </w:r>
            <w:r w:rsidR="00960EB2" w:rsidRPr="00432BFD">
              <w:rPr>
                <w:rFonts w:ascii="Montserrat" w:hAnsi="Montserrat"/>
                <w:noProof/>
                <w:webHidden/>
                <w:sz w:val="22"/>
                <w:szCs w:val="22"/>
              </w:rPr>
              <w:fldChar w:fldCharType="end"/>
            </w:r>
          </w:hyperlink>
        </w:p>
        <w:p w14:paraId="323ACEC0" w14:textId="1426BB6E" w:rsidR="00960EB2" w:rsidRPr="00432BFD" w:rsidRDefault="00FD4867" w:rsidP="001D3147">
          <w:pPr>
            <w:pStyle w:val="17"/>
            <w:rPr>
              <w:rFonts w:ascii="Montserrat" w:eastAsiaTheme="minorEastAsia" w:hAnsi="Montserrat" w:cstheme="minorBidi"/>
              <w:noProof/>
              <w:sz w:val="22"/>
              <w:szCs w:val="22"/>
              <w:lang w:val="en-US"/>
            </w:rPr>
          </w:pPr>
          <w:hyperlink w:anchor="_Toc63470449" w:history="1">
            <w:r w:rsidR="00960EB2" w:rsidRPr="00432BFD">
              <w:rPr>
                <w:rStyle w:val="ad"/>
                <w:rFonts w:ascii="Montserrat" w:hAnsi="Montserrat" w:cs="Arial"/>
                <w:noProof/>
                <w:sz w:val="22"/>
                <w:szCs w:val="22"/>
              </w:rPr>
              <w:t>8 Проведение НЕконкурентной процедуры закупки</w:t>
            </w:r>
            <w:r w:rsidR="00960EB2" w:rsidRPr="00432BFD">
              <w:rPr>
                <w:rFonts w:ascii="Montserrat" w:hAnsi="Montserrat"/>
                <w:noProof/>
                <w:webHidden/>
                <w:sz w:val="22"/>
                <w:szCs w:val="22"/>
              </w:rPr>
              <w:tab/>
            </w:r>
            <w:r w:rsidR="00960EB2" w:rsidRPr="00432BFD">
              <w:rPr>
                <w:rFonts w:ascii="Montserrat" w:hAnsi="Montserrat"/>
                <w:noProof/>
                <w:webHidden/>
                <w:sz w:val="22"/>
                <w:szCs w:val="22"/>
              </w:rPr>
              <w:fldChar w:fldCharType="begin"/>
            </w:r>
            <w:r w:rsidR="00960EB2" w:rsidRPr="00432BFD">
              <w:rPr>
                <w:rFonts w:ascii="Montserrat" w:hAnsi="Montserrat"/>
                <w:noProof/>
                <w:webHidden/>
                <w:sz w:val="22"/>
                <w:szCs w:val="22"/>
              </w:rPr>
              <w:instrText xml:space="preserve"> PAGEREF _Toc63470449 \h </w:instrText>
            </w:r>
            <w:r w:rsidR="00960EB2" w:rsidRPr="00432BFD">
              <w:rPr>
                <w:rFonts w:ascii="Montserrat" w:hAnsi="Montserrat"/>
                <w:noProof/>
                <w:webHidden/>
                <w:sz w:val="22"/>
                <w:szCs w:val="22"/>
              </w:rPr>
            </w:r>
            <w:r w:rsidR="00960EB2" w:rsidRPr="00432BFD">
              <w:rPr>
                <w:rFonts w:ascii="Montserrat" w:hAnsi="Montserrat"/>
                <w:noProof/>
                <w:webHidden/>
                <w:sz w:val="22"/>
                <w:szCs w:val="22"/>
              </w:rPr>
              <w:fldChar w:fldCharType="separate"/>
            </w:r>
            <w:r w:rsidR="008D3C44">
              <w:rPr>
                <w:rFonts w:ascii="Montserrat" w:hAnsi="Montserrat"/>
                <w:noProof/>
                <w:webHidden/>
                <w:sz w:val="22"/>
                <w:szCs w:val="22"/>
              </w:rPr>
              <w:t>63</w:t>
            </w:r>
            <w:r w:rsidR="00960EB2" w:rsidRPr="00432BFD">
              <w:rPr>
                <w:rFonts w:ascii="Montserrat" w:hAnsi="Montserrat"/>
                <w:noProof/>
                <w:webHidden/>
                <w:sz w:val="22"/>
                <w:szCs w:val="22"/>
              </w:rPr>
              <w:fldChar w:fldCharType="end"/>
            </w:r>
          </w:hyperlink>
        </w:p>
        <w:p w14:paraId="151A5E84" w14:textId="3972CD10" w:rsidR="00960EB2" w:rsidRPr="00432BFD" w:rsidRDefault="00FD4867" w:rsidP="001D3147">
          <w:pPr>
            <w:pStyle w:val="17"/>
            <w:rPr>
              <w:rFonts w:ascii="Montserrat" w:eastAsiaTheme="minorEastAsia" w:hAnsi="Montserrat" w:cstheme="minorBidi"/>
              <w:noProof/>
              <w:sz w:val="22"/>
              <w:szCs w:val="22"/>
              <w:lang w:val="en-US"/>
            </w:rPr>
          </w:pPr>
          <w:hyperlink w:anchor="_Toc63470453" w:history="1">
            <w:r w:rsidR="00960EB2" w:rsidRPr="00432BFD">
              <w:rPr>
                <w:rStyle w:val="ad"/>
                <w:rFonts w:ascii="Montserrat" w:hAnsi="Montserrat" w:cs="Arial"/>
                <w:noProof/>
                <w:sz w:val="22"/>
                <w:szCs w:val="22"/>
              </w:rPr>
              <w:t>9 ПОРЯДОК ПРОВЕДЕНИЯ ПРЕДВАРИТЕЛЬНОГО КВАЛИФИКАЦИОННОГО ОТБОРА</w:t>
            </w:r>
            <w:r w:rsidR="00960EB2" w:rsidRPr="00432BFD">
              <w:rPr>
                <w:rFonts w:ascii="Montserrat" w:hAnsi="Montserrat"/>
                <w:noProof/>
                <w:webHidden/>
                <w:sz w:val="22"/>
                <w:szCs w:val="22"/>
              </w:rPr>
              <w:tab/>
            </w:r>
            <w:r w:rsidR="00960EB2" w:rsidRPr="00432BFD">
              <w:rPr>
                <w:rFonts w:ascii="Montserrat" w:hAnsi="Montserrat"/>
                <w:noProof/>
                <w:webHidden/>
                <w:sz w:val="22"/>
                <w:szCs w:val="22"/>
              </w:rPr>
              <w:fldChar w:fldCharType="begin"/>
            </w:r>
            <w:r w:rsidR="00960EB2" w:rsidRPr="00432BFD">
              <w:rPr>
                <w:rFonts w:ascii="Montserrat" w:hAnsi="Montserrat"/>
                <w:noProof/>
                <w:webHidden/>
                <w:sz w:val="22"/>
                <w:szCs w:val="22"/>
              </w:rPr>
              <w:instrText xml:space="preserve"> PAGEREF _Toc63470453 \h </w:instrText>
            </w:r>
            <w:r w:rsidR="00960EB2" w:rsidRPr="00432BFD">
              <w:rPr>
                <w:rFonts w:ascii="Montserrat" w:hAnsi="Montserrat"/>
                <w:noProof/>
                <w:webHidden/>
                <w:sz w:val="22"/>
                <w:szCs w:val="22"/>
              </w:rPr>
            </w:r>
            <w:r w:rsidR="00960EB2" w:rsidRPr="00432BFD">
              <w:rPr>
                <w:rFonts w:ascii="Montserrat" w:hAnsi="Montserrat"/>
                <w:noProof/>
                <w:webHidden/>
                <w:sz w:val="22"/>
                <w:szCs w:val="22"/>
              </w:rPr>
              <w:fldChar w:fldCharType="separate"/>
            </w:r>
            <w:r w:rsidR="008D3C44">
              <w:rPr>
                <w:rFonts w:ascii="Montserrat" w:hAnsi="Montserrat"/>
                <w:noProof/>
                <w:webHidden/>
                <w:sz w:val="22"/>
                <w:szCs w:val="22"/>
              </w:rPr>
              <w:t>71</w:t>
            </w:r>
            <w:r w:rsidR="00960EB2" w:rsidRPr="00432BFD">
              <w:rPr>
                <w:rFonts w:ascii="Montserrat" w:hAnsi="Montserrat"/>
                <w:noProof/>
                <w:webHidden/>
                <w:sz w:val="22"/>
                <w:szCs w:val="22"/>
              </w:rPr>
              <w:fldChar w:fldCharType="end"/>
            </w:r>
          </w:hyperlink>
        </w:p>
        <w:p w14:paraId="2FA89B5C" w14:textId="01145100" w:rsidR="00960EB2" w:rsidRPr="00432BFD" w:rsidRDefault="00FD4867" w:rsidP="001D3147">
          <w:pPr>
            <w:pStyle w:val="17"/>
            <w:rPr>
              <w:rFonts w:ascii="Montserrat" w:eastAsiaTheme="minorEastAsia" w:hAnsi="Montserrat" w:cstheme="minorBidi"/>
              <w:noProof/>
              <w:sz w:val="22"/>
              <w:szCs w:val="22"/>
              <w:lang w:val="en-US"/>
            </w:rPr>
          </w:pPr>
          <w:hyperlink w:anchor="_Toc63470463" w:history="1">
            <w:r w:rsidR="00960EB2" w:rsidRPr="00432BFD">
              <w:rPr>
                <w:rStyle w:val="ad"/>
                <w:rFonts w:ascii="Montserrat" w:hAnsi="Montserrat" w:cs="Arial"/>
                <w:noProof/>
                <w:sz w:val="22"/>
                <w:szCs w:val="22"/>
              </w:rPr>
              <w:t>10 ПРОВЕДЕНИЕ ЗАКУПКИ С ОГРАНИЧЕННЫМ УЧАСТИЕМ</w:t>
            </w:r>
            <w:r w:rsidR="00960EB2" w:rsidRPr="00432BFD">
              <w:rPr>
                <w:rFonts w:ascii="Montserrat" w:hAnsi="Montserrat"/>
                <w:noProof/>
                <w:webHidden/>
                <w:sz w:val="22"/>
                <w:szCs w:val="22"/>
              </w:rPr>
              <w:tab/>
            </w:r>
            <w:r w:rsidR="00960EB2" w:rsidRPr="00432BFD">
              <w:rPr>
                <w:rFonts w:ascii="Montserrat" w:hAnsi="Montserrat"/>
                <w:noProof/>
                <w:webHidden/>
                <w:sz w:val="22"/>
                <w:szCs w:val="22"/>
              </w:rPr>
              <w:fldChar w:fldCharType="begin"/>
            </w:r>
            <w:r w:rsidR="00960EB2" w:rsidRPr="00432BFD">
              <w:rPr>
                <w:rFonts w:ascii="Montserrat" w:hAnsi="Montserrat"/>
                <w:noProof/>
                <w:webHidden/>
                <w:sz w:val="22"/>
                <w:szCs w:val="22"/>
              </w:rPr>
              <w:instrText xml:space="preserve"> PAGEREF _Toc63470463 \h </w:instrText>
            </w:r>
            <w:r w:rsidR="00960EB2" w:rsidRPr="00432BFD">
              <w:rPr>
                <w:rFonts w:ascii="Montserrat" w:hAnsi="Montserrat"/>
                <w:noProof/>
                <w:webHidden/>
                <w:sz w:val="22"/>
                <w:szCs w:val="22"/>
              </w:rPr>
            </w:r>
            <w:r w:rsidR="00960EB2" w:rsidRPr="00432BFD">
              <w:rPr>
                <w:rFonts w:ascii="Montserrat" w:hAnsi="Montserrat"/>
                <w:noProof/>
                <w:webHidden/>
                <w:sz w:val="22"/>
                <w:szCs w:val="22"/>
              </w:rPr>
              <w:fldChar w:fldCharType="separate"/>
            </w:r>
            <w:r w:rsidR="008D3C44">
              <w:rPr>
                <w:rFonts w:ascii="Montserrat" w:hAnsi="Montserrat"/>
                <w:noProof/>
                <w:webHidden/>
                <w:sz w:val="22"/>
                <w:szCs w:val="22"/>
              </w:rPr>
              <w:t>78</w:t>
            </w:r>
            <w:r w:rsidR="00960EB2" w:rsidRPr="00432BFD">
              <w:rPr>
                <w:rFonts w:ascii="Montserrat" w:hAnsi="Montserrat"/>
                <w:noProof/>
                <w:webHidden/>
                <w:sz w:val="22"/>
                <w:szCs w:val="22"/>
              </w:rPr>
              <w:fldChar w:fldCharType="end"/>
            </w:r>
          </w:hyperlink>
        </w:p>
        <w:p w14:paraId="725CF51B" w14:textId="186241C1" w:rsidR="00960EB2" w:rsidRPr="00432BFD" w:rsidRDefault="00FD4867" w:rsidP="001D3147">
          <w:pPr>
            <w:pStyle w:val="17"/>
            <w:rPr>
              <w:rFonts w:ascii="Montserrat" w:eastAsiaTheme="minorEastAsia" w:hAnsi="Montserrat" w:cstheme="minorBidi"/>
              <w:noProof/>
              <w:sz w:val="22"/>
              <w:szCs w:val="22"/>
              <w:lang w:val="en-US"/>
            </w:rPr>
          </w:pPr>
          <w:hyperlink w:anchor="_Toc63470470" w:history="1">
            <w:r w:rsidR="00960EB2" w:rsidRPr="00432BFD">
              <w:rPr>
                <w:rStyle w:val="ad"/>
                <w:rFonts w:ascii="Montserrat" w:hAnsi="Montserrat" w:cs="Arial"/>
                <w:noProof/>
                <w:sz w:val="22"/>
                <w:szCs w:val="22"/>
              </w:rPr>
              <w:t>11 Особые закупочные ситуации</w:t>
            </w:r>
            <w:r w:rsidR="00960EB2" w:rsidRPr="00432BFD">
              <w:rPr>
                <w:rFonts w:ascii="Montserrat" w:hAnsi="Montserrat"/>
                <w:noProof/>
                <w:webHidden/>
                <w:sz w:val="22"/>
                <w:szCs w:val="22"/>
              </w:rPr>
              <w:tab/>
            </w:r>
            <w:r w:rsidR="00960EB2" w:rsidRPr="00432BFD">
              <w:rPr>
                <w:rFonts w:ascii="Montserrat" w:hAnsi="Montserrat"/>
                <w:noProof/>
                <w:webHidden/>
                <w:sz w:val="22"/>
                <w:szCs w:val="22"/>
              </w:rPr>
              <w:fldChar w:fldCharType="begin"/>
            </w:r>
            <w:r w:rsidR="00960EB2" w:rsidRPr="00432BFD">
              <w:rPr>
                <w:rFonts w:ascii="Montserrat" w:hAnsi="Montserrat"/>
                <w:noProof/>
                <w:webHidden/>
                <w:sz w:val="22"/>
                <w:szCs w:val="22"/>
              </w:rPr>
              <w:instrText xml:space="preserve"> PAGEREF _Toc63470470 \h </w:instrText>
            </w:r>
            <w:r w:rsidR="00960EB2" w:rsidRPr="00432BFD">
              <w:rPr>
                <w:rFonts w:ascii="Montserrat" w:hAnsi="Montserrat"/>
                <w:noProof/>
                <w:webHidden/>
                <w:sz w:val="22"/>
                <w:szCs w:val="22"/>
              </w:rPr>
            </w:r>
            <w:r w:rsidR="00960EB2" w:rsidRPr="00432BFD">
              <w:rPr>
                <w:rFonts w:ascii="Montserrat" w:hAnsi="Montserrat"/>
                <w:noProof/>
                <w:webHidden/>
                <w:sz w:val="22"/>
                <w:szCs w:val="22"/>
              </w:rPr>
              <w:fldChar w:fldCharType="separate"/>
            </w:r>
            <w:r w:rsidR="008D3C44">
              <w:rPr>
                <w:rFonts w:ascii="Montserrat" w:hAnsi="Montserrat"/>
                <w:noProof/>
                <w:webHidden/>
                <w:sz w:val="22"/>
                <w:szCs w:val="22"/>
              </w:rPr>
              <w:t>82</w:t>
            </w:r>
            <w:r w:rsidR="00960EB2" w:rsidRPr="00432BFD">
              <w:rPr>
                <w:rFonts w:ascii="Montserrat" w:hAnsi="Montserrat"/>
                <w:noProof/>
                <w:webHidden/>
                <w:sz w:val="22"/>
                <w:szCs w:val="22"/>
              </w:rPr>
              <w:fldChar w:fldCharType="end"/>
            </w:r>
          </w:hyperlink>
        </w:p>
        <w:p w14:paraId="73340118" w14:textId="59356FFA" w:rsidR="00960EB2" w:rsidRPr="00432BFD" w:rsidRDefault="00FD4867" w:rsidP="001D3147">
          <w:pPr>
            <w:pStyle w:val="17"/>
            <w:rPr>
              <w:rFonts w:ascii="Montserrat" w:eastAsiaTheme="minorEastAsia" w:hAnsi="Montserrat" w:cstheme="minorBidi"/>
              <w:noProof/>
              <w:sz w:val="22"/>
              <w:szCs w:val="22"/>
              <w:lang w:val="en-US"/>
            </w:rPr>
          </w:pPr>
          <w:hyperlink w:anchor="_Toc63470484" w:history="1">
            <w:r w:rsidR="00960EB2" w:rsidRPr="00432BFD">
              <w:rPr>
                <w:rStyle w:val="ad"/>
                <w:rFonts w:ascii="Montserrat" w:hAnsi="Montserrat" w:cs="Arial"/>
                <w:noProof/>
                <w:sz w:val="22"/>
                <w:szCs w:val="22"/>
              </w:rPr>
              <w:t>12 ЗАКЛЮЧЕНИЕ И ИСПОЛНЕНИЕ ДОГОВОРА</w:t>
            </w:r>
            <w:r w:rsidR="00960EB2" w:rsidRPr="00432BFD">
              <w:rPr>
                <w:rFonts w:ascii="Montserrat" w:hAnsi="Montserrat"/>
                <w:noProof/>
                <w:webHidden/>
                <w:sz w:val="22"/>
                <w:szCs w:val="22"/>
              </w:rPr>
              <w:tab/>
            </w:r>
            <w:r w:rsidR="00960EB2" w:rsidRPr="00432BFD">
              <w:rPr>
                <w:rFonts w:ascii="Montserrat" w:hAnsi="Montserrat"/>
                <w:noProof/>
                <w:webHidden/>
                <w:sz w:val="22"/>
                <w:szCs w:val="22"/>
              </w:rPr>
              <w:fldChar w:fldCharType="begin"/>
            </w:r>
            <w:r w:rsidR="00960EB2" w:rsidRPr="00432BFD">
              <w:rPr>
                <w:rFonts w:ascii="Montserrat" w:hAnsi="Montserrat"/>
                <w:noProof/>
                <w:webHidden/>
                <w:sz w:val="22"/>
                <w:szCs w:val="22"/>
              </w:rPr>
              <w:instrText xml:space="preserve"> PAGEREF _Toc63470484 \h </w:instrText>
            </w:r>
            <w:r w:rsidR="00960EB2" w:rsidRPr="00432BFD">
              <w:rPr>
                <w:rFonts w:ascii="Montserrat" w:hAnsi="Montserrat"/>
                <w:noProof/>
                <w:webHidden/>
                <w:sz w:val="22"/>
                <w:szCs w:val="22"/>
              </w:rPr>
            </w:r>
            <w:r w:rsidR="00960EB2" w:rsidRPr="00432BFD">
              <w:rPr>
                <w:rFonts w:ascii="Montserrat" w:hAnsi="Montserrat"/>
                <w:noProof/>
                <w:webHidden/>
                <w:sz w:val="22"/>
                <w:szCs w:val="22"/>
              </w:rPr>
              <w:fldChar w:fldCharType="separate"/>
            </w:r>
            <w:r w:rsidR="008D3C44">
              <w:rPr>
                <w:rFonts w:ascii="Montserrat" w:hAnsi="Montserrat"/>
                <w:noProof/>
                <w:webHidden/>
                <w:sz w:val="22"/>
                <w:szCs w:val="22"/>
              </w:rPr>
              <w:t>91</w:t>
            </w:r>
            <w:r w:rsidR="00960EB2" w:rsidRPr="00432BFD">
              <w:rPr>
                <w:rFonts w:ascii="Montserrat" w:hAnsi="Montserrat"/>
                <w:noProof/>
                <w:webHidden/>
                <w:sz w:val="22"/>
                <w:szCs w:val="22"/>
              </w:rPr>
              <w:fldChar w:fldCharType="end"/>
            </w:r>
          </w:hyperlink>
        </w:p>
        <w:p w14:paraId="2D1AF253" w14:textId="77777777" w:rsidR="00503908" w:rsidRPr="00432BFD" w:rsidRDefault="00503908" w:rsidP="001D3147">
          <w:pPr>
            <w:pStyle w:val="17"/>
            <w:rPr>
              <w:sz w:val="22"/>
              <w:szCs w:val="22"/>
            </w:rPr>
          </w:pPr>
          <w:r w:rsidRPr="00432BFD">
            <w:rPr>
              <w:rFonts w:ascii="Montserrat" w:hAnsi="Montserrat"/>
              <w:sz w:val="22"/>
              <w:szCs w:val="22"/>
            </w:rPr>
            <w:fldChar w:fldCharType="end"/>
          </w:r>
        </w:p>
      </w:sdtContent>
    </w:sdt>
    <w:p w14:paraId="7DCF36AF" w14:textId="77777777" w:rsidR="00503908" w:rsidRPr="00432BFD" w:rsidRDefault="00503908" w:rsidP="00503908">
      <w:pPr>
        <w:spacing w:before="0" w:after="0"/>
        <w:rPr>
          <w:rFonts w:ascii="Arial" w:hAnsi="Arial" w:cs="Arial"/>
          <w:noProof/>
          <w:sz w:val="22"/>
          <w:szCs w:val="22"/>
        </w:rPr>
      </w:pPr>
    </w:p>
    <w:p w14:paraId="1171E44B" w14:textId="77777777" w:rsidR="00503908" w:rsidRPr="00432BFD" w:rsidRDefault="00503908" w:rsidP="00503908">
      <w:pPr>
        <w:spacing w:before="0" w:after="0"/>
        <w:rPr>
          <w:rFonts w:ascii="Arial" w:hAnsi="Arial" w:cs="Arial"/>
          <w:noProof/>
          <w:sz w:val="22"/>
          <w:szCs w:val="22"/>
        </w:rPr>
      </w:pPr>
      <w:r w:rsidRPr="00432BFD">
        <w:rPr>
          <w:rFonts w:ascii="Arial" w:hAnsi="Arial" w:cs="Arial"/>
          <w:noProof/>
          <w:sz w:val="22"/>
          <w:szCs w:val="22"/>
        </w:rPr>
        <w:br w:type="page"/>
      </w:r>
    </w:p>
    <w:p w14:paraId="594FC984" w14:textId="77777777" w:rsidR="008364E2" w:rsidRPr="00432BFD" w:rsidRDefault="008364E2" w:rsidP="008364E2">
      <w:pPr>
        <w:pStyle w:val="15"/>
        <w:rPr>
          <w:rFonts w:ascii="Montserrat" w:hAnsi="Montserrat" w:cs="Arial"/>
          <w:sz w:val="22"/>
          <w:szCs w:val="22"/>
        </w:rPr>
      </w:pPr>
      <w:bookmarkStart w:id="4" w:name="_Toc507425672"/>
      <w:bookmarkStart w:id="5" w:name="_Toc61857058"/>
      <w:bookmarkStart w:id="6" w:name="_Toc63470400"/>
      <w:bookmarkStart w:id="7" w:name="_Toc507425668"/>
      <w:bookmarkStart w:id="8" w:name="_Toc61857054"/>
      <w:r w:rsidRPr="00432BFD">
        <w:rPr>
          <w:rFonts w:ascii="Montserrat" w:hAnsi="Montserrat" w:cs="Arial"/>
          <w:sz w:val="22"/>
          <w:szCs w:val="22"/>
        </w:rPr>
        <w:t>1</w:t>
      </w:r>
      <w:r w:rsidRPr="00432BFD">
        <w:rPr>
          <w:rFonts w:ascii="Montserrat" w:hAnsi="Montserrat" w:cs="Arial"/>
          <w:sz w:val="22"/>
          <w:szCs w:val="22"/>
        </w:rPr>
        <w:tab/>
        <w:t>Термины и определения</w:t>
      </w:r>
      <w:bookmarkEnd w:id="4"/>
      <w:bookmarkEnd w:id="5"/>
      <w:bookmarkEnd w:id="6"/>
      <w:r w:rsidRPr="00432BFD">
        <w:rPr>
          <w:rFonts w:ascii="Montserrat" w:hAnsi="Montserrat" w:cs="Arial"/>
          <w:sz w:val="22"/>
          <w:szCs w:val="22"/>
        </w:rPr>
        <w:t xml:space="preserve"> </w:t>
      </w:r>
    </w:p>
    <w:p w14:paraId="64F2B69A" w14:textId="77777777" w:rsidR="008364E2" w:rsidRPr="00432BFD" w:rsidRDefault="008364E2" w:rsidP="008364E2">
      <w:pPr>
        <w:rPr>
          <w:rFonts w:ascii="Montserrat" w:hAnsi="Montserrat" w:cs="Arial"/>
          <w:sz w:val="22"/>
          <w:szCs w:val="22"/>
        </w:rPr>
      </w:pPr>
      <w:r w:rsidRPr="00432BFD">
        <w:rPr>
          <w:rFonts w:ascii="Montserrat" w:hAnsi="Montserrat" w:cs="Arial"/>
          <w:sz w:val="22"/>
          <w:szCs w:val="22"/>
        </w:rPr>
        <w:t>В настоящем Положении используются следующие термины и сокращения:</w:t>
      </w:r>
    </w:p>
    <w:tbl>
      <w:tblPr>
        <w:tblStyle w:val="ac"/>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907"/>
        <w:gridCol w:w="1473"/>
        <w:gridCol w:w="5299"/>
      </w:tblGrid>
      <w:tr w:rsidR="008364E2" w:rsidRPr="00432BFD" w14:paraId="68FBAA49" w14:textId="77777777" w:rsidTr="00EA1271">
        <w:trPr>
          <w:trHeight w:val="288"/>
          <w:tblHeader/>
        </w:trPr>
        <w:tc>
          <w:tcPr>
            <w:tcW w:w="2927" w:type="dxa"/>
            <w:shd w:val="clear" w:color="auto" w:fill="D9D9D9" w:themeFill="background1" w:themeFillShade="D9"/>
            <w:vAlign w:val="center"/>
          </w:tcPr>
          <w:p w14:paraId="4E541021" w14:textId="77777777" w:rsidR="008364E2" w:rsidRPr="00432BFD" w:rsidRDefault="008364E2" w:rsidP="001D3147">
            <w:pPr>
              <w:spacing w:before="0" w:after="0"/>
              <w:jc w:val="both"/>
              <w:rPr>
                <w:rFonts w:ascii="Montserrat" w:hAnsi="Montserrat" w:cs="Arial"/>
                <w:b/>
                <w:bCs/>
                <w:sz w:val="18"/>
                <w:szCs w:val="18"/>
              </w:rPr>
            </w:pPr>
            <w:r w:rsidRPr="00432BFD">
              <w:rPr>
                <w:rFonts w:ascii="Montserrat" w:hAnsi="Montserrat" w:cs="Arial"/>
                <w:b/>
                <w:bCs/>
                <w:sz w:val="18"/>
                <w:szCs w:val="18"/>
              </w:rPr>
              <w:t>Наименование термина</w:t>
            </w:r>
          </w:p>
        </w:tc>
        <w:tc>
          <w:tcPr>
            <w:tcW w:w="1328" w:type="dxa"/>
            <w:shd w:val="clear" w:color="auto" w:fill="D9D9D9" w:themeFill="background1" w:themeFillShade="D9"/>
            <w:vAlign w:val="center"/>
          </w:tcPr>
          <w:p w14:paraId="09FBA832" w14:textId="77777777" w:rsidR="008364E2" w:rsidRPr="00432BFD" w:rsidRDefault="008364E2" w:rsidP="001D3147">
            <w:pPr>
              <w:spacing w:before="0" w:after="0"/>
              <w:jc w:val="both"/>
              <w:rPr>
                <w:rFonts w:ascii="Montserrat" w:hAnsi="Montserrat" w:cs="Arial"/>
                <w:b/>
                <w:bCs/>
                <w:sz w:val="18"/>
                <w:szCs w:val="18"/>
              </w:rPr>
            </w:pPr>
            <w:r w:rsidRPr="00432BFD">
              <w:rPr>
                <w:rFonts w:ascii="Montserrat" w:hAnsi="Montserrat" w:cs="Arial"/>
                <w:b/>
                <w:bCs/>
                <w:sz w:val="18"/>
                <w:szCs w:val="18"/>
              </w:rPr>
              <w:t>Сокращение</w:t>
            </w:r>
          </w:p>
        </w:tc>
        <w:tc>
          <w:tcPr>
            <w:tcW w:w="5424" w:type="dxa"/>
            <w:shd w:val="clear" w:color="auto" w:fill="D9D9D9" w:themeFill="background1" w:themeFillShade="D9"/>
            <w:vAlign w:val="center"/>
          </w:tcPr>
          <w:p w14:paraId="1670305A" w14:textId="77777777" w:rsidR="008364E2" w:rsidRPr="00432BFD" w:rsidRDefault="008364E2" w:rsidP="001D3147">
            <w:pPr>
              <w:spacing w:before="0" w:after="0"/>
              <w:jc w:val="both"/>
              <w:rPr>
                <w:rFonts w:ascii="Montserrat" w:hAnsi="Montserrat" w:cs="Arial"/>
                <w:b/>
                <w:bCs/>
                <w:sz w:val="18"/>
                <w:szCs w:val="18"/>
              </w:rPr>
            </w:pPr>
            <w:r w:rsidRPr="00432BFD">
              <w:rPr>
                <w:rFonts w:ascii="Montserrat" w:hAnsi="Montserrat" w:cs="Arial"/>
                <w:b/>
                <w:bCs/>
                <w:sz w:val="18"/>
                <w:szCs w:val="18"/>
              </w:rPr>
              <w:t>Определение</w:t>
            </w:r>
          </w:p>
        </w:tc>
      </w:tr>
      <w:tr w:rsidR="003432DC" w:rsidRPr="00432BFD" w14:paraId="4D85596F" w14:textId="77777777" w:rsidTr="00EA1271">
        <w:trPr>
          <w:trHeight w:val="288"/>
        </w:trPr>
        <w:tc>
          <w:tcPr>
            <w:tcW w:w="2927" w:type="dxa"/>
            <w:shd w:val="clear" w:color="auto" w:fill="auto"/>
            <w:vAlign w:val="center"/>
          </w:tcPr>
          <w:p w14:paraId="19C09833" w14:textId="77777777" w:rsidR="003432DC" w:rsidRPr="00432BFD" w:rsidRDefault="003432DC" w:rsidP="001D3147">
            <w:pPr>
              <w:spacing w:before="0" w:after="0"/>
              <w:jc w:val="both"/>
              <w:rPr>
                <w:rFonts w:ascii="Montserrat" w:hAnsi="Montserrat" w:cs="Arial"/>
                <w:color w:val="000000"/>
                <w:sz w:val="18"/>
                <w:szCs w:val="18"/>
              </w:rPr>
            </w:pPr>
            <w:r w:rsidRPr="00432BFD">
              <w:rPr>
                <w:rFonts w:ascii="Montserrat" w:hAnsi="Montserrat" w:cs="Arial"/>
                <w:color w:val="000000"/>
                <w:sz w:val="18"/>
                <w:szCs w:val="18"/>
              </w:rPr>
              <w:t>Альтернативное предложение</w:t>
            </w:r>
          </w:p>
        </w:tc>
        <w:tc>
          <w:tcPr>
            <w:tcW w:w="1328" w:type="dxa"/>
            <w:shd w:val="clear" w:color="auto" w:fill="auto"/>
            <w:vAlign w:val="center"/>
          </w:tcPr>
          <w:p w14:paraId="0C9BA2AA" w14:textId="77777777" w:rsidR="003432DC" w:rsidRPr="00432BFD" w:rsidRDefault="003432DC" w:rsidP="001D3147">
            <w:pPr>
              <w:spacing w:before="0" w:after="0"/>
              <w:jc w:val="both"/>
              <w:rPr>
                <w:rFonts w:ascii="Montserrat" w:hAnsi="Montserrat" w:cs="Arial"/>
                <w:sz w:val="18"/>
                <w:szCs w:val="18"/>
              </w:rPr>
            </w:pPr>
            <w:r w:rsidRPr="00432BFD">
              <w:rPr>
                <w:rFonts w:ascii="Montserrat" w:hAnsi="Montserrat" w:cs="Arial"/>
                <w:sz w:val="18"/>
                <w:szCs w:val="18"/>
              </w:rPr>
              <w:t>-</w:t>
            </w:r>
          </w:p>
        </w:tc>
        <w:tc>
          <w:tcPr>
            <w:tcW w:w="5424" w:type="dxa"/>
            <w:shd w:val="clear" w:color="auto" w:fill="auto"/>
            <w:vAlign w:val="center"/>
          </w:tcPr>
          <w:p w14:paraId="49BC07D5" w14:textId="77777777" w:rsidR="003432DC" w:rsidRPr="00432BFD" w:rsidRDefault="003432DC" w:rsidP="001D3147">
            <w:pPr>
              <w:spacing w:before="0" w:after="0"/>
              <w:jc w:val="both"/>
              <w:rPr>
                <w:rFonts w:ascii="Montserrat" w:hAnsi="Montserrat" w:cs="Arial"/>
                <w:color w:val="000000"/>
                <w:sz w:val="18"/>
                <w:szCs w:val="18"/>
              </w:rPr>
            </w:pPr>
            <w:r w:rsidRPr="00432BFD">
              <w:rPr>
                <w:rFonts w:ascii="Montserrat" w:hAnsi="Montserrat" w:cs="Arial"/>
                <w:color w:val="000000"/>
                <w:sz w:val="18"/>
                <w:szCs w:val="18"/>
              </w:rPr>
              <w:t xml:space="preserve">Предложение в составе заявки </w:t>
            </w:r>
            <w:r w:rsidR="00C26A05" w:rsidRPr="00432BFD">
              <w:rPr>
                <w:rFonts w:ascii="Montserrat" w:hAnsi="Montserrat" w:cs="Arial"/>
                <w:color w:val="000000"/>
                <w:sz w:val="18"/>
                <w:szCs w:val="18"/>
              </w:rPr>
              <w:t>Участник</w:t>
            </w:r>
            <w:r w:rsidRPr="00432BFD">
              <w:rPr>
                <w:rFonts w:ascii="Montserrat" w:hAnsi="Montserrat" w:cs="Arial"/>
                <w:color w:val="000000"/>
                <w:sz w:val="18"/>
                <w:szCs w:val="18"/>
              </w:rPr>
              <w:t>а закупки, дополнительное к основному предложению и содержащее одно или несколько измененных относительно содержащихся в основном предложении характеристик поставляемой продукции или иных условий договора</w:t>
            </w:r>
          </w:p>
        </w:tc>
      </w:tr>
      <w:tr w:rsidR="003432DC" w:rsidRPr="00432BFD" w14:paraId="1FB8CECE" w14:textId="77777777" w:rsidTr="00EA1271">
        <w:trPr>
          <w:trHeight w:val="288"/>
        </w:trPr>
        <w:tc>
          <w:tcPr>
            <w:tcW w:w="2927" w:type="dxa"/>
            <w:shd w:val="clear" w:color="auto" w:fill="auto"/>
            <w:vAlign w:val="center"/>
          </w:tcPr>
          <w:p w14:paraId="0FC4D61D" w14:textId="77777777" w:rsidR="003432DC" w:rsidRPr="00432BFD" w:rsidRDefault="003432DC" w:rsidP="001D3147">
            <w:pPr>
              <w:spacing w:before="0" w:after="0"/>
              <w:jc w:val="both"/>
              <w:rPr>
                <w:rFonts w:ascii="Montserrat" w:hAnsi="Montserrat" w:cs="Arial"/>
                <w:color w:val="000000"/>
                <w:sz w:val="18"/>
                <w:szCs w:val="18"/>
              </w:rPr>
            </w:pPr>
            <w:r w:rsidRPr="00432BFD">
              <w:rPr>
                <w:rFonts w:ascii="Montserrat" w:hAnsi="Montserrat" w:cs="Arial"/>
                <w:color w:val="000000"/>
                <w:sz w:val="18"/>
                <w:szCs w:val="18"/>
              </w:rPr>
              <w:t>Антимонопольный орган</w:t>
            </w:r>
          </w:p>
        </w:tc>
        <w:tc>
          <w:tcPr>
            <w:tcW w:w="1328" w:type="dxa"/>
            <w:shd w:val="clear" w:color="auto" w:fill="auto"/>
            <w:vAlign w:val="center"/>
          </w:tcPr>
          <w:p w14:paraId="0D56C166" w14:textId="77777777" w:rsidR="003432DC" w:rsidRPr="00432BFD" w:rsidRDefault="003432DC" w:rsidP="001D3147">
            <w:pPr>
              <w:spacing w:before="0" w:after="0"/>
              <w:jc w:val="both"/>
              <w:rPr>
                <w:rFonts w:ascii="Montserrat" w:hAnsi="Montserrat" w:cs="Arial"/>
                <w:sz w:val="18"/>
                <w:szCs w:val="18"/>
              </w:rPr>
            </w:pPr>
            <w:r w:rsidRPr="00432BFD">
              <w:rPr>
                <w:rFonts w:ascii="Montserrat" w:hAnsi="Montserrat" w:cs="Arial"/>
                <w:sz w:val="18"/>
                <w:szCs w:val="18"/>
              </w:rPr>
              <w:t>-</w:t>
            </w:r>
          </w:p>
        </w:tc>
        <w:tc>
          <w:tcPr>
            <w:tcW w:w="5424" w:type="dxa"/>
            <w:shd w:val="clear" w:color="auto" w:fill="auto"/>
            <w:vAlign w:val="center"/>
          </w:tcPr>
          <w:p w14:paraId="544615A2" w14:textId="77777777" w:rsidR="003432DC" w:rsidRPr="00432BFD" w:rsidRDefault="003432DC" w:rsidP="001D3147">
            <w:pPr>
              <w:spacing w:before="0" w:after="0"/>
              <w:jc w:val="both"/>
              <w:rPr>
                <w:rFonts w:ascii="Montserrat" w:hAnsi="Montserrat" w:cs="Arial"/>
                <w:color w:val="000000"/>
                <w:sz w:val="18"/>
                <w:szCs w:val="18"/>
              </w:rPr>
            </w:pPr>
            <w:r w:rsidRPr="00432BFD">
              <w:rPr>
                <w:rFonts w:ascii="Montserrat" w:hAnsi="Montserrat" w:cs="Arial"/>
                <w:color w:val="000000"/>
                <w:sz w:val="18"/>
                <w:szCs w:val="18"/>
              </w:rPr>
              <w:t>Уполномоченный федеральный орган исполнительной власти, осуществляющий функции по принятию нормативных правовых актов и контролю за соблюдением антимонопольного законодательства и законодательства в сфере закупок товаров, работ, услуг отдельными видами юридических лиц</w:t>
            </w:r>
          </w:p>
        </w:tc>
      </w:tr>
      <w:tr w:rsidR="003432DC" w:rsidRPr="00432BFD" w14:paraId="0AABE0DB" w14:textId="77777777" w:rsidTr="00EA1271">
        <w:trPr>
          <w:trHeight w:val="288"/>
        </w:trPr>
        <w:tc>
          <w:tcPr>
            <w:tcW w:w="2927" w:type="dxa"/>
            <w:shd w:val="clear" w:color="auto" w:fill="auto"/>
            <w:vAlign w:val="center"/>
          </w:tcPr>
          <w:p w14:paraId="0FE27E58" w14:textId="77777777" w:rsidR="003432DC" w:rsidRPr="00432BFD" w:rsidRDefault="003432DC" w:rsidP="001D3147">
            <w:pPr>
              <w:spacing w:before="0" w:after="0"/>
              <w:jc w:val="both"/>
              <w:rPr>
                <w:rFonts w:ascii="Montserrat" w:hAnsi="Montserrat" w:cs="Arial"/>
                <w:color w:val="000000"/>
                <w:sz w:val="18"/>
                <w:szCs w:val="18"/>
              </w:rPr>
            </w:pPr>
            <w:r w:rsidRPr="00432BFD">
              <w:rPr>
                <w:rFonts w:ascii="Montserrat" w:hAnsi="Montserrat" w:cs="Arial"/>
                <w:color w:val="000000"/>
                <w:sz w:val="18"/>
                <w:szCs w:val="18"/>
              </w:rPr>
              <w:t>День</w:t>
            </w:r>
          </w:p>
        </w:tc>
        <w:tc>
          <w:tcPr>
            <w:tcW w:w="1328" w:type="dxa"/>
            <w:shd w:val="clear" w:color="auto" w:fill="auto"/>
            <w:vAlign w:val="center"/>
          </w:tcPr>
          <w:p w14:paraId="7F15B0B6" w14:textId="77777777" w:rsidR="003432DC" w:rsidRPr="00432BFD" w:rsidRDefault="003432DC" w:rsidP="001D3147">
            <w:pPr>
              <w:spacing w:before="0" w:after="0"/>
              <w:jc w:val="both"/>
              <w:rPr>
                <w:rFonts w:ascii="Montserrat" w:hAnsi="Montserrat" w:cs="Arial"/>
                <w:sz w:val="18"/>
                <w:szCs w:val="18"/>
              </w:rPr>
            </w:pPr>
            <w:r w:rsidRPr="00432BFD">
              <w:rPr>
                <w:rFonts w:ascii="Montserrat" w:hAnsi="Montserrat" w:cs="Arial"/>
                <w:sz w:val="18"/>
                <w:szCs w:val="18"/>
              </w:rPr>
              <w:t>-</w:t>
            </w:r>
          </w:p>
        </w:tc>
        <w:tc>
          <w:tcPr>
            <w:tcW w:w="5424" w:type="dxa"/>
            <w:shd w:val="clear" w:color="auto" w:fill="auto"/>
            <w:vAlign w:val="center"/>
          </w:tcPr>
          <w:p w14:paraId="7E291F8A" w14:textId="77777777" w:rsidR="003432DC" w:rsidRPr="00432BFD" w:rsidRDefault="003432DC" w:rsidP="001D3147">
            <w:pPr>
              <w:spacing w:before="0" w:after="0"/>
              <w:jc w:val="both"/>
              <w:rPr>
                <w:rFonts w:ascii="Montserrat" w:hAnsi="Montserrat" w:cs="Arial"/>
                <w:color w:val="000000"/>
                <w:sz w:val="18"/>
                <w:szCs w:val="18"/>
              </w:rPr>
            </w:pPr>
            <w:r w:rsidRPr="00432BFD">
              <w:rPr>
                <w:rFonts w:ascii="Montserrat" w:hAnsi="Montserrat" w:cs="Arial"/>
                <w:color w:val="000000"/>
                <w:sz w:val="18"/>
                <w:szCs w:val="18"/>
              </w:rPr>
              <w:t>Календарный день, если иное специально не указано в настоящем Положении</w:t>
            </w:r>
          </w:p>
        </w:tc>
      </w:tr>
      <w:tr w:rsidR="003432DC" w:rsidRPr="00432BFD" w14:paraId="3BA6EAAD" w14:textId="77777777" w:rsidTr="00EA1271">
        <w:trPr>
          <w:trHeight w:val="288"/>
        </w:trPr>
        <w:tc>
          <w:tcPr>
            <w:tcW w:w="2927" w:type="dxa"/>
            <w:shd w:val="clear" w:color="auto" w:fill="auto"/>
            <w:vAlign w:val="center"/>
          </w:tcPr>
          <w:p w14:paraId="7EDDDE70" w14:textId="77777777" w:rsidR="003432DC" w:rsidRPr="00432BFD" w:rsidRDefault="003432DC" w:rsidP="001D3147">
            <w:pPr>
              <w:spacing w:before="0" w:after="0"/>
              <w:jc w:val="both"/>
              <w:rPr>
                <w:rFonts w:ascii="Montserrat" w:hAnsi="Montserrat" w:cs="Arial"/>
                <w:color w:val="000000"/>
                <w:sz w:val="18"/>
                <w:szCs w:val="18"/>
              </w:rPr>
            </w:pPr>
            <w:r w:rsidRPr="00432BFD">
              <w:rPr>
                <w:rFonts w:ascii="Montserrat" w:hAnsi="Montserrat" w:cs="Arial"/>
                <w:color w:val="000000"/>
                <w:sz w:val="18"/>
                <w:szCs w:val="18"/>
              </w:rPr>
              <w:t>Договор</w:t>
            </w:r>
            <w:r w:rsidR="00BB3446" w:rsidRPr="00432BFD">
              <w:rPr>
                <w:rFonts w:ascii="Montserrat" w:hAnsi="Montserrat" w:cs="Arial"/>
                <w:color w:val="000000"/>
                <w:sz w:val="18"/>
                <w:szCs w:val="18"/>
                <w:lang w:val="en-US"/>
              </w:rPr>
              <w:t>/</w:t>
            </w:r>
            <w:r w:rsidR="00BB3446" w:rsidRPr="00432BFD">
              <w:rPr>
                <w:rFonts w:ascii="Montserrat" w:hAnsi="Montserrat" w:cs="Arial"/>
                <w:color w:val="000000"/>
                <w:sz w:val="18"/>
                <w:szCs w:val="18"/>
              </w:rPr>
              <w:t xml:space="preserve"> Дополнительное соглашение</w:t>
            </w:r>
          </w:p>
        </w:tc>
        <w:tc>
          <w:tcPr>
            <w:tcW w:w="1328" w:type="dxa"/>
            <w:shd w:val="clear" w:color="auto" w:fill="auto"/>
            <w:vAlign w:val="center"/>
          </w:tcPr>
          <w:p w14:paraId="20AB6753" w14:textId="77777777" w:rsidR="003432DC" w:rsidRPr="00432BFD" w:rsidRDefault="003432DC" w:rsidP="001D3147">
            <w:pPr>
              <w:spacing w:before="0" w:after="0"/>
              <w:jc w:val="both"/>
              <w:rPr>
                <w:rFonts w:ascii="Montserrat" w:hAnsi="Montserrat" w:cs="Arial"/>
                <w:sz w:val="18"/>
                <w:szCs w:val="18"/>
              </w:rPr>
            </w:pPr>
            <w:r w:rsidRPr="00432BFD">
              <w:rPr>
                <w:rFonts w:ascii="Montserrat" w:hAnsi="Montserrat" w:cs="Arial"/>
                <w:sz w:val="18"/>
                <w:szCs w:val="18"/>
              </w:rPr>
              <w:t>-</w:t>
            </w:r>
          </w:p>
        </w:tc>
        <w:tc>
          <w:tcPr>
            <w:tcW w:w="5424" w:type="dxa"/>
            <w:shd w:val="clear" w:color="auto" w:fill="auto"/>
            <w:vAlign w:val="center"/>
          </w:tcPr>
          <w:p w14:paraId="6AA79FB6" w14:textId="77777777" w:rsidR="003432DC" w:rsidRPr="00432BFD" w:rsidRDefault="003432DC" w:rsidP="001D3147">
            <w:pPr>
              <w:spacing w:before="0" w:after="0"/>
              <w:jc w:val="both"/>
              <w:rPr>
                <w:rFonts w:ascii="Montserrat" w:hAnsi="Montserrat" w:cs="Arial"/>
                <w:color w:val="000000"/>
                <w:sz w:val="18"/>
                <w:szCs w:val="18"/>
              </w:rPr>
            </w:pPr>
            <w:r w:rsidRPr="00432BFD">
              <w:rPr>
                <w:rFonts w:ascii="Montserrat" w:hAnsi="Montserrat" w:cs="Arial"/>
                <w:color w:val="000000"/>
                <w:sz w:val="18"/>
                <w:szCs w:val="18"/>
              </w:rPr>
              <w:t xml:space="preserve">Заключаемое </w:t>
            </w:r>
            <w:r w:rsidR="00C44248" w:rsidRPr="00432BFD">
              <w:rPr>
                <w:rFonts w:ascii="Montserrat" w:hAnsi="Montserrat" w:cs="Arial"/>
                <w:color w:val="000000"/>
                <w:sz w:val="18"/>
                <w:szCs w:val="18"/>
              </w:rPr>
              <w:t>З</w:t>
            </w:r>
            <w:r w:rsidRPr="00432BFD">
              <w:rPr>
                <w:rFonts w:ascii="Montserrat" w:hAnsi="Montserrat" w:cs="Arial"/>
                <w:color w:val="000000"/>
                <w:sz w:val="18"/>
                <w:szCs w:val="18"/>
              </w:rPr>
              <w:t xml:space="preserve">аказчиком с победителем, иным </w:t>
            </w:r>
            <w:r w:rsidR="00C26A05" w:rsidRPr="00432BFD">
              <w:rPr>
                <w:rFonts w:ascii="Montserrat" w:hAnsi="Montserrat" w:cs="Arial"/>
                <w:color w:val="000000"/>
                <w:sz w:val="18"/>
                <w:szCs w:val="18"/>
              </w:rPr>
              <w:t>Участник</w:t>
            </w:r>
            <w:r w:rsidRPr="00432BFD">
              <w:rPr>
                <w:rFonts w:ascii="Montserrat" w:hAnsi="Montserrat" w:cs="Arial"/>
                <w:color w:val="000000"/>
                <w:sz w:val="18"/>
                <w:szCs w:val="18"/>
              </w:rPr>
              <w:t>ом закупки, единственным поставщиком в письменной форме или в форме электронного документа соглашение об установлении, изменении или о прекращении гражданских прав и обязанностей, предметом которого являются поставка товаров, выполнение работ, оказание услуг, приобретение иных объектов гражданских прав за счет заказчика</w:t>
            </w:r>
          </w:p>
        </w:tc>
      </w:tr>
      <w:tr w:rsidR="003432DC" w:rsidRPr="00432BFD" w14:paraId="74BAD2B9" w14:textId="77777777" w:rsidTr="00EA1271">
        <w:tc>
          <w:tcPr>
            <w:tcW w:w="2927" w:type="dxa"/>
          </w:tcPr>
          <w:p w14:paraId="0D85B55C" w14:textId="77777777" w:rsidR="003432DC" w:rsidRPr="00432BFD" w:rsidRDefault="003432DC" w:rsidP="001D3147">
            <w:pPr>
              <w:spacing w:before="0" w:after="0"/>
              <w:jc w:val="both"/>
              <w:rPr>
                <w:rFonts w:ascii="Montserrat" w:hAnsi="Montserrat" w:cs="Arial"/>
                <w:sz w:val="18"/>
                <w:szCs w:val="18"/>
              </w:rPr>
            </w:pPr>
            <w:r w:rsidRPr="00432BFD">
              <w:rPr>
                <w:rFonts w:ascii="Montserrat" w:hAnsi="Montserrat" w:cs="Arial"/>
                <w:color w:val="000000"/>
                <w:sz w:val="18"/>
                <w:szCs w:val="18"/>
              </w:rPr>
              <w:t xml:space="preserve">Документация о закупке (закупочная документация) </w:t>
            </w:r>
          </w:p>
        </w:tc>
        <w:tc>
          <w:tcPr>
            <w:tcW w:w="1328" w:type="dxa"/>
          </w:tcPr>
          <w:p w14:paraId="5D8B3AF9" w14:textId="77777777" w:rsidR="003432DC" w:rsidRPr="00432BFD" w:rsidRDefault="003432DC" w:rsidP="001D3147">
            <w:pPr>
              <w:spacing w:before="0" w:after="0"/>
              <w:jc w:val="both"/>
              <w:rPr>
                <w:rFonts w:ascii="Montserrat" w:hAnsi="Montserrat" w:cs="Arial"/>
                <w:sz w:val="18"/>
                <w:szCs w:val="18"/>
              </w:rPr>
            </w:pPr>
            <w:r w:rsidRPr="00432BFD">
              <w:rPr>
                <w:rFonts w:ascii="Montserrat" w:hAnsi="Montserrat" w:cs="Arial"/>
                <w:sz w:val="18"/>
                <w:szCs w:val="18"/>
              </w:rPr>
              <w:t>-</w:t>
            </w:r>
          </w:p>
        </w:tc>
        <w:tc>
          <w:tcPr>
            <w:tcW w:w="5424" w:type="dxa"/>
          </w:tcPr>
          <w:p w14:paraId="41625745" w14:textId="77777777" w:rsidR="003432DC" w:rsidRPr="00432BFD" w:rsidRDefault="003432DC" w:rsidP="001D3147">
            <w:pPr>
              <w:spacing w:before="0" w:after="0"/>
              <w:jc w:val="both"/>
              <w:rPr>
                <w:rFonts w:ascii="Montserrat" w:hAnsi="Montserrat" w:cs="Arial"/>
                <w:b/>
                <w:sz w:val="18"/>
                <w:szCs w:val="18"/>
              </w:rPr>
            </w:pPr>
            <w:r w:rsidRPr="00432BFD">
              <w:rPr>
                <w:rFonts w:ascii="Montserrat" w:hAnsi="Montserrat" w:cs="Arial"/>
                <w:color w:val="000000"/>
                <w:sz w:val="18"/>
                <w:szCs w:val="18"/>
              </w:rPr>
              <w:t>Комплект документов, содержащий в соответствии с требованиями</w:t>
            </w:r>
            <w:r w:rsidR="000E1F0B" w:rsidRPr="00432BFD">
              <w:rPr>
                <w:rFonts w:ascii="Montserrat" w:hAnsi="Montserrat" w:cs="Arial"/>
                <w:color w:val="000000"/>
                <w:sz w:val="18"/>
                <w:szCs w:val="18"/>
              </w:rPr>
              <w:t xml:space="preserve"> Федерального закона от 18 июля 2011 г. № 223-ФЗ «О закупках товаров, работ, услуг отдельными видами юридических лиц»</w:t>
            </w:r>
            <w:r w:rsidRPr="00432BFD">
              <w:rPr>
                <w:rFonts w:ascii="Montserrat" w:hAnsi="Montserrat" w:cs="Arial"/>
                <w:color w:val="000000"/>
                <w:sz w:val="18"/>
                <w:szCs w:val="18"/>
              </w:rPr>
              <w:t xml:space="preserve"> и Положения информацию о предмете, об условиях участия и о правилах проведения конкурентной закупки/закупки с ограниченным участием, о правилах подготовки, оформления и подачи </w:t>
            </w:r>
            <w:r w:rsidR="00C26A05" w:rsidRPr="00432BFD">
              <w:rPr>
                <w:rFonts w:ascii="Montserrat" w:hAnsi="Montserrat" w:cs="Arial"/>
                <w:color w:val="000000"/>
                <w:sz w:val="18"/>
                <w:szCs w:val="18"/>
              </w:rPr>
              <w:t>Участник</w:t>
            </w:r>
            <w:r w:rsidRPr="00432BFD">
              <w:rPr>
                <w:rFonts w:ascii="Montserrat" w:hAnsi="Montserrat" w:cs="Arial"/>
                <w:color w:val="000000"/>
                <w:sz w:val="18"/>
                <w:szCs w:val="18"/>
              </w:rPr>
              <w:t>ами закупки заявок на участие в закупке, о правилах выбора победителя, а также об условиях заключаемого по результатам закупки договора</w:t>
            </w:r>
          </w:p>
        </w:tc>
      </w:tr>
      <w:tr w:rsidR="003432DC" w:rsidRPr="00432BFD" w14:paraId="0F521794" w14:textId="77777777" w:rsidTr="00EA1271">
        <w:tc>
          <w:tcPr>
            <w:tcW w:w="2927" w:type="dxa"/>
          </w:tcPr>
          <w:p w14:paraId="3E32E92F" w14:textId="77777777" w:rsidR="003432DC" w:rsidRPr="00432BFD" w:rsidRDefault="003432DC" w:rsidP="001D3147">
            <w:pPr>
              <w:spacing w:before="0" w:after="0"/>
              <w:jc w:val="both"/>
              <w:rPr>
                <w:rFonts w:ascii="Montserrat" w:hAnsi="Montserrat" w:cs="Arial"/>
                <w:color w:val="000000"/>
                <w:sz w:val="18"/>
                <w:szCs w:val="18"/>
              </w:rPr>
            </w:pPr>
            <w:r w:rsidRPr="00432BFD">
              <w:rPr>
                <w:rFonts w:ascii="Montserrat" w:hAnsi="Montserrat" w:cs="Arial"/>
                <w:color w:val="000000"/>
                <w:sz w:val="18"/>
                <w:szCs w:val="18"/>
              </w:rPr>
              <w:t>Единая информационная система</w:t>
            </w:r>
          </w:p>
        </w:tc>
        <w:tc>
          <w:tcPr>
            <w:tcW w:w="1328" w:type="dxa"/>
          </w:tcPr>
          <w:p w14:paraId="42289228" w14:textId="77777777" w:rsidR="003432DC" w:rsidRPr="00432BFD" w:rsidRDefault="003432DC" w:rsidP="001D3147">
            <w:pPr>
              <w:spacing w:before="0" w:after="0"/>
              <w:jc w:val="both"/>
              <w:rPr>
                <w:rFonts w:ascii="Montserrat" w:hAnsi="Montserrat" w:cs="Arial"/>
                <w:color w:val="000000"/>
                <w:sz w:val="18"/>
                <w:szCs w:val="18"/>
              </w:rPr>
            </w:pPr>
            <w:r w:rsidRPr="00432BFD">
              <w:rPr>
                <w:rFonts w:ascii="Montserrat" w:hAnsi="Montserrat" w:cs="Arial"/>
                <w:color w:val="000000"/>
                <w:sz w:val="18"/>
                <w:szCs w:val="18"/>
              </w:rPr>
              <w:t>ЕИС</w:t>
            </w:r>
          </w:p>
        </w:tc>
        <w:tc>
          <w:tcPr>
            <w:tcW w:w="5424" w:type="dxa"/>
          </w:tcPr>
          <w:p w14:paraId="297BD975" w14:textId="77777777" w:rsidR="003432DC" w:rsidRPr="00432BFD" w:rsidRDefault="00C238C1" w:rsidP="001D3147">
            <w:pPr>
              <w:spacing w:before="0" w:after="0"/>
              <w:jc w:val="both"/>
              <w:rPr>
                <w:rFonts w:ascii="Montserrat" w:hAnsi="Montserrat" w:cs="Arial"/>
                <w:color w:val="000000"/>
                <w:sz w:val="18"/>
                <w:szCs w:val="18"/>
              </w:rPr>
            </w:pPr>
            <w:r w:rsidRPr="00432BFD">
              <w:rPr>
                <w:rFonts w:ascii="Montserrat" w:hAnsi="Montserrat" w:cs="Arial"/>
                <w:color w:val="000000"/>
                <w:sz w:val="18"/>
                <w:szCs w:val="18"/>
              </w:rPr>
              <w:t xml:space="preserve">Официальный сайт Единой информационной системы в сфере закупок </w:t>
            </w:r>
            <w:r w:rsidR="003432DC" w:rsidRPr="00432BFD">
              <w:rPr>
                <w:rFonts w:ascii="Montserrat" w:hAnsi="Montserrat" w:cs="Arial"/>
                <w:color w:val="000000"/>
                <w:sz w:val="18"/>
                <w:szCs w:val="18"/>
              </w:rPr>
              <w:t xml:space="preserve">в информационно-телекоммуникационной сети «Интернет» для размещения информации о размещении заказов на поставки товаров, выполнение работ, расположенный по адресу:  </w:t>
            </w:r>
            <w:hyperlink r:id="rId8" w:history="1">
              <w:r w:rsidR="003432DC" w:rsidRPr="00432BFD">
                <w:rPr>
                  <w:rFonts w:ascii="Montserrat" w:hAnsi="Montserrat" w:cs="Arial"/>
                  <w:color w:val="000000"/>
                  <w:sz w:val="18"/>
                  <w:szCs w:val="18"/>
                </w:rPr>
                <w:t>www.zakupki.gov.ru</w:t>
              </w:r>
            </w:hyperlink>
          </w:p>
        </w:tc>
      </w:tr>
      <w:tr w:rsidR="003432DC" w:rsidRPr="00432BFD" w14:paraId="13533117" w14:textId="77777777" w:rsidTr="00EA1271">
        <w:tc>
          <w:tcPr>
            <w:tcW w:w="2927" w:type="dxa"/>
          </w:tcPr>
          <w:p w14:paraId="5B5F3379" w14:textId="77777777" w:rsidR="003432DC" w:rsidRPr="00432BFD" w:rsidRDefault="003432DC" w:rsidP="001D3147">
            <w:pPr>
              <w:spacing w:before="0" w:after="0"/>
              <w:jc w:val="both"/>
              <w:rPr>
                <w:rFonts w:ascii="Montserrat" w:hAnsi="Montserrat" w:cs="Arial"/>
                <w:color w:val="000000"/>
                <w:sz w:val="18"/>
                <w:szCs w:val="18"/>
              </w:rPr>
            </w:pPr>
            <w:r w:rsidRPr="00432BFD">
              <w:rPr>
                <w:rFonts w:ascii="Montserrat" w:hAnsi="Montserrat" w:cs="Arial"/>
                <w:sz w:val="18"/>
                <w:szCs w:val="18"/>
              </w:rPr>
              <w:t>Закупка у единственного поставщика</w:t>
            </w:r>
          </w:p>
        </w:tc>
        <w:tc>
          <w:tcPr>
            <w:tcW w:w="1328" w:type="dxa"/>
          </w:tcPr>
          <w:p w14:paraId="6E469753" w14:textId="77777777" w:rsidR="003432DC" w:rsidRPr="00432BFD" w:rsidRDefault="003432DC" w:rsidP="001D3147">
            <w:pPr>
              <w:spacing w:before="0" w:after="0"/>
              <w:jc w:val="both"/>
              <w:rPr>
                <w:rFonts w:ascii="Montserrat" w:hAnsi="Montserrat" w:cs="Arial"/>
                <w:sz w:val="18"/>
                <w:szCs w:val="18"/>
              </w:rPr>
            </w:pPr>
            <w:r w:rsidRPr="00432BFD">
              <w:rPr>
                <w:rFonts w:ascii="Montserrat" w:hAnsi="Montserrat" w:cs="Arial"/>
                <w:sz w:val="18"/>
                <w:szCs w:val="18"/>
              </w:rPr>
              <w:t>Закупка у ЕП</w:t>
            </w:r>
          </w:p>
        </w:tc>
        <w:tc>
          <w:tcPr>
            <w:tcW w:w="5424" w:type="dxa"/>
          </w:tcPr>
          <w:p w14:paraId="25283A59" w14:textId="77777777" w:rsidR="003432DC" w:rsidRPr="00432BFD" w:rsidRDefault="00BB3446" w:rsidP="001D3147">
            <w:pPr>
              <w:spacing w:before="0" w:after="0"/>
              <w:jc w:val="both"/>
              <w:rPr>
                <w:rFonts w:ascii="Montserrat" w:hAnsi="Montserrat" w:cs="Arial"/>
                <w:color w:val="000000"/>
                <w:sz w:val="18"/>
                <w:szCs w:val="18"/>
              </w:rPr>
            </w:pPr>
            <w:r w:rsidRPr="00432BFD">
              <w:rPr>
                <w:rFonts w:ascii="Montserrat" w:hAnsi="Montserrat" w:cs="Arial"/>
                <w:sz w:val="18"/>
                <w:szCs w:val="18"/>
              </w:rPr>
              <w:t>Неконкурентный способ закупки, предусматривающий заключение договора с конкретным Поставщиком</w:t>
            </w:r>
          </w:p>
        </w:tc>
      </w:tr>
      <w:tr w:rsidR="003432DC" w:rsidRPr="00432BFD" w14:paraId="7B30186E" w14:textId="77777777" w:rsidTr="00EA1271">
        <w:tc>
          <w:tcPr>
            <w:tcW w:w="2927" w:type="dxa"/>
          </w:tcPr>
          <w:p w14:paraId="798F0124" w14:textId="77777777" w:rsidR="003432DC" w:rsidRPr="00432BFD" w:rsidRDefault="003432DC" w:rsidP="001D3147">
            <w:pPr>
              <w:spacing w:before="0" w:after="0"/>
              <w:jc w:val="both"/>
              <w:rPr>
                <w:rFonts w:ascii="Montserrat" w:hAnsi="Montserrat" w:cs="Arial"/>
                <w:sz w:val="18"/>
                <w:szCs w:val="18"/>
              </w:rPr>
            </w:pPr>
            <w:r w:rsidRPr="00432BFD">
              <w:rPr>
                <w:rFonts w:ascii="Montserrat" w:hAnsi="Montserrat" w:cs="Arial"/>
                <w:color w:val="000000"/>
                <w:sz w:val="18"/>
                <w:szCs w:val="18"/>
              </w:rPr>
              <w:t>Заказчик</w:t>
            </w:r>
          </w:p>
        </w:tc>
        <w:tc>
          <w:tcPr>
            <w:tcW w:w="1328" w:type="dxa"/>
          </w:tcPr>
          <w:p w14:paraId="7E2BAE59" w14:textId="77777777" w:rsidR="003432DC" w:rsidRPr="00432BFD" w:rsidRDefault="003432DC" w:rsidP="001D3147">
            <w:pPr>
              <w:spacing w:before="0" w:after="0"/>
              <w:jc w:val="both"/>
              <w:rPr>
                <w:rFonts w:ascii="Montserrat" w:hAnsi="Montserrat" w:cs="Arial"/>
                <w:sz w:val="18"/>
                <w:szCs w:val="18"/>
              </w:rPr>
            </w:pPr>
            <w:r w:rsidRPr="00432BFD">
              <w:rPr>
                <w:rFonts w:ascii="Montserrat" w:hAnsi="Montserrat" w:cs="Arial"/>
                <w:sz w:val="18"/>
                <w:szCs w:val="18"/>
              </w:rPr>
              <w:t>-</w:t>
            </w:r>
          </w:p>
        </w:tc>
        <w:tc>
          <w:tcPr>
            <w:tcW w:w="5424" w:type="dxa"/>
          </w:tcPr>
          <w:p w14:paraId="6CCC784D" w14:textId="77777777" w:rsidR="003432DC" w:rsidRPr="00432BFD" w:rsidRDefault="006D0816" w:rsidP="001D3147">
            <w:pPr>
              <w:spacing w:before="0" w:after="0"/>
              <w:jc w:val="both"/>
              <w:rPr>
                <w:rFonts w:ascii="Montserrat" w:hAnsi="Montserrat" w:cs="Arial"/>
                <w:sz w:val="18"/>
                <w:szCs w:val="18"/>
              </w:rPr>
            </w:pPr>
            <w:r w:rsidRPr="00432BFD">
              <w:rPr>
                <w:rFonts w:ascii="Montserrat" w:hAnsi="Montserrat" w:cs="Arial"/>
                <w:sz w:val="18"/>
                <w:szCs w:val="18"/>
              </w:rPr>
              <w:t>Общество(а)</w:t>
            </w:r>
            <w:r w:rsidR="003432DC" w:rsidRPr="00432BFD">
              <w:rPr>
                <w:rFonts w:ascii="Montserrat" w:hAnsi="Montserrat" w:cs="Arial"/>
                <w:sz w:val="18"/>
                <w:szCs w:val="18"/>
              </w:rPr>
              <w:t xml:space="preserve">, в интересах </w:t>
            </w:r>
            <w:r w:rsidR="00DF7448" w:rsidRPr="00432BFD">
              <w:rPr>
                <w:rFonts w:ascii="Montserrat" w:hAnsi="Montserrat" w:cs="Arial"/>
                <w:sz w:val="18"/>
                <w:szCs w:val="18"/>
              </w:rPr>
              <w:t>котор</w:t>
            </w:r>
            <w:r w:rsidR="006447A9" w:rsidRPr="00432BFD">
              <w:rPr>
                <w:rFonts w:ascii="Montserrat" w:hAnsi="Montserrat" w:cs="Arial"/>
                <w:sz w:val="18"/>
                <w:szCs w:val="18"/>
              </w:rPr>
              <w:t>ого</w:t>
            </w:r>
            <w:r w:rsidRPr="00432BFD">
              <w:rPr>
                <w:rFonts w:ascii="Montserrat" w:hAnsi="Montserrat" w:cs="Arial"/>
                <w:sz w:val="18"/>
                <w:szCs w:val="18"/>
              </w:rPr>
              <w:t>(ых)</w:t>
            </w:r>
            <w:r w:rsidR="00DF7448" w:rsidRPr="00432BFD">
              <w:rPr>
                <w:rFonts w:ascii="Montserrat" w:hAnsi="Montserrat" w:cs="Arial"/>
                <w:sz w:val="18"/>
                <w:szCs w:val="18"/>
              </w:rPr>
              <w:t xml:space="preserve"> </w:t>
            </w:r>
            <w:r w:rsidR="003432DC" w:rsidRPr="00432BFD">
              <w:rPr>
                <w:rFonts w:ascii="Montserrat" w:hAnsi="Montserrat" w:cs="Arial"/>
                <w:sz w:val="18"/>
                <w:szCs w:val="18"/>
              </w:rPr>
              <w:t>проводится закупка</w:t>
            </w:r>
          </w:p>
        </w:tc>
      </w:tr>
      <w:tr w:rsidR="003432DC" w:rsidRPr="00432BFD" w14:paraId="38688C82" w14:textId="77777777" w:rsidTr="00EA1271">
        <w:tc>
          <w:tcPr>
            <w:tcW w:w="2927" w:type="dxa"/>
          </w:tcPr>
          <w:p w14:paraId="7F263AE7" w14:textId="77777777" w:rsidR="003432DC" w:rsidRPr="00432BFD" w:rsidRDefault="003432DC" w:rsidP="001D3147">
            <w:pPr>
              <w:spacing w:before="0" w:after="0"/>
              <w:jc w:val="both"/>
              <w:rPr>
                <w:rFonts w:ascii="Montserrat" w:hAnsi="Montserrat" w:cs="Arial"/>
                <w:sz w:val="18"/>
                <w:szCs w:val="18"/>
              </w:rPr>
            </w:pPr>
            <w:r w:rsidRPr="00432BFD">
              <w:rPr>
                <w:rFonts w:ascii="Montserrat" w:hAnsi="Montserrat" w:cs="Arial"/>
                <w:sz w:val="18"/>
                <w:szCs w:val="18"/>
              </w:rPr>
              <w:t>Закупка</w:t>
            </w:r>
          </w:p>
        </w:tc>
        <w:tc>
          <w:tcPr>
            <w:tcW w:w="1328" w:type="dxa"/>
          </w:tcPr>
          <w:p w14:paraId="78AEB55D" w14:textId="77777777" w:rsidR="003432DC" w:rsidRPr="00432BFD" w:rsidRDefault="003432DC" w:rsidP="001D3147">
            <w:pPr>
              <w:spacing w:before="0" w:after="0"/>
              <w:jc w:val="both"/>
              <w:rPr>
                <w:rFonts w:ascii="Montserrat" w:hAnsi="Montserrat" w:cs="Arial"/>
                <w:sz w:val="18"/>
                <w:szCs w:val="18"/>
              </w:rPr>
            </w:pPr>
            <w:r w:rsidRPr="00432BFD">
              <w:rPr>
                <w:rFonts w:ascii="Montserrat" w:hAnsi="Montserrat" w:cs="Arial"/>
                <w:sz w:val="18"/>
                <w:szCs w:val="18"/>
              </w:rPr>
              <w:t>-</w:t>
            </w:r>
          </w:p>
        </w:tc>
        <w:tc>
          <w:tcPr>
            <w:tcW w:w="5424" w:type="dxa"/>
          </w:tcPr>
          <w:p w14:paraId="61709DF4" w14:textId="77777777" w:rsidR="003432DC" w:rsidRPr="00432BFD" w:rsidRDefault="003432DC" w:rsidP="001D3147">
            <w:pPr>
              <w:spacing w:before="0" w:after="0"/>
              <w:jc w:val="both"/>
              <w:rPr>
                <w:rFonts w:ascii="Montserrat" w:hAnsi="Montserrat" w:cs="Arial"/>
                <w:color w:val="000000"/>
                <w:sz w:val="18"/>
                <w:szCs w:val="18"/>
              </w:rPr>
            </w:pPr>
            <w:r w:rsidRPr="00432BFD">
              <w:rPr>
                <w:rFonts w:ascii="Montserrat" w:hAnsi="Montserrat" w:cs="Arial"/>
                <w:color w:val="000000"/>
                <w:sz w:val="18"/>
                <w:szCs w:val="18"/>
              </w:rPr>
              <w:t>Совокупность действий, осуществляемых в целях своевременного и полного удовлетворения потребностей Заказчика в товарах, работах, услугах, иных объектах гражданских прав, в том числе в целях коммерческого использования, с необходимыми показателями цены, качества и надежности</w:t>
            </w:r>
            <w:r w:rsidR="00086EE0" w:rsidRPr="00432BFD">
              <w:rPr>
                <w:rFonts w:ascii="Montserrat" w:hAnsi="Montserrat" w:cs="Arial"/>
                <w:color w:val="000000"/>
                <w:sz w:val="18"/>
                <w:szCs w:val="18"/>
              </w:rPr>
              <w:t>, а также в целях эффективного использования денежных средств, расширения возможностей участия юридических и физических лиц в закупке товаров, работ, услуг, иных объектов гражданских прав</w:t>
            </w:r>
          </w:p>
        </w:tc>
      </w:tr>
      <w:tr w:rsidR="003432DC" w:rsidRPr="00432BFD" w14:paraId="0ECA105D" w14:textId="77777777" w:rsidTr="00EA1271">
        <w:tc>
          <w:tcPr>
            <w:tcW w:w="2927" w:type="dxa"/>
          </w:tcPr>
          <w:p w14:paraId="1DE31C2A" w14:textId="77777777" w:rsidR="003432DC" w:rsidRPr="00432BFD" w:rsidRDefault="003432DC" w:rsidP="001D3147">
            <w:pPr>
              <w:spacing w:before="0" w:after="0"/>
              <w:jc w:val="both"/>
              <w:rPr>
                <w:rFonts w:ascii="Montserrat" w:hAnsi="Montserrat" w:cs="Arial"/>
                <w:sz w:val="18"/>
                <w:szCs w:val="18"/>
              </w:rPr>
            </w:pPr>
            <w:r w:rsidRPr="00432BFD">
              <w:rPr>
                <w:rFonts w:ascii="Montserrat" w:hAnsi="Montserrat" w:cs="Arial"/>
                <w:sz w:val="18"/>
                <w:szCs w:val="18"/>
              </w:rPr>
              <w:t>Закупочная комиссия</w:t>
            </w:r>
          </w:p>
        </w:tc>
        <w:tc>
          <w:tcPr>
            <w:tcW w:w="1328" w:type="dxa"/>
          </w:tcPr>
          <w:p w14:paraId="2CBC2EEE" w14:textId="77777777" w:rsidR="003432DC" w:rsidRPr="00432BFD" w:rsidRDefault="003432DC" w:rsidP="001D3147">
            <w:pPr>
              <w:spacing w:before="0" w:after="0"/>
              <w:jc w:val="both"/>
              <w:rPr>
                <w:rFonts w:ascii="Montserrat" w:hAnsi="Montserrat" w:cs="Arial"/>
                <w:sz w:val="18"/>
                <w:szCs w:val="18"/>
              </w:rPr>
            </w:pPr>
            <w:r w:rsidRPr="00432BFD">
              <w:rPr>
                <w:rFonts w:ascii="Montserrat" w:hAnsi="Montserrat" w:cs="Arial"/>
                <w:sz w:val="18"/>
                <w:szCs w:val="18"/>
              </w:rPr>
              <w:t>Комиссия</w:t>
            </w:r>
          </w:p>
        </w:tc>
        <w:tc>
          <w:tcPr>
            <w:tcW w:w="5424" w:type="dxa"/>
          </w:tcPr>
          <w:p w14:paraId="4A6138BA" w14:textId="77777777" w:rsidR="003432DC" w:rsidRPr="00432BFD" w:rsidRDefault="003432DC" w:rsidP="001D3147">
            <w:pPr>
              <w:spacing w:before="0" w:after="0"/>
              <w:jc w:val="both"/>
              <w:rPr>
                <w:rFonts w:ascii="Montserrat" w:hAnsi="Montserrat" w:cs="Arial"/>
                <w:color w:val="000000"/>
                <w:sz w:val="18"/>
                <w:szCs w:val="18"/>
              </w:rPr>
            </w:pPr>
            <w:r w:rsidRPr="00432BFD">
              <w:rPr>
                <w:rFonts w:ascii="Montserrat" w:hAnsi="Montserrat" w:cs="Arial"/>
                <w:color w:val="000000"/>
                <w:sz w:val="18"/>
                <w:szCs w:val="18"/>
              </w:rPr>
              <w:t>Коллегиальный орган, действующий на постоянной основе, созданный для принятия решений в ходе проведения закупок выбора поставщика</w:t>
            </w:r>
            <w:r w:rsidR="00086EE0" w:rsidRPr="00432BFD">
              <w:rPr>
                <w:rFonts w:ascii="Montserrat" w:hAnsi="Montserrat" w:cs="Arial"/>
                <w:color w:val="000000"/>
                <w:sz w:val="18"/>
                <w:szCs w:val="18"/>
              </w:rPr>
              <w:t xml:space="preserve"> </w:t>
            </w:r>
            <w:r w:rsidR="00086EE0" w:rsidRPr="00432BFD">
              <w:rPr>
                <w:rFonts w:ascii="Montserrat" w:hAnsi="Montserrat" w:cs="Arial"/>
                <w:sz w:val="18"/>
                <w:szCs w:val="18"/>
              </w:rPr>
              <w:t>(</w:t>
            </w:r>
            <w:r w:rsidR="00086EE0" w:rsidRPr="00432BFD">
              <w:rPr>
                <w:rFonts w:ascii="Montserrat" w:hAnsi="Montserrat" w:cs="Arial"/>
                <w:color w:val="000000"/>
                <w:sz w:val="18"/>
                <w:szCs w:val="18"/>
              </w:rPr>
              <w:t>исполнителя, подрядчика) при проведении конкурентной и неконкурентной закупки</w:t>
            </w:r>
          </w:p>
        </w:tc>
      </w:tr>
      <w:tr w:rsidR="003432DC" w:rsidRPr="00432BFD" w14:paraId="5D24DD20" w14:textId="77777777" w:rsidTr="00EA1271">
        <w:tc>
          <w:tcPr>
            <w:tcW w:w="2927" w:type="dxa"/>
          </w:tcPr>
          <w:p w14:paraId="78E27CA0" w14:textId="77777777" w:rsidR="003432DC" w:rsidRPr="00432BFD" w:rsidRDefault="003432DC" w:rsidP="001D3147">
            <w:pPr>
              <w:spacing w:before="0" w:after="0"/>
              <w:jc w:val="both"/>
              <w:rPr>
                <w:rFonts w:ascii="Montserrat" w:hAnsi="Montserrat" w:cs="Arial"/>
                <w:sz w:val="18"/>
                <w:szCs w:val="18"/>
              </w:rPr>
            </w:pPr>
            <w:r w:rsidRPr="00432BFD">
              <w:rPr>
                <w:rFonts w:ascii="Montserrat" w:hAnsi="Montserrat" w:cs="Arial"/>
                <w:sz w:val="18"/>
                <w:szCs w:val="18"/>
              </w:rPr>
              <w:t>Заявка</w:t>
            </w:r>
          </w:p>
        </w:tc>
        <w:tc>
          <w:tcPr>
            <w:tcW w:w="1328" w:type="dxa"/>
          </w:tcPr>
          <w:p w14:paraId="23D3F2D9" w14:textId="77777777" w:rsidR="003432DC" w:rsidRPr="00432BFD" w:rsidRDefault="003432DC" w:rsidP="001D3147">
            <w:pPr>
              <w:spacing w:before="0" w:after="0"/>
              <w:jc w:val="both"/>
              <w:rPr>
                <w:rFonts w:ascii="Montserrat" w:hAnsi="Montserrat" w:cs="Arial"/>
                <w:sz w:val="18"/>
                <w:szCs w:val="18"/>
              </w:rPr>
            </w:pPr>
            <w:r w:rsidRPr="00432BFD">
              <w:rPr>
                <w:rFonts w:ascii="Montserrat" w:hAnsi="Montserrat" w:cs="Arial"/>
                <w:sz w:val="18"/>
                <w:szCs w:val="18"/>
              </w:rPr>
              <w:t>-</w:t>
            </w:r>
          </w:p>
        </w:tc>
        <w:tc>
          <w:tcPr>
            <w:tcW w:w="5424" w:type="dxa"/>
          </w:tcPr>
          <w:p w14:paraId="151837E4" w14:textId="77777777" w:rsidR="003432DC" w:rsidRPr="00432BFD" w:rsidRDefault="003432DC" w:rsidP="001D3147">
            <w:pPr>
              <w:spacing w:before="0" w:after="0"/>
              <w:jc w:val="both"/>
              <w:rPr>
                <w:rFonts w:ascii="Montserrat" w:hAnsi="Montserrat" w:cs="Arial"/>
                <w:color w:val="000000"/>
                <w:sz w:val="18"/>
                <w:szCs w:val="18"/>
              </w:rPr>
            </w:pPr>
            <w:r w:rsidRPr="00432BFD">
              <w:rPr>
                <w:rFonts w:ascii="Montserrat" w:hAnsi="Montserrat" w:cs="Arial"/>
                <w:color w:val="000000"/>
                <w:sz w:val="18"/>
                <w:szCs w:val="18"/>
              </w:rPr>
              <w:t xml:space="preserve">Комплект документов, представляемый </w:t>
            </w:r>
            <w:r w:rsidR="00C26A05" w:rsidRPr="00432BFD">
              <w:rPr>
                <w:rFonts w:ascii="Montserrat" w:hAnsi="Montserrat" w:cs="Arial"/>
                <w:color w:val="000000"/>
                <w:sz w:val="18"/>
                <w:szCs w:val="18"/>
              </w:rPr>
              <w:t>Участник</w:t>
            </w:r>
            <w:r w:rsidRPr="00432BFD">
              <w:rPr>
                <w:rFonts w:ascii="Montserrat" w:hAnsi="Montserrat" w:cs="Arial"/>
                <w:color w:val="000000"/>
                <w:sz w:val="18"/>
                <w:szCs w:val="18"/>
              </w:rPr>
              <w:t>ом для участия в конкурентной закупке, документально подтверждающий его согласие участвовать в конкурентной закупке на указанных в Документации о закупке условиях</w:t>
            </w:r>
          </w:p>
        </w:tc>
      </w:tr>
      <w:tr w:rsidR="003432DC" w:rsidRPr="00432BFD" w14:paraId="71A30132" w14:textId="77777777" w:rsidTr="00EA1271">
        <w:tc>
          <w:tcPr>
            <w:tcW w:w="2927" w:type="dxa"/>
          </w:tcPr>
          <w:p w14:paraId="6A43F069" w14:textId="77777777" w:rsidR="003432DC" w:rsidRPr="00432BFD" w:rsidRDefault="003432DC" w:rsidP="001D3147">
            <w:pPr>
              <w:spacing w:before="0" w:after="0"/>
              <w:jc w:val="both"/>
              <w:rPr>
                <w:rFonts w:ascii="Montserrat" w:hAnsi="Montserrat" w:cs="Arial"/>
                <w:sz w:val="18"/>
                <w:szCs w:val="18"/>
              </w:rPr>
            </w:pPr>
            <w:r w:rsidRPr="00432BFD">
              <w:rPr>
                <w:rFonts w:ascii="Montserrat" w:hAnsi="Montserrat" w:cs="Arial"/>
                <w:sz w:val="18"/>
                <w:szCs w:val="18"/>
              </w:rPr>
              <w:t>Закупочная деятельность</w:t>
            </w:r>
          </w:p>
        </w:tc>
        <w:tc>
          <w:tcPr>
            <w:tcW w:w="1328" w:type="dxa"/>
          </w:tcPr>
          <w:p w14:paraId="4B6AD98A" w14:textId="77777777" w:rsidR="003432DC" w:rsidRPr="00432BFD" w:rsidRDefault="003432DC" w:rsidP="001D3147">
            <w:pPr>
              <w:spacing w:before="0" w:after="0"/>
              <w:jc w:val="both"/>
              <w:rPr>
                <w:rFonts w:ascii="Montserrat" w:hAnsi="Montserrat" w:cs="Arial"/>
                <w:sz w:val="18"/>
                <w:szCs w:val="18"/>
              </w:rPr>
            </w:pPr>
            <w:r w:rsidRPr="00432BFD">
              <w:rPr>
                <w:rFonts w:ascii="Montserrat" w:hAnsi="Montserrat" w:cs="Arial"/>
                <w:sz w:val="18"/>
                <w:szCs w:val="18"/>
              </w:rPr>
              <w:t>-</w:t>
            </w:r>
          </w:p>
        </w:tc>
        <w:tc>
          <w:tcPr>
            <w:tcW w:w="5424" w:type="dxa"/>
          </w:tcPr>
          <w:p w14:paraId="5D286477" w14:textId="77777777" w:rsidR="003432DC" w:rsidRPr="00432BFD" w:rsidRDefault="003432DC" w:rsidP="001D3147">
            <w:pPr>
              <w:spacing w:before="0" w:after="0"/>
              <w:jc w:val="both"/>
              <w:rPr>
                <w:rFonts w:ascii="Montserrat" w:hAnsi="Montserrat" w:cs="Arial"/>
                <w:color w:val="000000"/>
                <w:sz w:val="18"/>
                <w:szCs w:val="18"/>
              </w:rPr>
            </w:pPr>
            <w:r w:rsidRPr="00432BFD">
              <w:rPr>
                <w:rFonts w:ascii="Montserrat" w:hAnsi="Montserrat" w:cs="Arial"/>
                <w:color w:val="000000"/>
                <w:sz w:val="18"/>
                <w:szCs w:val="18"/>
              </w:rPr>
              <w:t xml:space="preserve">Деятельность по удовлетворению потребности в продукции, включающая проверку </w:t>
            </w:r>
            <w:r w:rsidR="00C26A05" w:rsidRPr="00432BFD">
              <w:rPr>
                <w:rFonts w:ascii="Montserrat" w:hAnsi="Montserrat" w:cs="Arial"/>
                <w:color w:val="000000"/>
                <w:sz w:val="18"/>
                <w:szCs w:val="18"/>
              </w:rPr>
              <w:t>Участник</w:t>
            </w:r>
            <w:r w:rsidRPr="00432BFD">
              <w:rPr>
                <w:rFonts w:ascii="Montserrat" w:hAnsi="Montserrat" w:cs="Arial"/>
                <w:color w:val="000000"/>
                <w:sz w:val="18"/>
                <w:szCs w:val="18"/>
              </w:rPr>
              <w:t>ов, планирование, подготовку и проведение закупок, заключение договоров, мониторинг их исполнения, составление необходимой отчетности</w:t>
            </w:r>
          </w:p>
        </w:tc>
      </w:tr>
      <w:tr w:rsidR="003432DC" w:rsidRPr="00432BFD" w14:paraId="6077700F" w14:textId="77777777" w:rsidTr="00EA1271">
        <w:tc>
          <w:tcPr>
            <w:tcW w:w="2927" w:type="dxa"/>
          </w:tcPr>
          <w:p w14:paraId="1571BE72" w14:textId="77777777" w:rsidR="003432DC" w:rsidRPr="00432BFD" w:rsidRDefault="003432DC" w:rsidP="001D3147">
            <w:pPr>
              <w:spacing w:before="0" w:after="0"/>
              <w:jc w:val="both"/>
              <w:rPr>
                <w:rFonts w:ascii="Montserrat" w:hAnsi="Montserrat" w:cs="Arial"/>
                <w:sz w:val="18"/>
                <w:szCs w:val="18"/>
              </w:rPr>
            </w:pPr>
            <w:r w:rsidRPr="00432BFD">
              <w:rPr>
                <w:rFonts w:ascii="Montserrat" w:hAnsi="Montserrat" w:cs="Arial"/>
                <w:sz w:val="18"/>
                <w:szCs w:val="18"/>
              </w:rPr>
              <w:t>Извещение о закупке</w:t>
            </w:r>
          </w:p>
        </w:tc>
        <w:tc>
          <w:tcPr>
            <w:tcW w:w="1328" w:type="dxa"/>
          </w:tcPr>
          <w:p w14:paraId="47A3E8D1" w14:textId="77777777" w:rsidR="003432DC" w:rsidRPr="00432BFD" w:rsidRDefault="003432DC" w:rsidP="001D3147">
            <w:pPr>
              <w:spacing w:before="0" w:after="0"/>
              <w:jc w:val="both"/>
              <w:rPr>
                <w:rFonts w:ascii="Montserrat" w:hAnsi="Montserrat" w:cs="Arial"/>
                <w:sz w:val="18"/>
                <w:szCs w:val="18"/>
              </w:rPr>
            </w:pPr>
            <w:r w:rsidRPr="00432BFD">
              <w:rPr>
                <w:rFonts w:ascii="Montserrat" w:hAnsi="Montserrat" w:cs="Arial"/>
                <w:sz w:val="18"/>
                <w:szCs w:val="18"/>
              </w:rPr>
              <w:t>-</w:t>
            </w:r>
          </w:p>
        </w:tc>
        <w:tc>
          <w:tcPr>
            <w:tcW w:w="5424" w:type="dxa"/>
          </w:tcPr>
          <w:p w14:paraId="762765C0" w14:textId="77777777" w:rsidR="003432DC" w:rsidRPr="00432BFD" w:rsidRDefault="003432DC" w:rsidP="001D3147">
            <w:pPr>
              <w:spacing w:before="0" w:after="0"/>
              <w:jc w:val="both"/>
              <w:rPr>
                <w:rFonts w:ascii="Montserrat" w:hAnsi="Montserrat" w:cs="Arial"/>
                <w:color w:val="000000"/>
                <w:sz w:val="18"/>
                <w:szCs w:val="18"/>
              </w:rPr>
            </w:pPr>
            <w:r w:rsidRPr="00432BFD">
              <w:rPr>
                <w:rFonts w:ascii="Montserrat" w:hAnsi="Montserrat" w:cs="Arial"/>
                <w:color w:val="000000"/>
                <w:sz w:val="18"/>
                <w:szCs w:val="18"/>
              </w:rPr>
              <w:t>Документ, формирующийся с помощью функционала ЕИС, содержащий сведения о Закупке, предусмотренные для соответствующего способа закупки Положением о закупке наряду со сведениями, предусмотренными частью 9 статьи 4 223-ФЗ</w:t>
            </w:r>
          </w:p>
        </w:tc>
      </w:tr>
      <w:tr w:rsidR="003432DC" w:rsidRPr="00432BFD" w14:paraId="4CB78228" w14:textId="77777777" w:rsidTr="00EA1271">
        <w:tc>
          <w:tcPr>
            <w:tcW w:w="2927" w:type="dxa"/>
          </w:tcPr>
          <w:p w14:paraId="6112CC49" w14:textId="77777777" w:rsidR="003432DC" w:rsidRPr="00432BFD" w:rsidRDefault="003432DC" w:rsidP="001D3147">
            <w:pPr>
              <w:spacing w:before="0" w:after="0"/>
              <w:jc w:val="both"/>
              <w:rPr>
                <w:rFonts w:ascii="Montserrat" w:hAnsi="Montserrat" w:cs="Arial"/>
                <w:sz w:val="18"/>
                <w:szCs w:val="18"/>
              </w:rPr>
            </w:pPr>
            <w:r w:rsidRPr="00432BFD">
              <w:rPr>
                <w:rFonts w:ascii="Montserrat" w:hAnsi="Montserrat" w:cs="Arial"/>
                <w:sz w:val="18"/>
                <w:szCs w:val="18"/>
              </w:rPr>
              <w:t>Итоговый протокол</w:t>
            </w:r>
          </w:p>
        </w:tc>
        <w:tc>
          <w:tcPr>
            <w:tcW w:w="1328" w:type="dxa"/>
          </w:tcPr>
          <w:p w14:paraId="2933E862" w14:textId="77777777" w:rsidR="003432DC" w:rsidRPr="00432BFD" w:rsidRDefault="003432DC" w:rsidP="001D3147">
            <w:pPr>
              <w:spacing w:before="0" w:after="0"/>
              <w:jc w:val="both"/>
              <w:rPr>
                <w:rFonts w:ascii="Montserrat" w:hAnsi="Montserrat" w:cs="Arial"/>
                <w:sz w:val="18"/>
                <w:szCs w:val="18"/>
              </w:rPr>
            </w:pPr>
            <w:r w:rsidRPr="00432BFD">
              <w:rPr>
                <w:rFonts w:ascii="Montserrat" w:hAnsi="Montserrat" w:cs="Arial"/>
                <w:sz w:val="18"/>
                <w:szCs w:val="18"/>
              </w:rPr>
              <w:t>-</w:t>
            </w:r>
          </w:p>
        </w:tc>
        <w:tc>
          <w:tcPr>
            <w:tcW w:w="5424" w:type="dxa"/>
          </w:tcPr>
          <w:p w14:paraId="4766C59A" w14:textId="77777777" w:rsidR="003432DC" w:rsidRPr="00432BFD" w:rsidRDefault="003432DC" w:rsidP="001D3147">
            <w:pPr>
              <w:spacing w:before="0" w:after="0"/>
              <w:jc w:val="both"/>
              <w:rPr>
                <w:rFonts w:ascii="Montserrat" w:hAnsi="Montserrat" w:cs="Arial"/>
                <w:color w:val="000000"/>
                <w:sz w:val="18"/>
                <w:szCs w:val="18"/>
              </w:rPr>
            </w:pPr>
            <w:r w:rsidRPr="00432BFD">
              <w:rPr>
                <w:rFonts w:ascii="Montserrat" w:hAnsi="Montserrat" w:cs="Arial"/>
                <w:color w:val="000000"/>
                <w:sz w:val="18"/>
                <w:szCs w:val="18"/>
              </w:rPr>
              <w:t>Протокол, оформляемый по итогам конкурентной закупки</w:t>
            </w:r>
          </w:p>
        </w:tc>
      </w:tr>
      <w:tr w:rsidR="00EA1271" w:rsidRPr="00432BFD" w14:paraId="560B8B79" w14:textId="77777777" w:rsidTr="00EA1271">
        <w:tc>
          <w:tcPr>
            <w:tcW w:w="2927" w:type="dxa"/>
          </w:tcPr>
          <w:p w14:paraId="370910DF" w14:textId="77777777" w:rsidR="00EA1271" w:rsidRPr="00432BFD" w:rsidRDefault="00EA1271" w:rsidP="001D3147">
            <w:pPr>
              <w:spacing w:before="0" w:after="0"/>
              <w:jc w:val="both"/>
              <w:rPr>
                <w:rFonts w:ascii="Montserrat" w:hAnsi="Montserrat" w:cs="Arial"/>
                <w:sz w:val="18"/>
                <w:szCs w:val="18"/>
              </w:rPr>
            </w:pPr>
            <w:r w:rsidRPr="00432BFD">
              <w:rPr>
                <w:rFonts w:ascii="Montserrat" w:hAnsi="Montserrat" w:cs="Arial"/>
                <w:sz w:val="18"/>
                <w:szCs w:val="18"/>
              </w:rPr>
              <w:t xml:space="preserve">Инициатор закупки </w:t>
            </w:r>
          </w:p>
        </w:tc>
        <w:tc>
          <w:tcPr>
            <w:tcW w:w="1328" w:type="dxa"/>
          </w:tcPr>
          <w:p w14:paraId="71D91AC4" w14:textId="77777777" w:rsidR="00EA1271" w:rsidRPr="00432BFD" w:rsidRDefault="00EA1271" w:rsidP="001D3147">
            <w:pPr>
              <w:spacing w:before="0" w:after="0"/>
              <w:jc w:val="both"/>
              <w:rPr>
                <w:rFonts w:ascii="Montserrat" w:hAnsi="Montserrat" w:cs="Arial"/>
                <w:sz w:val="18"/>
                <w:szCs w:val="18"/>
              </w:rPr>
            </w:pPr>
            <w:r w:rsidRPr="00432BFD">
              <w:rPr>
                <w:rFonts w:ascii="Montserrat" w:hAnsi="Montserrat" w:cs="Arial"/>
                <w:sz w:val="18"/>
                <w:szCs w:val="18"/>
              </w:rPr>
              <w:t>-</w:t>
            </w:r>
          </w:p>
        </w:tc>
        <w:tc>
          <w:tcPr>
            <w:tcW w:w="5424" w:type="dxa"/>
          </w:tcPr>
          <w:p w14:paraId="30E4D6A7" w14:textId="77777777" w:rsidR="00EA1271" w:rsidRPr="00432BFD" w:rsidRDefault="0092169A" w:rsidP="001D3147">
            <w:pPr>
              <w:spacing w:before="0" w:after="0"/>
              <w:jc w:val="both"/>
              <w:rPr>
                <w:rFonts w:ascii="Montserrat" w:hAnsi="Montserrat" w:cs="Arial"/>
                <w:color w:val="000000"/>
                <w:sz w:val="18"/>
                <w:szCs w:val="18"/>
              </w:rPr>
            </w:pPr>
            <w:r w:rsidRPr="00432BFD">
              <w:rPr>
                <w:rFonts w:ascii="Montserrat" w:hAnsi="Montserrat" w:cs="Arial"/>
                <w:color w:val="000000"/>
                <w:sz w:val="18"/>
                <w:szCs w:val="18"/>
              </w:rPr>
              <w:t xml:space="preserve">Структурное </w:t>
            </w:r>
            <w:r w:rsidR="00EA1271" w:rsidRPr="00432BFD">
              <w:rPr>
                <w:rFonts w:ascii="Montserrat" w:hAnsi="Montserrat" w:cs="Arial"/>
                <w:color w:val="000000"/>
                <w:sz w:val="18"/>
                <w:szCs w:val="18"/>
              </w:rPr>
              <w:t xml:space="preserve">подразделение или должностное лицо </w:t>
            </w:r>
            <w:r w:rsidR="00102ECD" w:rsidRPr="00432BFD">
              <w:rPr>
                <w:rFonts w:ascii="Montserrat" w:hAnsi="Montserrat" w:cs="Arial"/>
                <w:color w:val="000000"/>
                <w:sz w:val="18"/>
                <w:szCs w:val="18"/>
              </w:rPr>
              <w:t>З</w:t>
            </w:r>
            <w:r w:rsidR="00EA1271" w:rsidRPr="00432BFD">
              <w:rPr>
                <w:rFonts w:ascii="Montserrat" w:hAnsi="Montserrat" w:cs="Arial"/>
                <w:color w:val="000000"/>
                <w:sz w:val="18"/>
                <w:szCs w:val="18"/>
              </w:rPr>
              <w:t>аказчика, формирую</w:t>
            </w:r>
            <w:r w:rsidR="00F1334A" w:rsidRPr="00432BFD">
              <w:rPr>
                <w:rFonts w:ascii="Montserrat" w:hAnsi="Montserrat" w:cs="Arial"/>
                <w:color w:val="000000"/>
                <w:sz w:val="18"/>
                <w:szCs w:val="18"/>
              </w:rPr>
              <w:t>щее запрос на проведение закупочных процедур</w:t>
            </w:r>
            <w:r w:rsidR="00EA1271" w:rsidRPr="00432BFD">
              <w:rPr>
                <w:rFonts w:ascii="Montserrat" w:hAnsi="Montserrat" w:cs="Arial"/>
                <w:color w:val="000000"/>
                <w:sz w:val="18"/>
                <w:szCs w:val="18"/>
              </w:rPr>
              <w:t xml:space="preserve"> и/или осуществляющее иные действия, предусмотренные настоящим Положением.</w:t>
            </w:r>
          </w:p>
        </w:tc>
      </w:tr>
      <w:tr w:rsidR="004F64D9" w:rsidRPr="00432BFD" w14:paraId="6BBD5416" w14:textId="77777777" w:rsidTr="00EA1271">
        <w:tc>
          <w:tcPr>
            <w:tcW w:w="2927" w:type="dxa"/>
          </w:tcPr>
          <w:p w14:paraId="7F87FC1C" w14:textId="12B68F3E" w:rsidR="004F64D9" w:rsidRPr="00432BFD" w:rsidRDefault="004F64D9" w:rsidP="001D3147">
            <w:pPr>
              <w:spacing w:before="0" w:after="0"/>
              <w:jc w:val="both"/>
              <w:rPr>
                <w:rFonts w:ascii="Montserrat" w:hAnsi="Montserrat" w:cs="Arial"/>
                <w:sz w:val="18"/>
                <w:szCs w:val="18"/>
              </w:rPr>
            </w:pPr>
            <w:r w:rsidRPr="00432BFD">
              <w:rPr>
                <w:rFonts w:ascii="Montserrat" w:hAnsi="Montserrat" w:cs="Arial"/>
                <w:sz w:val="18"/>
                <w:szCs w:val="18"/>
              </w:rPr>
              <w:t>Информационная карта</w:t>
            </w:r>
          </w:p>
        </w:tc>
        <w:tc>
          <w:tcPr>
            <w:tcW w:w="1328" w:type="dxa"/>
          </w:tcPr>
          <w:p w14:paraId="1EDFBD07" w14:textId="67B47998" w:rsidR="004F64D9" w:rsidRPr="00432BFD" w:rsidRDefault="004F64D9" w:rsidP="001D3147">
            <w:pPr>
              <w:spacing w:before="0" w:after="0"/>
              <w:jc w:val="both"/>
              <w:rPr>
                <w:rFonts w:ascii="Montserrat" w:hAnsi="Montserrat" w:cs="Arial"/>
                <w:sz w:val="18"/>
                <w:szCs w:val="18"/>
              </w:rPr>
            </w:pPr>
            <w:r w:rsidRPr="00432BFD">
              <w:rPr>
                <w:rFonts w:ascii="Montserrat" w:hAnsi="Montserrat" w:cs="Arial"/>
                <w:sz w:val="18"/>
                <w:szCs w:val="18"/>
              </w:rPr>
              <w:t>-</w:t>
            </w:r>
          </w:p>
        </w:tc>
        <w:tc>
          <w:tcPr>
            <w:tcW w:w="5424" w:type="dxa"/>
          </w:tcPr>
          <w:p w14:paraId="08637CF4" w14:textId="47814000" w:rsidR="004F64D9" w:rsidRPr="00432BFD" w:rsidRDefault="004F64D9" w:rsidP="001D3147">
            <w:pPr>
              <w:spacing w:before="0" w:after="0"/>
              <w:jc w:val="both"/>
              <w:rPr>
                <w:rFonts w:ascii="Montserrat" w:hAnsi="Montserrat" w:cs="Arial"/>
                <w:color w:val="000000"/>
                <w:sz w:val="18"/>
                <w:szCs w:val="18"/>
              </w:rPr>
            </w:pPr>
            <w:r w:rsidRPr="00432BFD">
              <w:rPr>
                <w:rFonts w:ascii="Montserrat" w:hAnsi="Montserrat" w:cs="Arial"/>
                <w:color w:val="000000"/>
                <w:sz w:val="18"/>
                <w:szCs w:val="18"/>
              </w:rPr>
              <w:t>Комплект документов, содержащий информацию о предмете, об условиях участия и о правилах проведения неконкурентной закупки о правилах подготовки, оформления и подачи Участниками закупки заявок на участие в закупке, о правилах выбора победителя, а также об условиях заключаемого по результатам закупки договора</w:t>
            </w:r>
          </w:p>
        </w:tc>
      </w:tr>
      <w:tr w:rsidR="00FA7921" w:rsidRPr="00432BFD" w14:paraId="1840B9AE" w14:textId="77777777" w:rsidTr="00EA1271">
        <w:tc>
          <w:tcPr>
            <w:tcW w:w="2927" w:type="dxa"/>
          </w:tcPr>
          <w:p w14:paraId="13F293C0" w14:textId="77777777" w:rsidR="00FA7921" w:rsidRPr="00432BFD" w:rsidRDefault="00FA7921" w:rsidP="001D3147">
            <w:pPr>
              <w:spacing w:before="0" w:after="0"/>
              <w:jc w:val="both"/>
              <w:rPr>
                <w:rFonts w:ascii="Montserrat" w:hAnsi="Montserrat" w:cs="Arial"/>
                <w:sz w:val="18"/>
                <w:szCs w:val="18"/>
              </w:rPr>
            </w:pPr>
            <w:r w:rsidRPr="00432BFD">
              <w:rPr>
                <w:rFonts w:ascii="Montserrat" w:hAnsi="Montserrat" w:cs="Arial"/>
                <w:sz w:val="18"/>
                <w:szCs w:val="18"/>
              </w:rPr>
              <w:t>Конкурентный способ закупки</w:t>
            </w:r>
          </w:p>
        </w:tc>
        <w:tc>
          <w:tcPr>
            <w:tcW w:w="1328" w:type="dxa"/>
          </w:tcPr>
          <w:p w14:paraId="5C1AEAB7" w14:textId="77777777" w:rsidR="00FA7921" w:rsidRPr="00432BFD" w:rsidRDefault="00FA7921" w:rsidP="001D3147">
            <w:pPr>
              <w:spacing w:before="0" w:after="0"/>
              <w:jc w:val="both"/>
              <w:rPr>
                <w:rFonts w:ascii="Montserrat" w:hAnsi="Montserrat" w:cs="Arial"/>
                <w:sz w:val="18"/>
                <w:szCs w:val="18"/>
              </w:rPr>
            </w:pPr>
            <w:r w:rsidRPr="00432BFD">
              <w:rPr>
                <w:rFonts w:ascii="Montserrat" w:hAnsi="Montserrat" w:cs="Arial"/>
                <w:sz w:val="18"/>
                <w:szCs w:val="18"/>
              </w:rPr>
              <w:t>-</w:t>
            </w:r>
          </w:p>
        </w:tc>
        <w:tc>
          <w:tcPr>
            <w:tcW w:w="5424" w:type="dxa"/>
          </w:tcPr>
          <w:p w14:paraId="0FAB50A4" w14:textId="77777777" w:rsidR="00FA7921" w:rsidRPr="00432BFD" w:rsidRDefault="00FA7921" w:rsidP="001D3147">
            <w:pPr>
              <w:spacing w:before="0" w:after="0"/>
              <w:jc w:val="both"/>
              <w:rPr>
                <w:rFonts w:ascii="Montserrat" w:hAnsi="Montserrat" w:cs="Arial"/>
                <w:color w:val="000000"/>
                <w:sz w:val="18"/>
                <w:szCs w:val="18"/>
              </w:rPr>
            </w:pPr>
            <w:r w:rsidRPr="00432BFD">
              <w:rPr>
                <w:rFonts w:ascii="Montserrat" w:hAnsi="Montserrat" w:cs="Arial"/>
                <w:color w:val="000000"/>
                <w:sz w:val="18"/>
                <w:szCs w:val="18"/>
              </w:rPr>
              <w:t>Конкурентной закупкой является закупка, при которой одновременно соблюдаются следующие условия:</w:t>
            </w:r>
          </w:p>
          <w:p w14:paraId="3A41551B" w14:textId="77777777" w:rsidR="00FA7921" w:rsidRPr="00432BFD" w:rsidRDefault="00FA7921" w:rsidP="001D3147">
            <w:pPr>
              <w:spacing w:before="0" w:after="0"/>
              <w:jc w:val="both"/>
              <w:rPr>
                <w:rFonts w:ascii="Montserrat" w:hAnsi="Montserrat" w:cs="Arial"/>
                <w:color w:val="000000"/>
                <w:sz w:val="18"/>
                <w:szCs w:val="18"/>
              </w:rPr>
            </w:pPr>
            <w:r w:rsidRPr="00432BFD">
              <w:rPr>
                <w:rFonts w:ascii="Montserrat" w:hAnsi="Montserrat" w:cs="Arial"/>
                <w:color w:val="000000"/>
                <w:sz w:val="18"/>
                <w:szCs w:val="18"/>
              </w:rPr>
              <w:t xml:space="preserve">- информация о конкурентной закупке сообщается Заказчиком </w:t>
            </w:r>
            <w:r w:rsidR="00012355" w:rsidRPr="00432BFD">
              <w:rPr>
                <w:rFonts w:ascii="Montserrat" w:hAnsi="Montserrat" w:cs="Arial"/>
                <w:color w:val="000000"/>
                <w:sz w:val="18"/>
                <w:szCs w:val="18"/>
              </w:rPr>
              <w:t xml:space="preserve">или Организатором закупки </w:t>
            </w:r>
            <w:r w:rsidRPr="00432BFD">
              <w:rPr>
                <w:rFonts w:ascii="Montserrat" w:hAnsi="Montserrat" w:cs="Arial"/>
                <w:color w:val="000000"/>
                <w:sz w:val="18"/>
                <w:szCs w:val="18"/>
              </w:rPr>
              <w:t>путем размещения в ЕИС извещения об осуществлении конкурентной закупки, доступного неограниченному кругу лиц, с приложением документации о закупке или посредством направления приглашений принять участие в закрытой конкурентной закупке в случаях, которые предусмотрены статьей 3.5 223-ФЗ, с приложением документации о закупке не менее чем двум лицам, которые способны осуществить поставки товаров, выполнение работ, оказание услуг, предоставление иных объектов гражданских прав, являющихся предметом конкурентной закупки;</w:t>
            </w:r>
          </w:p>
          <w:p w14:paraId="776AC91E" w14:textId="77777777" w:rsidR="00FA7921" w:rsidRPr="00432BFD" w:rsidRDefault="00FA7921" w:rsidP="001D3147">
            <w:pPr>
              <w:spacing w:before="0" w:after="0"/>
              <w:jc w:val="both"/>
              <w:rPr>
                <w:rFonts w:ascii="Montserrat" w:hAnsi="Montserrat" w:cs="Arial"/>
                <w:color w:val="000000"/>
                <w:sz w:val="18"/>
                <w:szCs w:val="18"/>
              </w:rPr>
            </w:pPr>
            <w:r w:rsidRPr="00432BFD">
              <w:rPr>
                <w:rFonts w:ascii="Montserrat" w:hAnsi="Montserrat" w:cs="Arial"/>
                <w:color w:val="000000"/>
                <w:sz w:val="18"/>
                <w:szCs w:val="18"/>
              </w:rPr>
              <w:t>- обеспечивается конкуренция между Участниками конкурентной закупки за право заключить договор с Заказчиком на условиях, предлагаемых в заявках на участие в конкурентной закупке, окончательных предложениях Участников такой закупки;</w:t>
            </w:r>
          </w:p>
          <w:p w14:paraId="56B27BB5" w14:textId="77777777" w:rsidR="00FA7921" w:rsidRPr="00432BFD" w:rsidRDefault="00FA7921" w:rsidP="001D3147">
            <w:pPr>
              <w:spacing w:before="0" w:after="0"/>
              <w:jc w:val="both"/>
              <w:rPr>
                <w:rFonts w:ascii="Montserrat" w:hAnsi="Montserrat" w:cs="Arial"/>
                <w:sz w:val="18"/>
                <w:szCs w:val="18"/>
                <w:lang w:eastAsia="ja-JP"/>
              </w:rPr>
            </w:pPr>
            <w:r w:rsidRPr="00432BFD">
              <w:rPr>
                <w:rFonts w:ascii="Montserrat" w:hAnsi="Montserrat" w:cs="Arial"/>
                <w:color w:val="000000"/>
                <w:sz w:val="18"/>
                <w:szCs w:val="18"/>
              </w:rPr>
              <w:t>- описание предмета конкурентной закупки осуществляется с соблюдением требований части 6.1 статьи 3 Закона № 223-ФЗ.</w:t>
            </w:r>
          </w:p>
        </w:tc>
      </w:tr>
      <w:tr w:rsidR="003432DC" w:rsidRPr="00432BFD" w14:paraId="7732EAEB" w14:textId="77777777" w:rsidTr="00EA1271">
        <w:tc>
          <w:tcPr>
            <w:tcW w:w="2927" w:type="dxa"/>
          </w:tcPr>
          <w:p w14:paraId="06200368" w14:textId="77777777" w:rsidR="003432DC" w:rsidRPr="00432BFD" w:rsidRDefault="003432DC" w:rsidP="001D3147">
            <w:pPr>
              <w:spacing w:before="0" w:after="0"/>
              <w:jc w:val="both"/>
              <w:rPr>
                <w:rFonts w:ascii="Montserrat" w:hAnsi="Montserrat" w:cs="Arial"/>
                <w:sz w:val="18"/>
                <w:szCs w:val="18"/>
              </w:rPr>
            </w:pPr>
            <w:r w:rsidRPr="00432BFD">
              <w:rPr>
                <w:rFonts w:ascii="Montserrat" w:hAnsi="Montserrat" w:cs="Arial"/>
                <w:sz w:val="18"/>
                <w:szCs w:val="18"/>
              </w:rPr>
              <w:t>Координационный орган Правительства РФ</w:t>
            </w:r>
          </w:p>
        </w:tc>
        <w:tc>
          <w:tcPr>
            <w:tcW w:w="1328" w:type="dxa"/>
          </w:tcPr>
          <w:p w14:paraId="152F734B" w14:textId="77777777" w:rsidR="003432DC" w:rsidRPr="00432BFD" w:rsidRDefault="003432DC" w:rsidP="001D3147">
            <w:pPr>
              <w:spacing w:before="0" w:after="0"/>
              <w:jc w:val="both"/>
              <w:rPr>
                <w:rFonts w:ascii="Montserrat" w:hAnsi="Montserrat" w:cs="Arial"/>
                <w:sz w:val="18"/>
                <w:szCs w:val="18"/>
              </w:rPr>
            </w:pPr>
            <w:r w:rsidRPr="00432BFD">
              <w:rPr>
                <w:rFonts w:ascii="Montserrat" w:hAnsi="Montserrat" w:cs="Arial"/>
                <w:sz w:val="18"/>
                <w:szCs w:val="18"/>
              </w:rPr>
              <w:t>-</w:t>
            </w:r>
          </w:p>
        </w:tc>
        <w:tc>
          <w:tcPr>
            <w:tcW w:w="5424" w:type="dxa"/>
          </w:tcPr>
          <w:p w14:paraId="5866B4CC" w14:textId="77777777" w:rsidR="003432DC" w:rsidRPr="00432BFD" w:rsidRDefault="003432DC" w:rsidP="001D3147">
            <w:pPr>
              <w:spacing w:before="0" w:after="0"/>
              <w:jc w:val="both"/>
              <w:rPr>
                <w:rFonts w:ascii="Montserrat" w:hAnsi="Montserrat" w:cs="Arial"/>
                <w:color w:val="000000"/>
                <w:sz w:val="18"/>
                <w:szCs w:val="18"/>
              </w:rPr>
            </w:pPr>
            <w:r w:rsidRPr="00432BFD">
              <w:rPr>
                <w:rFonts w:ascii="Montserrat" w:hAnsi="Montserrat" w:cs="Arial"/>
                <w:color w:val="000000"/>
                <w:sz w:val="18"/>
                <w:szCs w:val="18"/>
              </w:rPr>
              <w:t>Коллегиальный орган, созданный в установленном законом порядке Правительством РФ для согласования закупок Заказчиков в случаях, предусмотренных Федеральным законом от 18.07.2011 № 223</w:t>
            </w:r>
            <w:r w:rsidRPr="00432BFD">
              <w:rPr>
                <w:color w:val="000000"/>
                <w:sz w:val="18"/>
                <w:szCs w:val="18"/>
              </w:rPr>
              <w:t>‑</w:t>
            </w:r>
            <w:r w:rsidRPr="00432BFD">
              <w:rPr>
                <w:rFonts w:ascii="Montserrat" w:hAnsi="Montserrat" w:cs="Arial"/>
                <w:color w:val="000000"/>
                <w:sz w:val="18"/>
                <w:szCs w:val="18"/>
              </w:rPr>
              <w:t>ФЗ «О закупках товаров, работ, услуг отдельными видами юридических лиц»</w:t>
            </w:r>
          </w:p>
        </w:tc>
      </w:tr>
      <w:tr w:rsidR="003432DC" w:rsidRPr="00432BFD" w14:paraId="51196993" w14:textId="77777777" w:rsidTr="00EA1271">
        <w:tc>
          <w:tcPr>
            <w:tcW w:w="2927" w:type="dxa"/>
          </w:tcPr>
          <w:p w14:paraId="776B4064" w14:textId="77777777" w:rsidR="003432DC" w:rsidRPr="00432BFD" w:rsidRDefault="003432DC" w:rsidP="001D3147">
            <w:pPr>
              <w:spacing w:before="0" w:after="0"/>
              <w:jc w:val="both"/>
              <w:rPr>
                <w:rFonts w:ascii="Montserrat" w:hAnsi="Montserrat" w:cs="Arial"/>
                <w:sz w:val="18"/>
                <w:szCs w:val="18"/>
              </w:rPr>
            </w:pPr>
            <w:r w:rsidRPr="00432BFD">
              <w:rPr>
                <w:rFonts w:ascii="Montserrat" w:hAnsi="Montserrat" w:cs="Arial"/>
                <w:sz w:val="18"/>
                <w:szCs w:val="18"/>
              </w:rPr>
              <w:t>Критерии отбора</w:t>
            </w:r>
          </w:p>
        </w:tc>
        <w:tc>
          <w:tcPr>
            <w:tcW w:w="1328" w:type="dxa"/>
          </w:tcPr>
          <w:p w14:paraId="68922274" w14:textId="77777777" w:rsidR="003432DC" w:rsidRPr="00432BFD" w:rsidRDefault="003432DC" w:rsidP="001D3147">
            <w:pPr>
              <w:spacing w:before="0" w:after="0"/>
              <w:jc w:val="both"/>
              <w:rPr>
                <w:rFonts w:ascii="Montserrat" w:hAnsi="Montserrat" w:cs="Arial"/>
                <w:sz w:val="18"/>
                <w:szCs w:val="18"/>
              </w:rPr>
            </w:pPr>
            <w:r w:rsidRPr="00432BFD">
              <w:rPr>
                <w:rFonts w:ascii="Montserrat" w:hAnsi="Montserrat" w:cs="Arial"/>
                <w:sz w:val="18"/>
                <w:szCs w:val="18"/>
              </w:rPr>
              <w:t>-</w:t>
            </w:r>
          </w:p>
        </w:tc>
        <w:tc>
          <w:tcPr>
            <w:tcW w:w="5424" w:type="dxa"/>
          </w:tcPr>
          <w:p w14:paraId="4940AC28" w14:textId="77777777" w:rsidR="003432DC" w:rsidRPr="00432BFD" w:rsidRDefault="003432DC" w:rsidP="001D3147">
            <w:pPr>
              <w:spacing w:before="0" w:after="0"/>
              <w:jc w:val="both"/>
              <w:rPr>
                <w:rFonts w:ascii="Montserrat" w:hAnsi="Montserrat" w:cs="Arial"/>
                <w:color w:val="000000"/>
                <w:sz w:val="18"/>
                <w:szCs w:val="18"/>
              </w:rPr>
            </w:pPr>
            <w:r w:rsidRPr="00432BFD">
              <w:rPr>
                <w:rFonts w:ascii="Montserrat" w:hAnsi="Montserrat" w:cs="Arial"/>
                <w:color w:val="000000"/>
                <w:sz w:val="18"/>
                <w:szCs w:val="18"/>
              </w:rPr>
              <w:t xml:space="preserve">Признаки, определяющие соответствие/несоответствие </w:t>
            </w:r>
            <w:r w:rsidR="00C26A05" w:rsidRPr="00432BFD">
              <w:rPr>
                <w:rFonts w:ascii="Montserrat" w:hAnsi="Montserrat" w:cs="Arial"/>
                <w:color w:val="000000"/>
                <w:sz w:val="18"/>
                <w:szCs w:val="18"/>
              </w:rPr>
              <w:t>Участник</w:t>
            </w:r>
            <w:r w:rsidRPr="00432BFD">
              <w:rPr>
                <w:rFonts w:ascii="Montserrat" w:hAnsi="Montserrat" w:cs="Arial"/>
                <w:color w:val="000000"/>
                <w:sz w:val="18"/>
                <w:szCs w:val="18"/>
              </w:rPr>
              <w:t>а закупки заявленным требованиям, либо</w:t>
            </w:r>
            <w:r w:rsidR="00FC2B4F" w:rsidRPr="00432BFD">
              <w:rPr>
                <w:rFonts w:ascii="Montserrat" w:hAnsi="Montserrat" w:cs="Arial"/>
                <w:color w:val="000000"/>
                <w:sz w:val="18"/>
                <w:szCs w:val="18"/>
              </w:rPr>
              <w:t xml:space="preserve"> </w:t>
            </w:r>
            <w:r w:rsidRPr="00432BFD">
              <w:rPr>
                <w:rFonts w:ascii="Montserrat" w:hAnsi="Montserrat" w:cs="Arial"/>
                <w:color w:val="000000"/>
                <w:sz w:val="18"/>
                <w:szCs w:val="18"/>
              </w:rPr>
              <w:t>приемлемость/неприемлемость частей его заявок</w:t>
            </w:r>
          </w:p>
        </w:tc>
      </w:tr>
      <w:tr w:rsidR="003432DC" w:rsidRPr="00432BFD" w14:paraId="7E227EC1" w14:textId="77777777" w:rsidTr="00EA1271">
        <w:tc>
          <w:tcPr>
            <w:tcW w:w="2927" w:type="dxa"/>
          </w:tcPr>
          <w:p w14:paraId="56F40D95" w14:textId="77777777" w:rsidR="003432DC" w:rsidRPr="00432BFD" w:rsidRDefault="003432DC" w:rsidP="001D3147">
            <w:pPr>
              <w:spacing w:before="0" w:after="0"/>
              <w:jc w:val="both"/>
              <w:rPr>
                <w:rFonts w:ascii="Montserrat" w:hAnsi="Montserrat" w:cs="Arial"/>
                <w:sz w:val="18"/>
                <w:szCs w:val="18"/>
              </w:rPr>
            </w:pPr>
            <w:r w:rsidRPr="00432BFD">
              <w:rPr>
                <w:rFonts w:ascii="Montserrat" w:hAnsi="Montserrat" w:cs="Arial"/>
                <w:sz w:val="18"/>
                <w:szCs w:val="18"/>
              </w:rPr>
              <w:t>Критерии оценки</w:t>
            </w:r>
          </w:p>
        </w:tc>
        <w:tc>
          <w:tcPr>
            <w:tcW w:w="1328" w:type="dxa"/>
          </w:tcPr>
          <w:p w14:paraId="6BB9FD85" w14:textId="77777777" w:rsidR="003432DC" w:rsidRPr="00432BFD" w:rsidRDefault="003432DC" w:rsidP="001D3147">
            <w:pPr>
              <w:spacing w:before="0" w:after="0"/>
              <w:jc w:val="both"/>
              <w:rPr>
                <w:rFonts w:ascii="Montserrat" w:hAnsi="Montserrat" w:cs="Arial"/>
                <w:sz w:val="18"/>
                <w:szCs w:val="18"/>
              </w:rPr>
            </w:pPr>
            <w:r w:rsidRPr="00432BFD">
              <w:rPr>
                <w:rFonts w:ascii="Montserrat" w:hAnsi="Montserrat" w:cs="Arial"/>
                <w:sz w:val="18"/>
                <w:szCs w:val="18"/>
              </w:rPr>
              <w:t>-</w:t>
            </w:r>
          </w:p>
        </w:tc>
        <w:tc>
          <w:tcPr>
            <w:tcW w:w="5424" w:type="dxa"/>
          </w:tcPr>
          <w:p w14:paraId="593FC2D6" w14:textId="77777777" w:rsidR="003432DC" w:rsidRPr="00432BFD" w:rsidRDefault="003432DC" w:rsidP="001D3147">
            <w:pPr>
              <w:spacing w:before="0" w:after="0"/>
              <w:jc w:val="both"/>
              <w:rPr>
                <w:rFonts w:ascii="Montserrat" w:hAnsi="Montserrat" w:cs="Arial"/>
                <w:color w:val="000000"/>
                <w:sz w:val="18"/>
                <w:szCs w:val="18"/>
              </w:rPr>
            </w:pPr>
            <w:r w:rsidRPr="00432BFD">
              <w:rPr>
                <w:rFonts w:ascii="Montserrat" w:hAnsi="Montserrat" w:cs="Arial"/>
                <w:color w:val="000000"/>
                <w:sz w:val="18"/>
                <w:szCs w:val="18"/>
              </w:rPr>
              <w:t xml:space="preserve">Признаки, определяющие предпочтительность заявки </w:t>
            </w:r>
            <w:r w:rsidR="00C26A05" w:rsidRPr="00432BFD">
              <w:rPr>
                <w:rFonts w:ascii="Montserrat" w:hAnsi="Montserrat" w:cs="Arial"/>
                <w:color w:val="000000"/>
                <w:sz w:val="18"/>
                <w:szCs w:val="18"/>
              </w:rPr>
              <w:t>Участник</w:t>
            </w:r>
            <w:r w:rsidRPr="00432BFD">
              <w:rPr>
                <w:rFonts w:ascii="Montserrat" w:hAnsi="Montserrat" w:cs="Arial"/>
                <w:color w:val="000000"/>
                <w:sz w:val="18"/>
                <w:szCs w:val="18"/>
              </w:rPr>
              <w:t>а закупки</w:t>
            </w:r>
          </w:p>
        </w:tc>
      </w:tr>
      <w:tr w:rsidR="003432DC" w:rsidRPr="00432BFD" w14:paraId="760FB01A" w14:textId="77777777" w:rsidTr="00EA1271">
        <w:tc>
          <w:tcPr>
            <w:tcW w:w="2927" w:type="dxa"/>
          </w:tcPr>
          <w:p w14:paraId="0C65AB5A" w14:textId="77777777" w:rsidR="003432DC" w:rsidRPr="00432BFD" w:rsidRDefault="003432DC" w:rsidP="001D3147">
            <w:pPr>
              <w:spacing w:before="0" w:after="0"/>
              <w:jc w:val="both"/>
              <w:rPr>
                <w:rFonts w:ascii="Montserrat" w:hAnsi="Montserrat" w:cs="Arial"/>
                <w:sz w:val="18"/>
                <w:szCs w:val="18"/>
              </w:rPr>
            </w:pPr>
            <w:r w:rsidRPr="00432BFD">
              <w:rPr>
                <w:rFonts w:ascii="Montserrat" w:hAnsi="Montserrat" w:cs="Arial"/>
                <w:sz w:val="18"/>
                <w:szCs w:val="18"/>
              </w:rPr>
              <w:t>Локально-нормативный документ</w:t>
            </w:r>
          </w:p>
        </w:tc>
        <w:tc>
          <w:tcPr>
            <w:tcW w:w="1328" w:type="dxa"/>
          </w:tcPr>
          <w:p w14:paraId="336B4B47" w14:textId="77777777" w:rsidR="003432DC" w:rsidRPr="00432BFD" w:rsidRDefault="003432DC" w:rsidP="001D3147">
            <w:pPr>
              <w:spacing w:before="0" w:after="0"/>
              <w:jc w:val="both"/>
              <w:rPr>
                <w:rFonts w:ascii="Montserrat" w:hAnsi="Montserrat" w:cs="Arial"/>
                <w:sz w:val="18"/>
                <w:szCs w:val="18"/>
              </w:rPr>
            </w:pPr>
            <w:r w:rsidRPr="00432BFD">
              <w:rPr>
                <w:rFonts w:ascii="Montserrat" w:hAnsi="Montserrat" w:cs="Arial"/>
                <w:sz w:val="18"/>
                <w:szCs w:val="18"/>
              </w:rPr>
              <w:t>ЛНД</w:t>
            </w:r>
          </w:p>
        </w:tc>
        <w:tc>
          <w:tcPr>
            <w:tcW w:w="5424" w:type="dxa"/>
            <w:vAlign w:val="bottom"/>
          </w:tcPr>
          <w:p w14:paraId="3633A362" w14:textId="2CEBDFCC" w:rsidR="003432DC" w:rsidRPr="00432BFD" w:rsidRDefault="003432DC" w:rsidP="001D3147">
            <w:pPr>
              <w:spacing w:before="0" w:after="0"/>
              <w:jc w:val="both"/>
              <w:rPr>
                <w:rFonts w:ascii="Montserrat" w:hAnsi="Montserrat" w:cs="Arial"/>
                <w:sz w:val="18"/>
                <w:szCs w:val="18"/>
              </w:rPr>
            </w:pPr>
            <w:r w:rsidRPr="00432BFD">
              <w:rPr>
                <w:rFonts w:ascii="Montserrat" w:hAnsi="Montserrat" w:cs="Arial"/>
                <w:color w:val="000000"/>
                <w:sz w:val="18"/>
                <w:szCs w:val="18"/>
              </w:rPr>
              <w:t>Вид внутреннего официального документа</w:t>
            </w:r>
            <w:r w:rsidR="0055253F" w:rsidRPr="00432BFD">
              <w:rPr>
                <w:rFonts w:ascii="Montserrat" w:hAnsi="Montserrat" w:cs="Arial"/>
                <w:color w:val="000000"/>
                <w:sz w:val="18"/>
                <w:szCs w:val="18"/>
              </w:rPr>
              <w:t xml:space="preserve"> Заказчика</w:t>
            </w:r>
            <w:r w:rsidRPr="00432BFD">
              <w:rPr>
                <w:rFonts w:ascii="Montserrat" w:hAnsi="Montserrat" w:cs="Arial"/>
                <w:color w:val="000000"/>
                <w:sz w:val="18"/>
                <w:szCs w:val="18"/>
              </w:rPr>
              <w:t>, выпущенный в виде свода однозначно понимаемых норм (правил) длительного действия, регулирующих определенные аспекты хозяйственной деятельности Общества для их обязательного исполнения работниками, на которых распространяется действие данного документа</w:t>
            </w:r>
          </w:p>
        </w:tc>
      </w:tr>
      <w:tr w:rsidR="003432DC" w:rsidRPr="00432BFD" w14:paraId="13467B84" w14:textId="77777777" w:rsidTr="00EA1271">
        <w:tc>
          <w:tcPr>
            <w:tcW w:w="2927" w:type="dxa"/>
          </w:tcPr>
          <w:p w14:paraId="52E3DCEA" w14:textId="77777777" w:rsidR="003432DC" w:rsidRPr="00432BFD" w:rsidRDefault="003432DC" w:rsidP="001D3147">
            <w:pPr>
              <w:spacing w:before="0" w:after="0"/>
              <w:jc w:val="both"/>
              <w:rPr>
                <w:rFonts w:ascii="Montserrat" w:hAnsi="Montserrat" w:cs="Arial"/>
                <w:sz w:val="18"/>
                <w:szCs w:val="18"/>
              </w:rPr>
            </w:pPr>
            <w:r w:rsidRPr="00432BFD">
              <w:rPr>
                <w:rFonts w:ascii="Montserrat" w:hAnsi="Montserrat" w:cs="Arial"/>
                <w:sz w:val="18"/>
                <w:szCs w:val="18"/>
              </w:rPr>
              <w:t>Лот</w:t>
            </w:r>
          </w:p>
        </w:tc>
        <w:tc>
          <w:tcPr>
            <w:tcW w:w="1328" w:type="dxa"/>
          </w:tcPr>
          <w:p w14:paraId="0A9EE66F" w14:textId="77777777" w:rsidR="003432DC" w:rsidRPr="00432BFD" w:rsidRDefault="003432DC" w:rsidP="001D3147">
            <w:pPr>
              <w:spacing w:before="0" w:after="0"/>
              <w:jc w:val="both"/>
              <w:rPr>
                <w:rFonts w:ascii="Montserrat" w:hAnsi="Montserrat" w:cs="Arial"/>
                <w:sz w:val="18"/>
                <w:szCs w:val="18"/>
              </w:rPr>
            </w:pPr>
            <w:r w:rsidRPr="00432BFD">
              <w:rPr>
                <w:rFonts w:ascii="Montserrat" w:hAnsi="Montserrat" w:cs="Arial"/>
                <w:sz w:val="18"/>
                <w:szCs w:val="18"/>
              </w:rPr>
              <w:t>-</w:t>
            </w:r>
          </w:p>
        </w:tc>
        <w:tc>
          <w:tcPr>
            <w:tcW w:w="5424" w:type="dxa"/>
          </w:tcPr>
          <w:p w14:paraId="0CFAF99C" w14:textId="77777777" w:rsidR="003432DC" w:rsidRPr="00432BFD" w:rsidRDefault="003432DC" w:rsidP="001D3147">
            <w:pPr>
              <w:spacing w:before="0" w:after="0"/>
              <w:jc w:val="both"/>
              <w:rPr>
                <w:rFonts w:ascii="Montserrat" w:hAnsi="Montserrat" w:cs="Arial"/>
                <w:color w:val="000000"/>
                <w:sz w:val="18"/>
                <w:szCs w:val="18"/>
              </w:rPr>
            </w:pPr>
            <w:r w:rsidRPr="00432BFD">
              <w:rPr>
                <w:rFonts w:ascii="Montserrat" w:hAnsi="Montserrat" w:cs="Arial"/>
                <w:color w:val="000000"/>
                <w:sz w:val="18"/>
                <w:szCs w:val="18"/>
              </w:rPr>
              <w:t xml:space="preserve">Определенные извещением и документацией о закупке товары, работы, услуги, закупаемые в рамках одной процедуры закупки и обособленные Заказчиком </w:t>
            </w:r>
            <w:r w:rsidR="00012355" w:rsidRPr="00432BFD">
              <w:rPr>
                <w:rFonts w:ascii="Montserrat" w:hAnsi="Montserrat" w:cs="Arial"/>
                <w:color w:val="000000"/>
                <w:sz w:val="18"/>
                <w:szCs w:val="18"/>
              </w:rPr>
              <w:t xml:space="preserve">или Организатором закупки </w:t>
            </w:r>
            <w:r w:rsidRPr="00432BFD">
              <w:rPr>
                <w:rFonts w:ascii="Montserrat" w:hAnsi="Montserrat" w:cs="Arial"/>
                <w:color w:val="000000"/>
                <w:sz w:val="18"/>
                <w:szCs w:val="18"/>
              </w:rPr>
              <w:t>в целях рационального и экономически эффективного расходования денежных средств и развития добросовестной конкуренции</w:t>
            </w:r>
          </w:p>
        </w:tc>
      </w:tr>
      <w:tr w:rsidR="00086EE0" w:rsidRPr="00432BFD" w14:paraId="4F7F7390" w14:textId="77777777" w:rsidTr="00EA1271">
        <w:trPr>
          <w:trHeight w:val="1128"/>
        </w:trPr>
        <w:tc>
          <w:tcPr>
            <w:tcW w:w="2927" w:type="dxa"/>
          </w:tcPr>
          <w:p w14:paraId="11FD2004" w14:textId="77777777" w:rsidR="00086EE0" w:rsidRPr="00432BFD" w:rsidRDefault="00086EE0" w:rsidP="001D3147">
            <w:pPr>
              <w:spacing w:before="0" w:after="0"/>
              <w:jc w:val="both"/>
              <w:rPr>
                <w:rFonts w:ascii="Montserrat" w:hAnsi="Montserrat" w:cs="Arial"/>
                <w:sz w:val="18"/>
                <w:szCs w:val="18"/>
              </w:rPr>
            </w:pPr>
            <w:r w:rsidRPr="00432BFD">
              <w:rPr>
                <w:rFonts w:ascii="Montserrat" w:hAnsi="Montserrat" w:cs="Arial"/>
                <w:sz w:val="18"/>
                <w:szCs w:val="18"/>
              </w:rPr>
              <w:t>Мелкая закупка</w:t>
            </w:r>
          </w:p>
        </w:tc>
        <w:tc>
          <w:tcPr>
            <w:tcW w:w="1328" w:type="dxa"/>
          </w:tcPr>
          <w:p w14:paraId="36C2019C" w14:textId="77777777" w:rsidR="00086EE0" w:rsidRPr="00432BFD" w:rsidRDefault="00086EE0" w:rsidP="001D3147">
            <w:pPr>
              <w:spacing w:before="0" w:after="0"/>
              <w:jc w:val="both"/>
              <w:rPr>
                <w:rFonts w:ascii="Montserrat" w:hAnsi="Montserrat" w:cs="Arial"/>
                <w:sz w:val="18"/>
                <w:szCs w:val="18"/>
              </w:rPr>
            </w:pPr>
            <w:r w:rsidRPr="00432BFD">
              <w:rPr>
                <w:rFonts w:ascii="Montserrat" w:hAnsi="Montserrat" w:cs="Arial"/>
                <w:sz w:val="18"/>
                <w:szCs w:val="18"/>
              </w:rPr>
              <w:t>-</w:t>
            </w:r>
          </w:p>
        </w:tc>
        <w:tc>
          <w:tcPr>
            <w:tcW w:w="5424" w:type="dxa"/>
          </w:tcPr>
          <w:p w14:paraId="4BC49470" w14:textId="77777777" w:rsidR="00086EE0" w:rsidRPr="00432BFD" w:rsidRDefault="00E71C01" w:rsidP="001D3147">
            <w:pPr>
              <w:spacing w:before="0" w:after="0"/>
              <w:jc w:val="both"/>
              <w:rPr>
                <w:rFonts w:ascii="Montserrat" w:hAnsi="Montserrat" w:cs="Arial"/>
                <w:color w:val="000000"/>
                <w:sz w:val="18"/>
                <w:szCs w:val="18"/>
              </w:rPr>
            </w:pPr>
            <w:r w:rsidRPr="00432BFD">
              <w:rPr>
                <w:rFonts w:ascii="Montserrat" w:hAnsi="Montserrat" w:cs="Arial"/>
                <w:color w:val="000000"/>
                <w:sz w:val="18"/>
                <w:szCs w:val="18"/>
              </w:rPr>
              <w:t>З</w:t>
            </w:r>
            <w:r w:rsidR="00086EE0" w:rsidRPr="00432BFD">
              <w:rPr>
                <w:rFonts w:ascii="Montserrat" w:hAnsi="Montserrat" w:cs="Arial"/>
                <w:color w:val="000000"/>
                <w:sz w:val="18"/>
                <w:szCs w:val="18"/>
              </w:rPr>
              <w:t>акупка продукции, стоимость (одной сделки) которой определяется органом управления заказчика, но не может превышать ста тысяч рублей, включая налоги и сборы, а для заказчиков, годовая выручка которых за отчетный финансовый год составляет более чем пять миллиардов рублей, – пятисот тысяч рублей, включая налоги и сборы</w:t>
            </w:r>
            <w:r w:rsidR="00FC2B4F" w:rsidRPr="00432BFD">
              <w:rPr>
                <w:rFonts w:ascii="Montserrat" w:hAnsi="Montserrat" w:cs="Arial"/>
                <w:color w:val="000000"/>
                <w:sz w:val="18"/>
                <w:szCs w:val="18"/>
              </w:rPr>
              <w:t>.</w:t>
            </w:r>
          </w:p>
        </w:tc>
      </w:tr>
      <w:tr w:rsidR="003432DC" w:rsidRPr="00432BFD" w14:paraId="0749B61F" w14:textId="77777777" w:rsidTr="00EA1271">
        <w:tc>
          <w:tcPr>
            <w:tcW w:w="2927" w:type="dxa"/>
          </w:tcPr>
          <w:p w14:paraId="67814436" w14:textId="77777777" w:rsidR="003432DC" w:rsidRPr="00432BFD" w:rsidRDefault="003432DC" w:rsidP="001D3147">
            <w:pPr>
              <w:spacing w:before="0" w:after="0"/>
              <w:jc w:val="both"/>
              <w:rPr>
                <w:rFonts w:ascii="Montserrat" w:hAnsi="Montserrat" w:cs="Arial"/>
                <w:sz w:val="18"/>
                <w:szCs w:val="18"/>
              </w:rPr>
            </w:pPr>
            <w:r w:rsidRPr="00432BFD">
              <w:rPr>
                <w:rFonts w:ascii="Montserrat" w:hAnsi="Montserrat" w:cs="Arial"/>
                <w:sz w:val="18"/>
                <w:szCs w:val="18"/>
              </w:rPr>
              <w:t>Многолотовая закупка</w:t>
            </w:r>
          </w:p>
        </w:tc>
        <w:tc>
          <w:tcPr>
            <w:tcW w:w="1328" w:type="dxa"/>
          </w:tcPr>
          <w:p w14:paraId="6522B0D8" w14:textId="77777777" w:rsidR="003432DC" w:rsidRPr="00432BFD" w:rsidRDefault="003432DC" w:rsidP="001D3147">
            <w:pPr>
              <w:spacing w:before="0" w:after="0"/>
              <w:jc w:val="both"/>
              <w:rPr>
                <w:rFonts w:ascii="Montserrat" w:hAnsi="Montserrat" w:cs="Arial"/>
                <w:sz w:val="18"/>
                <w:szCs w:val="18"/>
              </w:rPr>
            </w:pPr>
            <w:r w:rsidRPr="00432BFD">
              <w:rPr>
                <w:rFonts w:ascii="Montserrat" w:hAnsi="Montserrat" w:cs="Arial"/>
                <w:sz w:val="18"/>
                <w:szCs w:val="18"/>
              </w:rPr>
              <w:t>-</w:t>
            </w:r>
          </w:p>
        </w:tc>
        <w:tc>
          <w:tcPr>
            <w:tcW w:w="5424" w:type="dxa"/>
            <w:vAlign w:val="bottom"/>
          </w:tcPr>
          <w:p w14:paraId="7EE73784" w14:textId="77777777" w:rsidR="003432DC" w:rsidRPr="00432BFD" w:rsidRDefault="003432DC" w:rsidP="001D3147">
            <w:pPr>
              <w:spacing w:before="0" w:after="0"/>
              <w:jc w:val="both"/>
              <w:rPr>
                <w:rFonts w:ascii="Montserrat" w:hAnsi="Montserrat" w:cs="Arial"/>
                <w:color w:val="000000"/>
                <w:sz w:val="18"/>
                <w:szCs w:val="18"/>
              </w:rPr>
            </w:pPr>
            <w:r w:rsidRPr="00432BFD">
              <w:rPr>
                <w:rFonts w:ascii="Montserrat" w:hAnsi="Montserrat" w:cs="Arial"/>
                <w:color w:val="000000"/>
                <w:sz w:val="18"/>
                <w:szCs w:val="18"/>
              </w:rPr>
              <w:t>Закупка, состоящая из нескольких лотов по однородной или функционально взаимосвязанной продукции</w:t>
            </w:r>
          </w:p>
        </w:tc>
      </w:tr>
      <w:tr w:rsidR="003432DC" w:rsidRPr="00432BFD" w14:paraId="7C0BA86C" w14:textId="77777777" w:rsidTr="00EA1271">
        <w:tc>
          <w:tcPr>
            <w:tcW w:w="2927" w:type="dxa"/>
          </w:tcPr>
          <w:p w14:paraId="31DC7DC8" w14:textId="77777777" w:rsidR="003432DC" w:rsidRPr="00432BFD" w:rsidRDefault="003432DC" w:rsidP="001D3147">
            <w:pPr>
              <w:spacing w:before="0" w:after="0"/>
              <w:jc w:val="both"/>
              <w:rPr>
                <w:rFonts w:ascii="Montserrat" w:hAnsi="Montserrat" w:cs="Arial"/>
                <w:sz w:val="18"/>
                <w:szCs w:val="18"/>
              </w:rPr>
            </w:pPr>
            <w:r w:rsidRPr="00432BFD">
              <w:rPr>
                <w:rFonts w:ascii="Montserrat" w:hAnsi="Montserrat" w:cs="Arial"/>
                <w:sz w:val="18"/>
                <w:szCs w:val="18"/>
              </w:rPr>
              <w:t>Многоэтапная закупка</w:t>
            </w:r>
          </w:p>
        </w:tc>
        <w:tc>
          <w:tcPr>
            <w:tcW w:w="1328" w:type="dxa"/>
          </w:tcPr>
          <w:p w14:paraId="72D2362C" w14:textId="77777777" w:rsidR="003432DC" w:rsidRPr="00432BFD" w:rsidRDefault="003432DC" w:rsidP="001D3147">
            <w:pPr>
              <w:spacing w:before="0" w:after="0"/>
              <w:jc w:val="both"/>
              <w:rPr>
                <w:rFonts w:ascii="Montserrat" w:hAnsi="Montserrat" w:cs="Arial"/>
                <w:sz w:val="18"/>
                <w:szCs w:val="18"/>
              </w:rPr>
            </w:pPr>
            <w:r w:rsidRPr="00432BFD">
              <w:rPr>
                <w:rFonts w:ascii="Montserrat" w:hAnsi="Montserrat" w:cs="Arial"/>
                <w:sz w:val="18"/>
                <w:szCs w:val="18"/>
              </w:rPr>
              <w:t>-</w:t>
            </w:r>
          </w:p>
        </w:tc>
        <w:tc>
          <w:tcPr>
            <w:tcW w:w="5424" w:type="dxa"/>
          </w:tcPr>
          <w:p w14:paraId="057531FF" w14:textId="77777777" w:rsidR="003432DC" w:rsidRPr="00432BFD" w:rsidRDefault="003432DC" w:rsidP="001D3147">
            <w:pPr>
              <w:spacing w:before="0" w:after="0"/>
              <w:jc w:val="both"/>
              <w:rPr>
                <w:rFonts w:ascii="Montserrat" w:hAnsi="Montserrat" w:cs="Arial"/>
                <w:color w:val="000000"/>
                <w:sz w:val="18"/>
                <w:szCs w:val="18"/>
              </w:rPr>
            </w:pPr>
            <w:r w:rsidRPr="00432BFD">
              <w:rPr>
                <w:rFonts w:ascii="Montserrat" w:hAnsi="Montserrat" w:cs="Arial"/>
                <w:color w:val="000000"/>
                <w:sz w:val="18"/>
                <w:szCs w:val="18"/>
              </w:rPr>
              <w:t>Процедура закупки, предполагающая возможность изменения первоначально уставленных в закупочной документации требований к продукции и договорным условиям после изучения заявок предыдущего этапа, но до проведения оценки заявок</w:t>
            </w:r>
          </w:p>
        </w:tc>
      </w:tr>
      <w:tr w:rsidR="003432DC" w:rsidRPr="00432BFD" w14:paraId="101967D6" w14:textId="77777777" w:rsidTr="00EA1271">
        <w:tc>
          <w:tcPr>
            <w:tcW w:w="2927" w:type="dxa"/>
          </w:tcPr>
          <w:p w14:paraId="66493E8E" w14:textId="77777777" w:rsidR="003432DC" w:rsidRPr="00432BFD" w:rsidRDefault="003432DC" w:rsidP="001D3147">
            <w:pPr>
              <w:spacing w:before="0" w:after="0"/>
              <w:jc w:val="both"/>
              <w:rPr>
                <w:rFonts w:ascii="Montserrat" w:hAnsi="Montserrat" w:cs="Arial"/>
                <w:sz w:val="18"/>
                <w:szCs w:val="18"/>
              </w:rPr>
            </w:pPr>
            <w:r w:rsidRPr="00432BFD">
              <w:rPr>
                <w:rFonts w:ascii="Montserrat" w:hAnsi="Montserrat" w:cs="Arial"/>
                <w:sz w:val="18"/>
                <w:szCs w:val="18"/>
              </w:rPr>
              <w:t>Начальная максимальная цена</w:t>
            </w:r>
            <w:r w:rsidR="00214F97" w:rsidRPr="00432BFD">
              <w:rPr>
                <w:rFonts w:ascii="Montserrat" w:hAnsi="Montserrat" w:cs="Arial"/>
                <w:sz w:val="18"/>
                <w:szCs w:val="18"/>
              </w:rPr>
              <w:t xml:space="preserve"> договора</w:t>
            </w:r>
          </w:p>
        </w:tc>
        <w:tc>
          <w:tcPr>
            <w:tcW w:w="1328" w:type="dxa"/>
          </w:tcPr>
          <w:p w14:paraId="22F1A93A" w14:textId="77777777" w:rsidR="003432DC" w:rsidRPr="00432BFD" w:rsidRDefault="003432DC" w:rsidP="001D3147">
            <w:pPr>
              <w:spacing w:before="0" w:after="0"/>
              <w:jc w:val="both"/>
              <w:rPr>
                <w:rFonts w:ascii="Montserrat" w:hAnsi="Montserrat" w:cs="Arial"/>
                <w:sz w:val="18"/>
                <w:szCs w:val="18"/>
              </w:rPr>
            </w:pPr>
            <w:r w:rsidRPr="00432BFD">
              <w:rPr>
                <w:rFonts w:ascii="Montserrat" w:hAnsi="Montserrat" w:cs="Arial"/>
                <w:sz w:val="18"/>
                <w:szCs w:val="18"/>
              </w:rPr>
              <w:t>НМЦ</w:t>
            </w:r>
          </w:p>
        </w:tc>
        <w:tc>
          <w:tcPr>
            <w:tcW w:w="5424" w:type="dxa"/>
          </w:tcPr>
          <w:p w14:paraId="2BF5CF2B" w14:textId="77777777" w:rsidR="003432DC" w:rsidRPr="00432BFD" w:rsidRDefault="003432DC" w:rsidP="001D3147">
            <w:pPr>
              <w:spacing w:before="0" w:after="0"/>
              <w:jc w:val="both"/>
              <w:rPr>
                <w:rFonts w:ascii="Montserrat" w:hAnsi="Montserrat" w:cs="Arial"/>
                <w:color w:val="000000"/>
                <w:sz w:val="18"/>
                <w:szCs w:val="18"/>
              </w:rPr>
            </w:pPr>
            <w:r w:rsidRPr="00432BFD">
              <w:rPr>
                <w:rFonts w:ascii="Montserrat" w:hAnsi="Montserrat" w:cs="Arial"/>
                <w:color w:val="000000"/>
                <w:sz w:val="18"/>
                <w:szCs w:val="18"/>
              </w:rPr>
              <w:t xml:space="preserve">Предельно допустимая цена договора (лота), цена единицы каждого товара, работы, услуги, которая определяется </w:t>
            </w:r>
            <w:r w:rsidR="00C44248" w:rsidRPr="00432BFD">
              <w:rPr>
                <w:rFonts w:ascii="Montserrat" w:hAnsi="Montserrat" w:cs="Arial"/>
                <w:color w:val="000000"/>
                <w:sz w:val="18"/>
                <w:szCs w:val="18"/>
              </w:rPr>
              <w:t>З</w:t>
            </w:r>
            <w:r w:rsidRPr="00432BFD">
              <w:rPr>
                <w:rFonts w:ascii="Montserrat" w:hAnsi="Montserrat" w:cs="Arial"/>
                <w:color w:val="000000"/>
                <w:sz w:val="18"/>
                <w:szCs w:val="18"/>
              </w:rPr>
              <w:t>аказчиком</w:t>
            </w:r>
            <w:r w:rsidR="00012355" w:rsidRPr="00432BFD">
              <w:rPr>
                <w:rFonts w:ascii="Montserrat" w:hAnsi="Montserrat" w:cs="Arial"/>
                <w:color w:val="000000"/>
                <w:sz w:val="18"/>
                <w:szCs w:val="18"/>
              </w:rPr>
              <w:t xml:space="preserve"> или Организатором закупки</w:t>
            </w:r>
            <w:r w:rsidRPr="00432BFD">
              <w:rPr>
                <w:rFonts w:ascii="Montserrat" w:hAnsi="Montserrat" w:cs="Arial"/>
                <w:color w:val="000000"/>
                <w:sz w:val="18"/>
                <w:szCs w:val="18"/>
              </w:rPr>
              <w:t xml:space="preserve"> в извещении и документации о закупке, и в пределах которой Заказчик планирует заключить договор по результатам закупки</w:t>
            </w:r>
          </w:p>
        </w:tc>
      </w:tr>
      <w:tr w:rsidR="00FA7921" w:rsidRPr="00432BFD" w14:paraId="4F07F599" w14:textId="77777777" w:rsidTr="00EA1271">
        <w:tc>
          <w:tcPr>
            <w:tcW w:w="2927" w:type="dxa"/>
          </w:tcPr>
          <w:p w14:paraId="39B12D99" w14:textId="77777777" w:rsidR="00FA7921" w:rsidRPr="00432BFD" w:rsidRDefault="00FA7921" w:rsidP="001D3147">
            <w:pPr>
              <w:spacing w:before="0" w:after="0"/>
              <w:jc w:val="both"/>
              <w:rPr>
                <w:rFonts w:ascii="Montserrat" w:hAnsi="Montserrat" w:cs="Arial"/>
                <w:sz w:val="18"/>
                <w:szCs w:val="18"/>
              </w:rPr>
            </w:pPr>
            <w:r w:rsidRPr="00432BFD">
              <w:rPr>
                <w:rFonts w:ascii="Montserrat" w:hAnsi="Montserrat" w:cs="Arial"/>
                <w:sz w:val="18"/>
                <w:szCs w:val="18"/>
              </w:rPr>
              <w:t>Неконкурентный способ закупки</w:t>
            </w:r>
          </w:p>
        </w:tc>
        <w:tc>
          <w:tcPr>
            <w:tcW w:w="1328" w:type="dxa"/>
          </w:tcPr>
          <w:p w14:paraId="5D2F0A8A" w14:textId="77777777" w:rsidR="00FA7921" w:rsidRPr="00432BFD" w:rsidRDefault="00FA7921" w:rsidP="001D3147">
            <w:pPr>
              <w:spacing w:before="0" w:after="0"/>
              <w:jc w:val="both"/>
              <w:rPr>
                <w:rFonts w:ascii="Montserrat" w:hAnsi="Montserrat" w:cs="Arial"/>
                <w:sz w:val="18"/>
                <w:szCs w:val="18"/>
              </w:rPr>
            </w:pPr>
            <w:r w:rsidRPr="00432BFD">
              <w:rPr>
                <w:rFonts w:ascii="Montserrat" w:hAnsi="Montserrat" w:cs="Arial"/>
                <w:sz w:val="18"/>
                <w:szCs w:val="18"/>
              </w:rPr>
              <w:t>-</w:t>
            </w:r>
          </w:p>
        </w:tc>
        <w:tc>
          <w:tcPr>
            <w:tcW w:w="5424" w:type="dxa"/>
          </w:tcPr>
          <w:p w14:paraId="70B446AB" w14:textId="77777777" w:rsidR="00FA7921" w:rsidRPr="00432BFD" w:rsidRDefault="002A656C" w:rsidP="001D3147">
            <w:pPr>
              <w:spacing w:before="0" w:after="0"/>
              <w:jc w:val="both"/>
              <w:rPr>
                <w:rFonts w:ascii="Montserrat" w:hAnsi="Montserrat" w:cs="Arial"/>
                <w:color w:val="000000"/>
                <w:sz w:val="18"/>
                <w:szCs w:val="18"/>
              </w:rPr>
            </w:pPr>
            <w:r w:rsidRPr="00432BFD">
              <w:rPr>
                <w:rFonts w:ascii="Montserrat" w:hAnsi="Montserrat" w:cs="Arial"/>
                <w:color w:val="000000"/>
                <w:sz w:val="18"/>
                <w:szCs w:val="18"/>
              </w:rPr>
              <w:t xml:space="preserve">Закупка у единственного поставщика или закупка, организованная любым способом, отличным от закупки конкурентным способом </w:t>
            </w:r>
          </w:p>
        </w:tc>
      </w:tr>
      <w:tr w:rsidR="003432DC" w:rsidRPr="00432BFD" w14:paraId="178215F9" w14:textId="77777777" w:rsidTr="00EA1271">
        <w:tc>
          <w:tcPr>
            <w:tcW w:w="2927" w:type="dxa"/>
          </w:tcPr>
          <w:p w14:paraId="7F65C293" w14:textId="77777777" w:rsidR="003432DC" w:rsidRPr="00432BFD" w:rsidRDefault="003432DC" w:rsidP="001D3147">
            <w:pPr>
              <w:spacing w:before="0" w:after="0"/>
              <w:jc w:val="both"/>
              <w:rPr>
                <w:rFonts w:ascii="Montserrat" w:hAnsi="Montserrat" w:cs="Arial"/>
                <w:sz w:val="18"/>
                <w:szCs w:val="18"/>
              </w:rPr>
            </w:pPr>
            <w:r w:rsidRPr="00432BFD">
              <w:rPr>
                <w:rFonts w:ascii="Montserrat" w:hAnsi="Montserrat" w:cs="Arial"/>
                <w:sz w:val="18"/>
                <w:szCs w:val="18"/>
              </w:rPr>
              <w:t>Одноэтапная закупка</w:t>
            </w:r>
          </w:p>
        </w:tc>
        <w:tc>
          <w:tcPr>
            <w:tcW w:w="1328" w:type="dxa"/>
          </w:tcPr>
          <w:p w14:paraId="7DE672FD" w14:textId="77777777" w:rsidR="003432DC" w:rsidRPr="00432BFD" w:rsidRDefault="003432DC" w:rsidP="001D3147">
            <w:pPr>
              <w:spacing w:before="0" w:after="0"/>
              <w:jc w:val="both"/>
              <w:rPr>
                <w:rFonts w:ascii="Montserrat" w:hAnsi="Montserrat" w:cs="Arial"/>
                <w:sz w:val="18"/>
                <w:szCs w:val="18"/>
              </w:rPr>
            </w:pPr>
            <w:r w:rsidRPr="00432BFD">
              <w:rPr>
                <w:rFonts w:ascii="Montserrat" w:hAnsi="Montserrat" w:cs="Arial"/>
                <w:sz w:val="18"/>
                <w:szCs w:val="18"/>
              </w:rPr>
              <w:t>-</w:t>
            </w:r>
          </w:p>
        </w:tc>
        <w:tc>
          <w:tcPr>
            <w:tcW w:w="5424" w:type="dxa"/>
          </w:tcPr>
          <w:p w14:paraId="0CD66234" w14:textId="77777777" w:rsidR="003432DC" w:rsidRPr="00432BFD" w:rsidRDefault="003432DC" w:rsidP="001D3147">
            <w:pPr>
              <w:spacing w:before="0" w:after="0"/>
              <w:jc w:val="both"/>
              <w:rPr>
                <w:rFonts w:ascii="Montserrat" w:hAnsi="Montserrat" w:cs="Arial"/>
                <w:color w:val="000000"/>
                <w:sz w:val="18"/>
                <w:szCs w:val="18"/>
              </w:rPr>
            </w:pPr>
            <w:r w:rsidRPr="00432BFD">
              <w:rPr>
                <w:rFonts w:ascii="Montserrat" w:hAnsi="Montserrat" w:cs="Arial"/>
                <w:color w:val="000000"/>
                <w:sz w:val="18"/>
                <w:szCs w:val="18"/>
              </w:rPr>
              <w:t>Процедура закупки, не допускающая возможность изменения первоначально уставленных в закупочной документации требований к продукции и договорным условиям в ходе закупки</w:t>
            </w:r>
          </w:p>
        </w:tc>
      </w:tr>
      <w:tr w:rsidR="003432DC" w:rsidRPr="00432BFD" w14:paraId="5FFFF980" w14:textId="77777777" w:rsidTr="00EA1271">
        <w:tc>
          <w:tcPr>
            <w:tcW w:w="2927" w:type="dxa"/>
          </w:tcPr>
          <w:p w14:paraId="7491A3F5" w14:textId="77777777" w:rsidR="003432DC" w:rsidRPr="00432BFD" w:rsidRDefault="003432DC" w:rsidP="001D3147">
            <w:pPr>
              <w:spacing w:before="0" w:after="0"/>
              <w:jc w:val="both"/>
              <w:rPr>
                <w:rFonts w:ascii="Montserrat" w:hAnsi="Montserrat" w:cs="Arial"/>
                <w:sz w:val="18"/>
                <w:szCs w:val="18"/>
              </w:rPr>
            </w:pPr>
            <w:r w:rsidRPr="00432BFD">
              <w:rPr>
                <w:rFonts w:ascii="Montserrat" w:hAnsi="Montserrat" w:cs="Arial"/>
                <w:sz w:val="18"/>
                <w:szCs w:val="18"/>
              </w:rPr>
              <w:t>Окончательное предложение</w:t>
            </w:r>
          </w:p>
        </w:tc>
        <w:tc>
          <w:tcPr>
            <w:tcW w:w="1328" w:type="dxa"/>
          </w:tcPr>
          <w:p w14:paraId="124BD82E" w14:textId="77777777" w:rsidR="003432DC" w:rsidRPr="00432BFD" w:rsidRDefault="003432DC" w:rsidP="001D3147">
            <w:pPr>
              <w:spacing w:before="0" w:after="0"/>
              <w:jc w:val="both"/>
              <w:rPr>
                <w:rFonts w:ascii="Montserrat" w:hAnsi="Montserrat" w:cs="Arial"/>
                <w:sz w:val="18"/>
                <w:szCs w:val="18"/>
              </w:rPr>
            </w:pPr>
            <w:r w:rsidRPr="00432BFD">
              <w:rPr>
                <w:rFonts w:ascii="Montserrat" w:hAnsi="Montserrat" w:cs="Arial"/>
                <w:sz w:val="18"/>
                <w:szCs w:val="18"/>
              </w:rPr>
              <w:t>-</w:t>
            </w:r>
          </w:p>
        </w:tc>
        <w:tc>
          <w:tcPr>
            <w:tcW w:w="5424" w:type="dxa"/>
          </w:tcPr>
          <w:p w14:paraId="02B11F07" w14:textId="1542A1BD" w:rsidR="003432DC" w:rsidRPr="00432BFD" w:rsidRDefault="003432DC" w:rsidP="001D3147">
            <w:pPr>
              <w:spacing w:before="0" w:after="0"/>
              <w:jc w:val="both"/>
              <w:rPr>
                <w:rFonts w:ascii="Montserrat" w:hAnsi="Montserrat" w:cs="Arial"/>
                <w:color w:val="000000"/>
                <w:sz w:val="18"/>
                <w:szCs w:val="18"/>
              </w:rPr>
            </w:pPr>
            <w:r w:rsidRPr="00432BFD">
              <w:rPr>
                <w:rFonts w:ascii="Montserrat" w:hAnsi="Montserrat" w:cs="Arial"/>
                <w:color w:val="000000"/>
                <w:sz w:val="18"/>
                <w:szCs w:val="18"/>
              </w:rPr>
              <w:t xml:space="preserve">Предложение </w:t>
            </w:r>
            <w:r w:rsidR="00C26A05" w:rsidRPr="00432BFD">
              <w:rPr>
                <w:rFonts w:ascii="Montserrat" w:hAnsi="Montserrat" w:cs="Arial"/>
                <w:color w:val="000000"/>
                <w:sz w:val="18"/>
                <w:szCs w:val="18"/>
              </w:rPr>
              <w:t>Участник</w:t>
            </w:r>
            <w:r w:rsidRPr="00432BFD">
              <w:rPr>
                <w:rFonts w:ascii="Montserrat" w:hAnsi="Montserrat" w:cs="Arial"/>
                <w:color w:val="000000"/>
                <w:sz w:val="18"/>
                <w:szCs w:val="18"/>
              </w:rPr>
              <w:t xml:space="preserve">а закупки, уточняющее/улучшающее ранее поданную заявку в отношении тех параметров, возможность изменения которых предусматривается документацией о закупке </w:t>
            </w:r>
            <w:r w:rsidR="001F4644" w:rsidRPr="00432BFD">
              <w:rPr>
                <w:rFonts w:ascii="Montserrat" w:hAnsi="Montserrat" w:cs="Arial"/>
                <w:color w:val="000000"/>
                <w:sz w:val="18"/>
                <w:szCs w:val="18"/>
              </w:rPr>
              <w:t xml:space="preserve"> (в т.ч. в отношении функциональных характеристик (потребительских свойств) закупаемой продукции, иных условий исполнения договора) и в тех случаях, когда решение о предоставлении такой возможности принято </w:t>
            </w:r>
            <w:r w:rsidR="004033CE" w:rsidRPr="00432BFD">
              <w:rPr>
                <w:rFonts w:ascii="Montserrat" w:hAnsi="Montserrat" w:cs="Arial"/>
                <w:color w:val="000000"/>
                <w:sz w:val="18"/>
                <w:szCs w:val="18"/>
              </w:rPr>
              <w:t>Комиссией</w:t>
            </w:r>
          </w:p>
        </w:tc>
      </w:tr>
      <w:tr w:rsidR="003432DC" w:rsidRPr="00432BFD" w14:paraId="5156CD39" w14:textId="77777777" w:rsidTr="00EA1271">
        <w:tc>
          <w:tcPr>
            <w:tcW w:w="2927" w:type="dxa"/>
          </w:tcPr>
          <w:p w14:paraId="7A1398E9" w14:textId="77777777" w:rsidR="003432DC" w:rsidRPr="00432BFD" w:rsidRDefault="003432DC" w:rsidP="001D3147">
            <w:pPr>
              <w:spacing w:before="0" w:after="0"/>
              <w:jc w:val="both"/>
              <w:rPr>
                <w:rFonts w:ascii="Montserrat" w:hAnsi="Montserrat" w:cs="Arial"/>
                <w:sz w:val="18"/>
                <w:szCs w:val="18"/>
              </w:rPr>
            </w:pPr>
            <w:r w:rsidRPr="00432BFD">
              <w:rPr>
                <w:rFonts w:ascii="Montserrat" w:hAnsi="Montserrat" w:cs="Arial"/>
                <w:sz w:val="18"/>
                <w:szCs w:val="18"/>
              </w:rPr>
              <w:t>Оператор</w:t>
            </w:r>
            <w:r w:rsidR="00086EE0" w:rsidRPr="00432BFD">
              <w:rPr>
                <w:rFonts w:ascii="Montserrat" w:hAnsi="Montserrat" w:cs="Arial"/>
                <w:sz w:val="18"/>
                <w:szCs w:val="18"/>
              </w:rPr>
              <w:t xml:space="preserve"> э</w:t>
            </w:r>
            <w:r w:rsidRPr="00432BFD">
              <w:rPr>
                <w:rFonts w:ascii="Montserrat" w:hAnsi="Montserrat" w:cs="Arial"/>
                <w:sz w:val="18"/>
                <w:szCs w:val="18"/>
              </w:rPr>
              <w:t xml:space="preserve">лектронной </w:t>
            </w:r>
            <w:r w:rsidR="00D8330F" w:rsidRPr="00432BFD">
              <w:rPr>
                <w:rFonts w:ascii="Montserrat" w:hAnsi="Montserrat" w:cs="Arial"/>
                <w:sz w:val="18"/>
                <w:szCs w:val="18"/>
              </w:rPr>
              <w:t xml:space="preserve">торговой </w:t>
            </w:r>
            <w:r w:rsidRPr="00432BFD">
              <w:rPr>
                <w:rFonts w:ascii="Montserrat" w:hAnsi="Montserrat" w:cs="Arial"/>
                <w:sz w:val="18"/>
                <w:szCs w:val="18"/>
              </w:rPr>
              <w:t>площадки</w:t>
            </w:r>
          </w:p>
        </w:tc>
        <w:tc>
          <w:tcPr>
            <w:tcW w:w="1328" w:type="dxa"/>
          </w:tcPr>
          <w:p w14:paraId="5CDE2BB0" w14:textId="77777777" w:rsidR="003432DC" w:rsidRPr="00432BFD" w:rsidRDefault="003432DC" w:rsidP="001D3147">
            <w:pPr>
              <w:spacing w:before="0" w:after="0"/>
              <w:jc w:val="both"/>
              <w:rPr>
                <w:rFonts w:ascii="Montserrat" w:hAnsi="Montserrat" w:cs="Arial"/>
                <w:sz w:val="18"/>
                <w:szCs w:val="18"/>
              </w:rPr>
            </w:pPr>
            <w:r w:rsidRPr="00432BFD">
              <w:rPr>
                <w:rFonts w:ascii="Montserrat" w:hAnsi="Montserrat" w:cs="Arial"/>
                <w:sz w:val="18"/>
                <w:szCs w:val="18"/>
              </w:rPr>
              <w:t>Оператор Э</w:t>
            </w:r>
            <w:r w:rsidR="00D8330F" w:rsidRPr="00432BFD">
              <w:rPr>
                <w:rFonts w:ascii="Montserrat" w:hAnsi="Montserrat" w:cs="Arial"/>
                <w:sz w:val="18"/>
                <w:szCs w:val="18"/>
              </w:rPr>
              <w:t>Т</w:t>
            </w:r>
            <w:r w:rsidRPr="00432BFD">
              <w:rPr>
                <w:rFonts w:ascii="Montserrat" w:hAnsi="Montserrat" w:cs="Arial"/>
                <w:sz w:val="18"/>
                <w:szCs w:val="18"/>
              </w:rPr>
              <w:t>П</w:t>
            </w:r>
          </w:p>
        </w:tc>
        <w:tc>
          <w:tcPr>
            <w:tcW w:w="5424" w:type="dxa"/>
          </w:tcPr>
          <w:p w14:paraId="523EE151" w14:textId="77777777" w:rsidR="003432DC" w:rsidRPr="00432BFD" w:rsidRDefault="003432DC" w:rsidP="001D3147">
            <w:pPr>
              <w:spacing w:before="0" w:after="0"/>
              <w:jc w:val="both"/>
              <w:rPr>
                <w:rFonts w:ascii="Montserrat" w:hAnsi="Montserrat" w:cs="Arial"/>
                <w:color w:val="000000"/>
                <w:sz w:val="18"/>
                <w:szCs w:val="18"/>
              </w:rPr>
            </w:pPr>
            <w:r w:rsidRPr="00432BFD">
              <w:rPr>
                <w:rFonts w:ascii="Montserrat" w:hAnsi="Montserrat" w:cs="Arial"/>
                <w:color w:val="000000"/>
                <w:sz w:val="18"/>
                <w:szCs w:val="18"/>
              </w:rPr>
              <w:t>Юридическое лицо, являющееся коммерческой организацией,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 в том числе необходимыми для ее функционирования оборудованием и программно-техническими средствами (далее также – программно-аппаратные средства Э</w:t>
            </w:r>
            <w:r w:rsidR="001C2470" w:rsidRPr="00432BFD">
              <w:rPr>
                <w:rFonts w:ascii="Montserrat" w:hAnsi="Montserrat" w:cs="Arial"/>
                <w:color w:val="000000"/>
                <w:sz w:val="18"/>
                <w:szCs w:val="18"/>
              </w:rPr>
              <w:t>Т</w:t>
            </w:r>
            <w:r w:rsidRPr="00432BFD">
              <w:rPr>
                <w:rFonts w:ascii="Montserrat" w:hAnsi="Montserrat" w:cs="Arial"/>
                <w:color w:val="000000"/>
                <w:sz w:val="18"/>
                <w:szCs w:val="18"/>
              </w:rPr>
              <w:t>П), и обеспечивающее проведение конкурентных закупок в электронной форме в соответствии с положениями 223-ФЗ</w:t>
            </w:r>
          </w:p>
        </w:tc>
      </w:tr>
      <w:tr w:rsidR="003432DC" w:rsidRPr="00432BFD" w14:paraId="44889492" w14:textId="77777777" w:rsidTr="00EA1271">
        <w:tc>
          <w:tcPr>
            <w:tcW w:w="2927" w:type="dxa"/>
          </w:tcPr>
          <w:p w14:paraId="0A0BD3A9" w14:textId="77777777" w:rsidR="003432DC" w:rsidRPr="00432BFD" w:rsidRDefault="003432DC" w:rsidP="001D3147">
            <w:pPr>
              <w:spacing w:before="0" w:after="0"/>
              <w:jc w:val="both"/>
              <w:rPr>
                <w:rFonts w:ascii="Montserrat" w:hAnsi="Montserrat" w:cs="Arial"/>
                <w:sz w:val="18"/>
                <w:szCs w:val="18"/>
              </w:rPr>
            </w:pPr>
            <w:r w:rsidRPr="00432BFD">
              <w:rPr>
                <w:rFonts w:ascii="Montserrat" w:hAnsi="Montserrat" w:cs="Arial"/>
                <w:sz w:val="18"/>
                <w:szCs w:val="18"/>
              </w:rPr>
              <w:t>Организатор закупки</w:t>
            </w:r>
          </w:p>
        </w:tc>
        <w:tc>
          <w:tcPr>
            <w:tcW w:w="1328" w:type="dxa"/>
          </w:tcPr>
          <w:p w14:paraId="02C3A69B" w14:textId="77777777" w:rsidR="003432DC" w:rsidRPr="00432BFD" w:rsidRDefault="003432DC" w:rsidP="001D3147">
            <w:pPr>
              <w:spacing w:before="0" w:after="0"/>
              <w:jc w:val="both"/>
              <w:rPr>
                <w:rFonts w:ascii="Montserrat" w:hAnsi="Montserrat" w:cs="Arial"/>
                <w:sz w:val="18"/>
                <w:szCs w:val="18"/>
              </w:rPr>
            </w:pPr>
            <w:r w:rsidRPr="00432BFD">
              <w:rPr>
                <w:rFonts w:ascii="Montserrat" w:hAnsi="Montserrat" w:cs="Arial"/>
                <w:sz w:val="18"/>
                <w:szCs w:val="18"/>
              </w:rPr>
              <w:t>-</w:t>
            </w:r>
          </w:p>
        </w:tc>
        <w:tc>
          <w:tcPr>
            <w:tcW w:w="5424" w:type="dxa"/>
          </w:tcPr>
          <w:p w14:paraId="26DB423B" w14:textId="77777777" w:rsidR="003432DC" w:rsidRPr="00432BFD" w:rsidRDefault="003432DC" w:rsidP="001D3147">
            <w:pPr>
              <w:spacing w:before="0" w:after="0"/>
              <w:jc w:val="both"/>
              <w:rPr>
                <w:rFonts w:ascii="Montserrat" w:hAnsi="Montserrat" w:cs="Arial"/>
                <w:color w:val="000000"/>
                <w:sz w:val="18"/>
                <w:szCs w:val="18"/>
              </w:rPr>
            </w:pPr>
            <w:r w:rsidRPr="00432BFD">
              <w:rPr>
                <w:rFonts w:ascii="Montserrat" w:hAnsi="Montserrat" w:cs="Arial"/>
                <w:color w:val="000000"/>
                <w:sz w:val="18"/>
                <w:szCs w:val="18"/>
              </w:rPr>
              <w:t xml:space="preserve">Заказчик или юридическое лицо, которому на основании </w:t>
            </w:r>
            <w:r w:rsidR="00B74589" w:rsidRPr="00432BFD">
              <w:rPr>
                <w:rFonts w:ascii="Montserrat" w:hAnsi="Montserrat" w:cs="Arial"/>
                <w:color w:val="000000"/>
                <w:sz w:val="18"/>
                <w:szCs w:val="18"/>
              </w:rPr>
              <w:t xml:space="preserve">Соглашения </w:t>
            </w:r>
            <w:r w:rsidRPr="00432BFD">
              <w:rPr>
                <w:rFonts w:ascii="Montserrat" w:hAnsi="Montserrat" w:cs="Arial"/>
                <w:color w:val="000000"/>
                <w:sz w:val="18"/>
                <w:szCs w:val="18"/>
              </w:rPr>
              <w:t>передается часть или все функции и полномочия Заказчика по проведению закупки в соответствии с Положением, за исключением тех функций, которые в соответствии с 223-ФЗ подлежат исполнению исключительно Заказчиком</w:t>
            </w:r>
          </w:p>
        </w:tc>
      </w:tr>
      <w:tr w:rsidR="003432DC" w:rsidRPr="00432BFD" w14:paraId="48B6924A" w14:textId="77777777" w:rsidTr="00EA1271">
        <w:tc>
          <w:tcPr>
            <w:tcW w:w="2927" w:type="dxa"/>
          </w:tcPr>
          <w:p w14:paraId="46B88C4A" w14:textId="77777777" w:rsidR="003432DC" w:rsidRPr="00432BFD" w:rsidRDefault="003432DC" w:rsidP="001D3147">
            <w:pPr>
              <w:spacing w:before="0" w:after="0"/>
              <w:jc w:val="both"/>
              <w:rPr>
                <w:rFonts w:ascii="Montserrat" w:hAnsi="Montserrat" w:cs="Arial"/>
                <w:sz w:val="18"/>
                <w:szCs w:val="18"/>
              </w:rPr>
            </w:pPr>
            <w:r w:rsidRPr="00432BFD">
              <w:rPr>
                <w:rFonts w:ascii="Montserrat" w:hAnsi="Montserrat" w:cs="Arial"/>
                <w:sz w:val="18"/>
                <w:szCs w:val="18"/>
              </w:rPr>
              <w:t>Переторжка</w:t>
            </w:r>
          </w:p>
        </w:tc>
        <w:tc>
          <w:tcPr>
            <w:tcW w:w="1328" w:type="dxa"/>
          </w:tcPr>
          <w:p w14:paraId="30EAD843" w14:textId="77777777" w:rsidR="003432DC" w:rsidRPr="00432BFD" w:rsidRDefault="003432DC" w:rsidP="001D3147">
            <w:pPr>
              <w:spacing w:before="0" w:after="0"/>
              <w:jc w:val="both"/>
              <w:rPr>
                <w:rFonts w:ascii="Montserrat" w:hAnsi="Montserrat" w:cs="Arial"/>
                <w:sz w:val="18"/>
                <w:szCs w:val="18"/>
              </w:rPr>
            </w:pPr>
            <w:r w:rsidRPr="00432BFD">
              <w:rPr>
                <w:rFonts w:ascii="Montserrat" w:hAnsi="Montserrat" w:cs="Arial"/>
                <w:sz w:val="18"/>
                <w:szCs w:val="18"/>
              </w:rPr>
              <w:t>-</w:t>
            </w:r>
          </w:p>
        </w:tc>
        <w:tc>
          <w:tcPr>
            <w:tcW w:w="5424" w:type="dxa"/>
          </w:tcPr>
          <w:p w14:paraId="3C7752F7" w14:textId="5F317D79" w:rsidR="003432DC" w:rsidRPr="00432BFD" w:rsidRDefault="003432DC" w:rsidP="001D3147">
            <w:pPr>
              <w:spacing w:before="0" w:after="0"/>
              <w:jc w:val="both"/>
              <w:rPr>
                <w:rFonts w:ascii="Montserrat" w:hAnsi="Montserrat" w:cs="Arial"/>
                <w:bCs/>
                <w:iCs/>
                <w:sz w:val="18"/>
                <w:szCs w:val="18"/>
              </w:rPr>
            </w:pPr>
            <w:r w:rsidRPr="00432BFD">
              <w:rPr>
                <w:rFonts w:ascii="Montserrat" w:hAnsi="Montserrat" w:cs="Arial"/>
                <w:sz w:val="18"/>
                <w:szCs w:val="18"/>
              </w:rPr>
              <w:t xml:space="preserve">Дополнительная стадия закупки, которая заключается в добровольном изменении </w:t>
            </w:r>
            <w:r w:rsidR="00C26A05" w:rsidRPr="00432BFD">
              <w:rPr>
                <w:rFonts w:ascii="Montserrat" w:hAnsi="Montserrat" w:cs="Arial"/>
                <w:sz w:val="18"/>
                <w:szCs w:val="18"/>
              </w:rPr>
              <w:t>Участник</w:t>
            </w:r>
            <w:r w:rsidRPr="00432BFD">
              <w:rPr>
                <w:rFonts w:ascii="Montserrat" w:hAnsi="Montserrat" w:cs="Arial"/>
                <w:sz w:val="18"/>
                <w:szCs w:val="18"/>
              </w:rPr>
              <w:t xml:space="preserve">ами закупки, в отношении которых </w:t>
            </w:r>
            <w:r w:rsidR="004033CE" w:rsidRPr="00432BFD">
              <w:rPr>
                <w:rFonts w:ascii="Montserrat" w:hAnsi="Montserrat" w:cs="Arial"/>
                <w:sz w:val="18"/>
                <w:szCs w:val="18"/>
              </w:rPr>
              <w:t xml:space="preserve"> Комиссией</w:t>
            </w:r>
            <w:r w:rsidRPr="00432BFD">
              <w:rPr>
                <w:rFonts w:ascii="Montserrat" w:hAnsi="Montserrat" w:cs="Arial"/>
                <w:sz w:val="18"/>
                <w:szCs w:val="18"/>
              </w:rPr>
              <w:t xml:space="preserve"> принято решение о допуске их к участию в закупке, предлагаемых ими в заявке на участие в закупке условий исполнения договора (снижение первоначального ценового </w:t>
            </w:r>
            <w:r w:rsidR="00986306" w:rsidRPr="00432BFD">
              <w:rPr>
                <w:rFonts w:ascii="Montserrat" w:hAnsi="Montserrat" w:cs="Arial"/>
                <w:sz w:val="18"/>
                <w:szCs w:val="18"/>
              </w:rPr>
              <w:t xml:space="preserve">предложения, увеличение предложенной скидки или улучшение для </w:t>
            </w:r>
            <w:r w:rsidR="00C44248" w:rsidRPr="00432BFD">
              <w:rPr>
                <w:rFonts w:ascii="Montserrat" w:hAnsi="Montserrat" w:cs="Arial"/>
                <w:sz w:val="18"/>
                <w:szCs w:val="18"/>
              </w:rPr>
              <w:t>З</w:t>
            </w:r>
            <w:r w:rsidR="00986306" w:rsidRPr="00432BFD">
              <w:rPr>
                <w:rFonts w:ascii="Montserrat" w:hAnsi="Montserrat" w:cs="Arial"/>
                <w:sz w:val="18"/>
                <w:szCs w:val="18"/>
              </w:rPr>
              <w:t>аказчика иных (неценовых) показателей) с целью повысить рейтинг своей заявки на участие в закупке</w:t>
            </w:r>
          </w:p>
        </w:tc>
      </w:tr>
      <w:tr w:rsidR="003432DC" w:rsidRPr="00432BFD" w14:paraId="0BAFEE1A" w14:textId="77777777" w:rsidTr="00EA1271">
        <w:tc>
          <w:tcPr>
            <w:tcW w:w="2927" w:type="dxa"/>
          </w:tcPr>
          <w:p w14:paraId="1F170271" w14:textId="77777777" w:rsidR="003432DC" w:rsidRPr="00432BFD" w:rsidRDefault="003432DC" w:rsidP="001D3147">
            <w:pPr>
              <w:spacing w:before="0" w:after="0"/>
              <w:jc w:val="both"/>
              <w:rPr>
                <w:rFonts w:ascii="Montserrat" w:hAnsi="Montserrat" w:cs="Arial"/>
                <w:sz w:val="18"/>
                <w:szCs w:val="18"/>
              </w:rPr>
            </w:pPr>
            <w:r w:rsidRPr="00432BFD">
              <w:rPr>
                <w:rFonts w:ascii="Montserrat" w:hAnsi="Montserrat" w:cs="Arial"/>
                <w:sz w:val="18"/>
                <w:szCs w:val="18"/>
              </w:rPr>
              <w:t>План закупок</w:t>
            </w:r>
          </w:p>
        </w:tc>
        <w:tc>
          <w:tcPr>
            <w:tcW w:w="1328" w:type="dxa"/>
          </w:tcPr>
          <w:p w14:paraId="50C56F8F" w14:textId="77777777" w:rsidR="003432DC" w:rsidRPr="00432BFD" w:rsidRDefault="003432DC" w:rsidP="001D3147">
            <w:pPr>
              <w:spacing w:before="0" w:after="0"/>
              <w:jc w:val="both"/>
              <w:rPr>
                <w:rFonts w:ascii="Montserrat" w:hAnsi="Montserrat" w:cs="Arial"/>
                <w:sz w:val="18"/>
                <w:szCs w:val="18"/>
              </w:rPr>
            </w:pPr>
            <w:r w:rsidRPr="00432BFD">
              <w:rPr>
                <w:rFonts w:ascii="Montserrat" w:hAnsi="Montserrat" w:cs="Arial"/>
                <w:sz w:val="18"/>
                <w:szCs w:val="18"/>
              </w:rPr>
              <w:t>ПЗ</w:t>
            </w:r>
          </w:p>
        </w:tc>
        <w:tc>
          <w:tcPr>
            <w:tcW w:w="5424" w:type="dxa"/>
          </w:tcPr>
          <w:p w14:paraId="415597DE" w14:textId="77777777" w:rsidR="003432DC" w:rsidRPr="00432BFD" w:rsidRDefault="003432DC" w:rsidP="001D3147">
            <w:pPr>
              <w:spacing w:before="0" w:after="0"/>
              <w:jc w:val="both"/>
              <w:rPr>
                <w:rFonts w:ascii="Montserrat" w:hAnsi="Montserrat" w:cs="Arial"/>
                <w:sz w:val="18"/>
                <w:szCs w:val="18"/>
              </w:rPr>
            </w:pPr>
            <w:r w:rsidRPr="00432BFD">
              <w:rPr>
                <w:rFonts w:ascii="Montserrat" w:hAnsi="Montserrat" w:cs="Arial"/>
                <w:sz w:val="18"/>
                <w:szCs w:val="18"/>
              </w:rPr>
              <w:t>Документ, в котором формируется график проведения закупок номенклатуры. В нем указывается план проведения закупочных процедур, который включает время и способ проведения закупки, перечень и состав лотов, начальную максимальную цену договора (лота). Разрабатывается на основании плана потребности и поставок с учетом сроков проведения закупки</w:t>
            </w:r>
          </w:p>
        </w:tc>
      </w:tr>
      <w:tr w:rsidR="003432DC" w:rsidRPr="00432BFD" w14:paraId="2F034889" w14:textId="77777777" w:rsidTr="00EA1271">
        <w:tc>
          <w:tcPr>
            <w:tcW w:w="2927" w:type="dxa"/>
          </w:tcPr>
          <w:p w14:paraId="774E15BD" w14:textId="7F869A51" w:rsidR="003432DC" w:rsidRPr="00432BFD" w:rsidRDefault="003432DC" w:rsidP="001D3147">
            <w:pPr>
              <w:spacing w:before="0" w:after="0"/>
              <w:jc w:val="both"/>
              <w:rPr>
                <w:rFonts w:ascii="Montserrat" w:hAnsi="Montserrat" w:cs="Arial"/>
                <w:sz w:val="18"/>
                <w:szCs w:val="18"/>
              </w:rPr>
            </w:pPr>
            <w:r w:rsidRPr="00432BFD">
              <w:rPr>
                <w:rFonts w:ascii="Montserrat" w:hAnsi="Montserrat" w:cs="Arial"/>
                <w:sz w:val="18"/>
                <w:szCs w:val="18"/>
              </w:rPr>
              <w:t>Подлот</w:t>
            </w:r>
          </w:p>
        </w:tc>
        <w:tc>
          <w:tcPr>
            <w:tcW w:w="1328" w:type="dxa"/>
          </w:tcPr>
          <w:p w14:paraId="09A4D9A4" w14:textId="54F2BE97" w:rsidR="003432DC" w:rsidRPr="00432BFD" w:rsidRDefault="003432DC" w:rsidP="001D3147">
            <w:pPr>
              <w:spacing w:before="0" w:after="0"/>
              <w:jc w:val="both"/>
              <w:rPr>
                <w:rFonts w:ascii="Montserrat" w:hAnsi="Montserrat" w:cs="Arial"/>
                <w:sz w:val="18"/>
                <w:szCs w:val="18"/>
              </w:rPr>
            </w:pPr>
            <w:r w:rsidRPr="00432BFD">
              <w:rPr>
                <w:rFonts w:ascii="Montserrat" w:hAnsi="Montserrat" w:cs="Arial"/>
                <w:sz w:val="18"/>
                <w:szCs w:val="18"/>
              </w:rPr>
              <w:t>-</w:t>
            </w:r>
          </w:p>
        </w:tc>
        <w:tc>
          <w:tcPr>
            <w:tcW w:w="5424" w:type="dxa"/>
          </w:tcPr>
          <w:p w14:paraId="143E244D" w14:textId="1F2120C4" w:rsidR="003432DC" w:rsidRPr="00432BFD" w:rsidRDefault="003432DC" w:rsidP="001D3147">
            <w:pPr>
              <w:spacing w:before="0" w:after="0"/>
              <w:jc w:val="both"/>
              <w:rPr>
                <w:rFonts w:ascii="Montserrat" w:hAnsi="Montserrat" w:cs="Arial"/>
                <w:sz w:val="18"/>
                <w:szCs w:val="18"/>
              </w:rPr>
            </w:pPr>
            <w:r w:rsidRPr="00432BFD">
              <w:rPr>
                <w:rFonts w:ascii="Montserrat" w:hAnsi="Montserrat" w:cs="Arial"/>
                <w:sz w:val="18"/>
                <w:szCs w:val="18"/>
              </w:rPr>
              <w:t>Группы входящих в один лот товаров, работ, услуг, обособленных в целях рационального и экономически эффективного расходования денежных средств и развития добросовестной конкуренции</w:t>
            </w:r>
          </w:p>
        </w:tc>
      </w:tr>
      <w:tr w:rsidR="003432DC" w:rsidRPr="00432BFD" w14:paraId="72EAF5BF" w14:textId="77777777" w:rsidTr="00EA1271">
        <w:tc>
          <w:tcPr>
            <w:tcW w:w="2927" w:type="dxa"/>
          </w:tcPr>
          <w:p w14:paraId="089501B7" w14:textId="77777777" w:rsidR="00DD400F" w:rsidRPr="00432BFD" w:rsidRDefault="003432DC" w:rsidP="001D3147">
            <w:pPr>
              <w:spacing w:before="0" w:after="0"/>
              <w:jc w:val="both"/>
              <w:rPr>
                <w:rFonts w:ascii="Montserrat" w:hAnsi="Montserrat" w:cs="Arial"/>
                <w:sz w:val="18"/>
                <w:szCs w:val="18"/>
              </w:rPr>
            </w:pPr>
            <w:r w:rsidRPr="00432BFD">
              <w:rPr>
                <w:rFonts w:ascii="Montserrat" w:hAnsi="Montserrat" w:cs="Arial"/>
                <w:sz w:val="18"/>
                <w:szCs w:val="18"/>
              </w:rPr>
              <w:t>Поставщик</w:t>
            </w:r>
            <w:r w:rsidR="00004135" w:rsidRPr="00432BFD">
              <w:rPr>
                <w:rFonts w:ascii="Montserrat" w:hAnsi="Montserrat" w:cs="Arial"/>
                <w:sz w:val="18"/>
                <w:szCs w:val="18"/>
              </w:rPr>
              <w:t>/</w:t>
            </w:r>
            <w:r w:rsidR="00DD400F" w:rsidRPr="00432BFD">
              <w:rPr>
                <w:rFonts w:ascii="Montserrat" w:hAnsi="Montserrat" w:cs="Arial"/>
                <w:sz w:val="18"/>
                <w:szCs w:val="18"/>
              </w:rPr>
              <w:t>Исполнитель</w:t>
            </w:r>
          </w:p>
          <w:p w14:paraId="2C0269D7" w14:textId="4C512568" w:rsidR="003432DC" w:rsidRPr="00432BFD" w:rsidRDefault="00DD400F" w:rsidP="001D3147">
            <w:pPr>
              <w:spacing w:before="0" w:after="0"/>
              <w:jc w:val="both"/>
              <w:rPr>
                <w:rFonts w:ascii="Montserrat" w:hAnsi="Montserrat" w:cs="Arial"/>
                <w:sz w:val="18"/>
                <w:szCs w:val="18"/>
              </w:rPr>
            </w:pPr>
            <w:r w:rsidRPr="00432BFD">
              <w:rPr>
                <w:rFonts w:ascii="Montserrat" w:hAnsi="Montserrat" w:cs="Arial"/>
                <w:sz w:val="18"/>
                <w:szCs w:val="18"/>
              </w:rPr>
              <w:t>/Подрядчик</w:t>
            </w:r>
            <w:r w:rsidR="0044766E" w:rsidRPr="00432BFD">
              <w:rPr>
                <w:rFonts w:ascii="Montserrat" w:hAnsi="Montserrat" w:cs="Arial"/>
                <w:sz w:val="18"/>
                <w:szCs w:val="18"/>
              </w:rPr>
              <w:t>.</w:t>
            </w:r>
          </w:p>
        </w:tc>
        <w:tc>
          <w:tcPr>
            <w:tcW w:w="1328" w:type="dxa"/>
          </w:tcPr>
          <w:p w14:paraId="73A32E2D" w14:textId="77777777" w:rsidR="003432DC" w:rsidRPr="00432BFD" w:rsidRDefault="003432DC" w:rsidP="001D3147">
            <w:pPr>
              <w:spacing w:before="0" w:after="0"/>
              <w:jc w:val="both"/>
              <w:rPr>
                <w:rFonts w:ascii="Montserrat" w:hAnsi="Montserrat" w:cs="Arial"/>
                <w:sz w:val="18"/>
                <w:szCs w:val="18"/>
              </w:rPr>
            </w:pPr>
            <w:r w:rsidRPr="00432BFD">
              <w:rPr>
                <w:rFonts w:ascii="Montserrat" w:hAnsi="Montserrat" w:cs="Arial"/>
                <w:sz w:val="18"/>
                <w:szCs w:val="18"/>
              </w:rPr>
              <w:t>-</w:t>
            </w:r>
          </w:p>
        </w:tc>
        <w:tc>
          <w:tcPr>
            <w:tcW w:w="5424" w:type="dxa"/>
          </w:tcPr>
          <w:p w14:paraId="562F62B7" w14:textId="77777777" w:rsidR="003432DC" w:rsidRPr="00432BFD" w:rsidRDefault="003432DC" w:rsidP="001D3147">
            <w:pPr>
              <w:spacing w:before="0" w:after="0"/>
              <w:jc w:val="both"/>
              <w:rPr>
                <w:rFonts w:ascii="Montserrat" w:hAnsi="Montserrat" w:cs="Arial"/>
                <w:sz w:val="18"/>
                <w:szCs w:val="18"/>
              </w:rPr>
            </w:pPr>
            <w:r w:rsidRPr="00432BFD">
              <w:rPr>
                <w:rFonts w:ascii="Montserrat" w:hAnsi="Montserrat" w:cs="Arial"/>
                <w:sz w:val="18"/>
                <w:szCs w:val="18"/>
              </w:rPr>
              <w:t>Юридическое или физическое лицо, в том числе индивидуальный предприниматель, поставляющее товары, (выполняющее работы, оказывающее услуги) Заказчику</w:t>
            </w:r>
          </w:p>
        </w:tc>
      </w:tr>
      <w:tr w:rsidR="003432DC" w:rsidRPr="00432BFD" w14:paraId="3D470B2D" w14:textId="77777777" w:rsidTr="00EA1271">
        <w:tc>
          <w:tcPr>
            <w:tcW w:w="2927" w:type="dxa"/>
          </w:tcPr>
          <w:p w14:paraId="3AE29679" w14:textId="77777777" w:rsidR="003432DC" w:rsidRPr="00432BFD" w:rsidRDefault="003432DC" w:rsidP="001D3147">
            <w:pPr>
              <w:spacing w:before="0" w:after="0"/>
              <w:jc w:val="both"/>
              <w:rPr>
                <w:rFonts w:ascii="Montserrat" w:hAnsi="Montserrat" w:cs="Arial"/>
                <w:sz w:val="18"/>
                <w:szCs w:val="18"/>
              </w:rPr>
            </w:pPr>
            <w:r w:rsidRPr="00432BFD">
              <w:rPr>
                <w:rFonts w:ascii="Montserrat" w:hAnsi="Montserrat" w:cs="Arial"/>
                <w:sz w:val="18"/>
                <w:szCs w:val="18"/>
              </w:rPr>
              <w:t>-</w:t>
            </w:r>
          </w:p>
        </w:tc>
        <w:tc>
          <w:tcPr>
            <w:tcW w:w="1328" w:type="dxa"/>
          </w:tcPr>
          <w:p w14:paraId="21B383FD" w14:textId="77777777" w:rsidR="003432DC" w:rsidRPr="00432BFD" w:rsidRDefault="003432DC" w:rsidP="001D3147">
            <w:pPr>
              <w:spacing w:before="0" w:after="0"/>
              <w:jc w:val="both"/>
              <w:rPr>
                <w:rFonts w:ascii="Montserrat" w:hAnsi="Montserrat" w:cs="Arial"/>
                <w:sz w:val="18"/>
                <w:szCs w:val="18"/>
              </w:rPr>
            </w:pPr>
            <w:r w:rsidRPr="00432BFD">
              <w:rPr>
                <w:rFonts w:ascii="Montserrat" w:hAnsi="Montserrat" w:cs="Arial"/>
                <w:sz w:val="18"/>
                <w:szCs w:val="18"/>
              </w:rPr>
              <w:t>ПП №616</w:t>
            </w:r>
          </w:p>
        </w:tc>
        <w:tc>
          <w:tcPr>
            <w:tcW w:w="5424" w:type="dxa"/>
          </w:tcPr>
          <w:p w14:paraId="7EDB4730" w14:textId="77777777" w:rsidR="003432DC" w:rsidRPr="00432BFD" w:rsidRDefault="003432DC" w:rsidP="001D3147">
            <w:pPr>
              <w:spacing w:before="0" w:after="0"/>
              <w:jc w:val="both"/>
              <w:rPr>
                <w:rFonts w:ascii="Montserrat" w:hAnsi="Montserrat" w:cs="Arial"/>
                <w:sz w:val="18"/>
                <w:szCs w:val="18"/>
              </w:rPr>
            </w:pPr>
            <w:r w:rsidRPr="00432BFD">
              <w:rPr>
                <w:rFonts w:ascii="Montserrat" w:hAnsi="Montserrat" w:cs="Arial"/>
                <w:sz w:val="18"/>
                <w:szCs w:val="18"/>
              </w:rPr>
              <w:t>Постановление Правительства РФ от 21.06.2012 г. № 616 «Об утверждении перечня товаров, работ и услуг, закупка которых осуществляется в электронной форме»</w:t>
            </w:r>
          </w:p>
        </w:tc>
      </w:tr>
      <w:tr w:rsidR="003432DC" w:rsidRPr="00432BFD" w14:paraId="069E1261" w14:textId="77777777" w:rsidTr="00EA1271">
        <w:tc>
          <w:tcPr>
            <w:tcW w:w="2927" w:type="dxa"/>
          </w:tcPr>
          <w:p w14:paraId="6984983C" w14:textId="77777777" w:rsidR="003432DC" w:rsidRPr="00432BFD" w:rsidRDefault="003432DC" w:rsidP="001D3147">
            <w:pPr>
              <w:spacing w:before="0" w:after="0"/>
              <w:jc w:val="both"/>
              <w:rPr>
                <w:rFonts w:ascii="Montserrat" w:hAnsi="Montserrat" w:cs="Arial"/>
                <w:sz w:val="18"/>
                <w:szCs w:val="18"/>
              </w:rPr>
            </w:pPr>
            <w:r w:rsidRPr="00432BFD">
              <w:rPr>
                <w:rFonts w:ascii="Montserrat" w:hAnsi="Montserrat" w:cs="Arial"/>
                <w:sz w:val="18"/>
                <w:szCs w:val="18"/>
              </w:rPr>
              <w:t>-</w:t>
            </w:r>
          </w:p>
        </w:tc>
        <w:tc>
          <w:tcPr>
            <w:tcW w:w="1328" w:type="dxa"/>
          </w:tcPr>
          <w:p w14:paraId="1ED11C4D" w14:textId="77777777" w:rsidR="003432DC" w:rsidRPr="00432BFD" w:rsidRDefault="003432DC" w:rsidP="001D3147">
            <w:pPr>
              <w:spacing w:before="0" w:after="0"/>
              <w:jc w:val="both"/>
              <w:rPr>
                <w:rFonts w:ascii="Montserrat" w:hAnsi="Montserrat" w:cs="Arial"/>
                <w:sz w:val="18"/>
                <w:szCs w:val="18"/>
              </w:rPr>
            </w:pPr>
            <w:r w:rsidRPr="00432BFD">
              <w:rPr>
                <w:rFonts w:ascii="Montserrat" w:hAnsi="Montserrat" w:cs="Arial"/>
                <w:sz w:val="18"/>
                <w:szCs w:val="18"/>
              </w:rPr>
              <w:t>ПП №908</w:t>
            </w:r>
          </w:p>
        </w:tc>
        <w:tc>
          <w:tcPr>
            <w:tcW w:w="5424" w:type="dxa"/>
          </w:tcPr>
          <w:p w14:paraId="57377C08" w14:textId="77777777" w:rsidR="003432DC" w:rsidRPr="00432BFD" w:rsidRDefault="003432DC" w:rsidP="001D3147">
            <w:pPr>
              <w:spacing w:before="0" w:after="0"/>
              <w:jc w:val="both"/>
              <w:rPr>
                <w:rFonts w:ascii="Montserrat" w:hAnsi="Montserrat" w:cs="Arial"/>
                <w:sz w:val="18"/>
                <w:szCs w:val="18"/>
              </w:rPr>
            </w:pPr>
            <w:r w:rsidRPr="00432BFD">
              <w:rPr>
                <w:rFonts w:ascii="Montserrat" w:hAnsi="Montserrat" w:cs="Arial"/>
                <w:sz w:val="18"/>
                <w:szCs w:val="18"/>
              </w:rPr>
              <w:t>Постановление Правительства РФ от 10.09.2012 г. № 908 «Об утверждении Положения о размещении в единой информационной системе информации о закупке»</w:t>
            </w:r>
          </w:p>
        </w:tc>
      </w:tr>
      <w:tr w:rsidR="003432DC" w:rsidRPr="00432BFD" w14:paraId="4F53D944" w14:textId="77777777" w:rsidTr="00EA1271">
        <w:tc>
          <w:tcPr>
            <w:tcW w:w="2927" w:type="dxa"/>
          </w:tcPr>
          <w:p w14:paraId="7933D40C" w14:textId="77777777" w:rsidR="003432DC" w:rsidRPr="00432BFD" w:rsidRDefault="003432DC" w:rsidP="001D3147">
            <w:pPr>
              <w:spacing w:before="0" w:after="0"/>
              <w:jc w:val="both"/>
              <w:rPr>
                <w:rFonts w:ascii="Montserrat" w:hAnsi="Montserrat" w:cs="Arial"/>
                <w:sz w:val="18"/>
                <w:szCs w:val="18"/>
              </w:rPr>
            </w:pPr>
            <w:r w:rsidRPr="00432BFD">
              <w:rPr>
                <w:rFonts w:ascii="Montserrat" w:hAnsi="Montserrat" w:cs="Arial"/>
                <w:sz w:val="18"/>
                <w:szCs w:val="18"/>
              </w:rPr>
              <w:t>-</w:t>
            </w:r>
          </w:p>
        </w:tc>
        <w:tc>
          <w:tcPr>
            <w:tcW w:w="1328" w:type="dxa"/>
          </w:tcPr>
          <w:p w14:paraId="545AD522" w14:textId="77777777" w:rsidR="003432DC" w:rsidRPr="00432BFD" w:rsidRDefault="003432DC" w:rsidP="001D3147">
            <w:pPr>
              <w:spacing w:before="0" w:after="0"/>
              <w:jc w:val="both"/>
              <w:rPr>
                <w:rFonts w:ascii="Montserrat" w:hAnsi="Montserrat" w:cs="Arial"/>
                <w:sz w:val="18"/>
                <w:szCs w:val="18"/>
              </w:rPr>
            </w:pPr>
            <w:r w:rsidRPr="00432BFD">
              <w:rPr>
                <w:rFonts w:ascii="Montserrat" w:hAnsi="Montserrat" w:cs="Arial"/>
                <w:sz w:val="18"/>
                <w:szCs w:val="18"/>
              </w:rPr>
              <w:t>ПП №932</w:t>
            </w:r>
          </w:p>
        </w:tc>
        <w:tc>
          <w:tcPr>
            <w:tcW w:w="5424" w:type="dxa"/>
          </w:tcPr>
          <w:p w14:paraId="3BAF4E19" w14:textId="77777777" w:rsidR="003432DC" w:rsidRPr="00432BFD" w:rsidRDefault="003432DC" w:rsidP="001D3147">
            <w:pPr>
              <w:spacing w:before="0" w:after="0"/>
              <w:jc w:val="both"/>
              <w:rPr>
                <w:rFonts w:ascii="Montserrat" w:hAnsi="Montserrat" w:cs="Arial"/>
                <w:sz w:val="18"/>
                <w:szCs w:val="18"/>
              </w:rPr>
            </w:pPr>
            <w:r w:rsidRPr="00432BFD">
              <w:rPr>
                <w:rFonts w:ascii="Montserrat" w:hAnsi="Montserrat" w:cs="Arial"/>
                <w:sz w:val="18"/>
                <w:szCs w:val="18"/>
              </w:rPr>
              <w:t>Постановление Правительства РФ от 17.09.2012 г. № 932 «Об утверждении Правил формирования плана закупки товаров (работ, услуг) и требований к форме такого плана»</w:t>
            </w:r>
          </w:p>
        </w:tc>
      </w:tr>
      <w:tr w:rsidR="003432DC" w:rsidRPr="00432BFD" w14:paraId="20E82FCF" w14:textId="77777777" w:rsidTr="00EA1271">
        <w:tc>
          <w:tcPr>
            <w:tcW w:w="2927" w:type="dxa"/>
          </w:tcPr>
          <w:p w14:paraId="5EC2EAC8" w14:textId="77777777" w:rsidR="003432DC" w:rsidRPr="00432BFD" w:rsidRDefault="003432DC" w:rsidP="001D3147">
            <w:pPr>
              <w:spacing w:before="0" w:after="0"/>
              <w:jc w:val="both"/>
              <w:rPr>
                <w:rFonts w:ascii="Montserrat" w:hAnsi="Montserrat" w:cs="Arial"/>
                <w:sz w:val="18"/>
                <w:szCs w:val="18"/>
              </w:rPr>
            </w:pPr>
            <w:r w:rsidRPr="00432BFD">
              <w:rPr>
                <w:rFonts w:ascii="Montserrat" w:hAnsi="Montserrat" w:cs="Arial"/>
                <w:sz w:val="18"/>
                <w:szCs w:val="18"/>
              </w:rPr>
              <w:t>-</w:t>
            </w:r>
          </w:p>
        </w:tc>
        <w:tc>
          <w:tcPr>
            <w:tcW w:w="1328" w:type="dxa"/>
          </w:tcPr>
          <w:p w14:paraId="76B5D5C4" w14:textId="77777777" w:rsidR="003432DC" w:rsidRPr="00432BFD" w:rsidRDefault="003432DC" w:rsidP="001D3147">
            <w:pPr>
              <w:spacing w:before="0" w:after="0"/>
              <w:jc w:val="both"/>
              <w:rPr>
                <w:rFonts w:ascii="Montserrat" w:hAnsi="Montserrat" w:cs="Arial"/>
                <w:sz w:val="18"/>
                <w:szCs w:val="18"/>
              </w:rPr>
            </w:pPr>
            <w:r w:rsidRPr="00432BFD">
              <w:rPr>
                <w:rFonts w:ascii="Montserrat" w:hAnsi="Montserrat" w:cs="Arial"/>
                <w:sz w:val="18"/>
                <w:szCs w:val="18"/>
              </w:rPr>
              <w:t>ПП №1132</w:t>
            </w:r>
          </w:p>
        </w:tc>
        <w:tc>
          <w:tcPr>
            <w:tcW w:w="5424" w:type="dxa"/>
          </w:tcPr>
          <w:p w14:paraId="38D6BB9C" w14:textId="77777777" w:rsidR="003432DC" w:rsidRPr="00432BFD" w:rsidRDefault="003432DC" w:rsidP="001D3147">
            <w:pPr>
              <w:spacing w:before="0" w:after="0"/>
              <w:jc w:val="both"/>
              <w:rPr>
                <w:rFonts w:ascii="Montserrat" w:hAnsi="Montserrat" w:cs="Arial"/>
                <w:sz w:val="18"/>
                <w:szCs w:val="18"/>
              </w:rPr>
            </w:pPr>
            <w:r w:rsidRPr="00432BFD">
              <w:rPr>
                <w:rFonts w:ascii="Montserrat" w:hAnsi="Montserrat" w:cs="Arial"/>
                <w:sz w:val="18"/>
                <w:szCs w:val="18"/>
              </w:rPr>
              <w:t>Постановление Правительства РФ от 31.10.2014 г. № 1132 «О порядке ведения реестра договоров, заключенных заказчиками по результатам закупки»</w:t>
            </w:r>
          </w:p>
        </w:tc>
      </w:tr>
      <w:tr w:rsidR="003432DC" w:rsidRPr="00432BFD" w14:paraId="4D3892A4" w14:textId="77777777" w:rsidTr="00EA1271">
        <w:tc>
          <w:tcPr>
            <w:tcW w:w="2927" w:type="dxa"/>
          </w:tcPr>
          <w:p w14:paraId="067ECD67" w14:textId="77777777" w:rsidR="003432DC" w:rsidRPr="00432BFD" w:rsidRDefault="003432DC" w:rsidP="001D3147">
            <w:pPr>
              <w:spacing w:before="0" w:after="0"/>
              <w:jc w:val="both"/>
              <w:rPr>
                <w:rFonts w:ascii="Montserrat" w:hAnsi="Montserrat" w:cs="Arial"/>
                <w:sz w:val="18"/>
                <w:szCs w:val="18"/>
              </w:rPr>
            </w:pPr>
            <w:r w:rsidRPr="00432BFD">
              <w:rPr>
                <w:rFonts w:ascii="Montserrat" w:hAnsi="Montserrat" w:cs="Arial"/>
                <w:sz w:val="18"/>
                <w:szCs w:val="18"/>
              </w:rPr>
              <w:t>-</w:t>
            </w:r>
          </w:p>
        </w:tc>
        <w:tc>
          <w:tcPr>
            <w:tcW w:w="1328" w:type="dxa"/>
          </w:tcPr>
          <w:p w14:paraId="499A9A8B" w14:textId="77777777" w:rsidR="003432DC" w:rsidRPr="00432BFD" w:rsidRDefault="003432DC" w:rsidP="001D3147">
            <w:pPr>
              <w:spacing w:before="0" w:after="0"/>
              <w:jc w:val="both"/>
              <w:rPr>
                <w:rFonts w:ascii="Montserrat" w:hAnsi="Montserrat" w:cs="Arial"/>
                <w:sz w:val="18"/>
                <w:szCs w:val="18"/>
              </w:rPr>
            </w:pPr>
            <w:r w:rsidRPr="00432BFD">
              <w:rPr>
                <w:rFonts w:ascii="Montserrat" w:hAnsi="Montserrat" w:cs="Arial"/>
                <w:sz w:val="18"/>
                <w:szCs w:val="18"/>
              </w:rPr>
              <w:t>ПП №1352</w:t>
            </w:r>
          </w:p>
        </w:tc>
        <w:tc>
          <w:tcPr>
            <w:tcW w:w="5424" w:type="dxa"/>
          </w:tcPr>
          <w:p w14:paraId="4B27B431" w14:textId="77777777" w:rsidR="003432DC" w:rsidRPr="00432BFD" w:rsidRDefault="003432DC" w:rsidP="001D3147">
            <w:pPr>
              <w:spacing w:before="0" w:after="0"/>
              <w:jc w:val="both"/>
              <w:rPr>
                <w:rFonts w:ascii="Montserrat" w:hAnsi="Montserrat" w:cs="Arial"/>
                <w:sz w:val="18"/>
                <w:szCs w:val="18"/>
              </w:rPr>
            </w:pPr>
            <w:r w:rsidRPr="00432BFD">
              <w:rPr>
                <w:rFonts w:ascii="Montserrat" w:hAnsi="Montserrat" w:cs="Arial"/>
                <w:sz w:val="18"/>
                <w:szCs w:val="18"/>
              </w:rPr>
              <w:t>Постановление Правительства РФ от 11.12.2014 г. № 1352 «Об особенностях участия субъектов малого и среднего предпринимательства в закупках товаров, работ, услуг отдельными видами юридически лиц»</w:t>
            </w:r>
          </w:p>
        </w:tc>
      </w:tr>
      <w:tr w:rsidR="003432DC" w:rsidRPr="00432BFD" w14:paraId="4D19CED4" w14:textId="77777777" w:rsidTr="00EA1271">
        <w:tc>
          <w:tcPr>
            <w:tcW w:w="2927" w:type="dxa"/>
          </w:tcPr>
          <w:p w14:paraId="0E5E8B6D" w14:textId="77777777" w:rsidR="003432DC" w:rsidRPr="00432BFD" w:rsidRDefault="003432DC" w:rsidP="001D3147">
            <w:pPr>
              <w:spacing w:before="0" w:after="0"/>
              <w:jc w:val="both"/>
              <w:rPr>
                <w:rFonts w:ascii="Montserrat" w:hAnsi="Montserrat" w:cs="Arial"/>
                <w:sz w:val="18"/>
                <w:szCs w:val="18"/>
              </w:rPr>
            </w:pPr>
            <w:r w:rsidRPr="00432BFD">
              <w:rPr>
                <w:rFonts w:ascii="Montserrat" w:hAnsi="Montserrat" w:cs="Arial"/>
                <w:sz w:val="18"/>
                <w:szCs w:val="18"/>
              </w:rPr>
              <w:t>Предварительный квалификационный отбор</w:t>
            </w:r>
          </w:p>
        </w:tc>
        <w:tc>
          <w:tcPr>
            <w:tcW w:w="1328" w:type="dxa"/>
          </w:tcPr>
          <w:p w14:paraId="5C179303" w14:textId="77777777" w:rsidR="003432DC" w:rsidRPr="00432BFD" w:rsidRDefault="003432DC" w:rsidP="001D3147">
            <w:pPr>
              <w:spacing w:before="0" w:after="0"/>
              <w:jc w:val="both"/>
              <w:rPr>
                <w:rFonts w:ascii="Montserrat" w:hAnsi="Montserrat" w:cs="Arial"/>
                <w:sz w:val="18"/>
                <w:szCs w:val="18"/>
              </w:rPr>
            </w:pPr>
            <w:r w:rsidRPr="00432BFD">
              <w:rPr>
                <w:rFonts w:ascii="Montserrat" w:hAnsi="Montserrat" w:cs="Arial"/>
                <w:sz w:val="18"/>
                <w:szCs w:val="18"/>
              </w:rPr>
              <w:t>ПКО</w:t>
            </w:r>
          </w:p>
        </w:tc>
        <w:tc>
          <w:tcPr>
            <w:tcW w:w="5424" w:type="dxa"/>
          </w:tcPr>
          <w:p w14:paraId="0F6FBFB2" w14:textId="77777777" w:rsidR="003432DC" w:rsidRPr="00432BFD" w:rsidRDefault="003432DC" w:rsidP="001D3147">
            <w:pPr>
              <w:spacing w:before="0" w:after="0"/>
              <w:jc w:val="both"/>
              <w:rPr>
                <w:rFonts w:ascii="Montserrat" w:hAnsi="Montserrat" w:cs="Arial"/>
                <w:sz w:val="18"/>
                <w:szCs w:val="18"/>
              </w:rPr>
            </w:pPr>
            <w:r w:rsidRPr="00432BFD">
              <w:rPr>
                <w:rFonts w:ascii="Montserrat" w:hAnsi="Montserrat" w:cs="Arial"/>
                <w:sz w:val="18"/>
                <w:szCs w:val="18"/>
              </w:rPr>
              <w:t xml:space="preserve">Процедура проверки </w:t>
            </w:r>
            <w:r w:rsidR="00C26A05" w:rsidRPr="00432BFD">
              <w:rPr>
                <w:rFonts w:ascii="Montserrat" w:hAnsi="Montserrat" w:cs="Arial"/>
                <w:sz w:val="18"/>
                <w:szCs w:val="18"/>
              </w:rPr>
              <w:t>Поставщик</w:t>
            </w:r>
            <w:r w:rsidRPr="00432BFD">
              <w:rPr>
                <w:rFonts w:ascii="Montserrat" w:hAnsi="Montserrat" w:cs="Arial"/>
                <w:sz w:val="18"/>
                <w:szCs w:val="18"/>
              </w:rPr>
              <w:t xml:space="preserve">ов, заинтересованных в участии в закупке, на соответствие требованиям, установленным в том числе Положением и документацией о проведении ПКО, для последующего участия в конкурентной закупке/приглашения таких </w:t>
            </w:r>
            <w:r w:rsidR="00C26A05" w:rsidRPr="00432BFD">
              <w:rPr>
                <w:rFonts w:ascii="Montserrat" w:hAnsi="Montserrat" w:cs="Arial"/>
                <w:sz w:val="18"/>
                <w:szCs w:val="18"/>
              </w:rPr>
              <w:t>Поставщик</w:t>
            </w:r>
            <w:r w:rsidRPr="00432BFD">
              <w:rPr>
                <w:rFonts w:ascii="Montserrat" w:hAnsi="Montserrat" w:cs="Arial"/>
                <w:sz w:val="18"/>
                <w:szCs w:val="18"/>
              </w:rPr>
              <w:t xml:space="preserve">ов к участию в </w:t>
            </w:r>
            <w:r w:rsidR="00F933F3" w:rsidRPr="00432BFD">
              <w:rPr>
                <w:rFonts w:ascii="Montserrat" w:hAnsi="Montserrat" w:cs="Arial"/>
                <w:sz w:val="18"/>
                <w:szCs w:val="18"/>
              </w:rPr>
              <w:t xml:space="preserve">закупке(-ах) с ограниченным участием проводимой </w:t>
            </w:r>
            <w:r w:rsidR="00C44248" w:rsidRPr="00432BFD">
              <w:rPr>
                <w:rFonts w:ascii="Montserrat" w:hAnsi="Montserrat" w:cs="Arial"/>
                <w:sz w:val="18"/>
                <w:szCs w:val="18"/>
              </w:rPr>
              <w:t>З</w:t>
            </w:r>
            <w:r w:rsidRPr="00432BFD">
              <w:rPr>
                <w:rFonts w:ascii="Montserrat" w:hAnsi="Montserrat" w:cs="Arial"/>
                <w:sz w:val="18"/>
                <w:szCs w:val="18"/>
              </w:rPr>
              <w:t>аказчиком</w:t>
            </w:r>
            <w:r w:rsidR="00012355" w:rsidRPr="00432BFD">
              <w:rPr>
                <w:rFonts w:ascii="Montserrat" w:hAnsi="Montserrat" w:cs="Arial"/>
                <w:sz w:val="18"/>
                <w:szCs w:val="18"/>
              </w:rPr>
              <w:t xml:space="preserve"> или </w:t>
            </w:r>
            <w:r w:rsidRPr="00432BFD">
              <w:rPr>
                <w:rFonts w:ascii="Montserrat" w:hAnsi="Montserrat" w:cs="Arial"/>
                <w:sz w:val="18"/>
                <w:szCs w:val="18"/>
              </w:rPr>
              <w:t xml:space="preserve"> </w:t>
            </w:r>
            <w:r w:rsidR="00F933F3" w:rsidRPr="00432BFD">
              <w:rPr>
                <w:rFonts w:ascii="Montserrat" w:hAnsi="Montserrat" w:cs="Arial"/>
                <w:sz w:val="18"/>
                <w:szCs w:val="18"/>
              </w:rPr>
              <w:t xml:space="preserve">Организатором закупки </w:t>
            </w:r>
          </w:p>
        </w:tc>
      </w:tr>
      <w:tr w:rsidR="003432DC" w:rsidRPr="00432BFD" w14:paraId="50663886" w14:textId="77777777" w:rsidTr="00EA1271">
        <w:tc>
          <w:tcPr>
            <w:tcW w:w="2927" w:type="dxa"/>
          </w:tcPr>
          <w:p w14:paraId="72207993" w14:textId="77777777" w:rsidR="003432DC" w:rsidRPr="00432BFD" w:rsidRDefault="003432DC" w:rsidP="001D3147">
            <w:pPr>
              <w:spacing w:before="0" w:after="0"/>
              <w:jc w:val="both"/>
              <w:rPr>
                <w:rFonts w:ascii="Montserrat" w:hAnsi="Montserrat" w:cs="Arial"/>
                <w:sz w:val="18"/>
                <w:szCs w:val="18"/>
              </w:rPr>
            </w:pPr>
            <w:r w:rsidRPr="00432BFD">
              <w:rPr>
                <w:rFonts w:ascii="Montserrat" w:hAnsi="Montserrat" w:cs="Arial"/>
                <w:sz w:val="18"/>
                <w:szCs w:val="18"/>
              </w:rPr>
              <w:t>Продукция</w:t>
            </w:r>
          </w:p>
        </w:tc>
        <w:tc>
          <w:tcPr>
            <w:tcW w:w="1328" w:type="dxa"/>
          </w:tcPr>
          <w:p w14:paraId="62E4DF15" w14:textId="77777777" w:rsidR="003432DC" w:rsidRPr="00432BFD" w:rsidRDefault="003432DC" w:rsidP="001D3147">
            <w:pPr>
              <w:spacing w:before="0" w:after="0"/>
              <w:jc w:val="both"/>
              <w:rPr>
                <w:rFonts w:ascii="Montserrat" w:hAnsi="Montserrat" w:cs="Arial"/>
                <w:sz w:val="18"/>
                <w:szCs w:val="18"/>
              </w:rPr>
            </w:pPr>
            <w:r w:rsidRPr="00432BFD">
              <w:rPr>
                <w:rFonts w:ascii="Montserrat" w:hAnsi="Montserrat" w:cs="Arial"/>
                <w:sz w:val="18"/>
                <w:szCs w:val="18"/>
              </w:rPr>
              <w:t>-</w:t>
            </w:r>
          </w:p>
        </w:tc>
        <w:tc>
          <w:tcPr>
            <w:tcW w:w="5424" w:type="dxa"/>
          </w:tcPr>
          <w:p w14:paraId="014F0B04" w14:textId="77777777" w:rsidR="003432DC" w:rsidRPr="00432BFD" w:rsidRDefault="003432DC" w:rsidP="001D3147">
            <w:pPr>
              <w:spacing w:before="0" w:after="0"/>
              <w:jc w:val="both"/>
              <w:rPr>
                <w:rFonts w:ascii="Montserrat" w:hAnsi="Montserrat" w:cs="Arial"/>
                <w:sz w:val="18"/>
                <w:szCs w:val="18"/>
              </w:rPr>
            </w:pPr>
            <w:r w:rsidRPr="00432BFD">
              <w:rPr>
                <w:rFonts w:ascii="Montserrat" w:hAnsi="Montserrat" w:cs="Arial"/>
                <w:sz w:val="18"/>
                <w:szCs w:val="18"/>
              </w:rPr>
              <w:t xml:space="preserve">Товары, работы, услуги, закупаемые </w:t>
            </w:r>
            <w:r w:rsidR="00C44248" w:rsidRPr="00432BFD">
              <w:rPr>
                <w:rFonts w:ascii="Montserrat" w:hAnsi="Montserrat" w:cs="Arial"/>
                <w:sz w:val="18"/>
                <w:szCs w:val="18"/>
              </w:rPr>
              <w:t>З</w:t>
            </w:r>
            <w:r w:rsidRPr="00432BFD">
              <w:rPr>
                <w:rFonts w:ascii="Montserrat" w:hAnsi="Montserrat" w:cs="Arial"/>
                <w:sz w:val="18"/>
                <w:szCs w:val="18"/>
              </w:rPr>
              <w:t xml:space="preserve">аказчиком </w:t>
            </w:r>
            <w:r w:rsidR="00F933F3" w:rsidRPr="00432BFD">
              <w:rPr>
                <w:rFonts w:ascii="Montserrat" w:hAnsi="Montserrat" w:cs="Arial"/>
                <w:sz w:val="18"/>
                <w:szCs w:val="18"/>
              </w:rPr>
              <w:t xml:space="preserve">или Организатором закупки </w:t>
            </w:r>
            <w:r w:rsidRPr="00432BFD">
              <w:rPr>
                <w:rFonts w:ascii="Montserrat" w:hAnsi="Montserrat" w:cs="Arial"/>
                <w:sz w:val="18"/>
                <w:szCs w:val="18"/>
              </w:rPr>
              <w:t>в порядке, предусмотренном Положением</w:t>
            </w:r>
          </w:p>
        </w:tc>
      </w:tr>
      <w:tr w:rsidR="003432DC" w:rsidRPr="00432BFD" w14:paraId="64835293" w14:textId="77777777" w:rsidTr="00EA1271">
        <w:tc>
          <w:tcPr>
            <w:tcW w:w="2927" w:type="dxa"/>
          </w:tcPr>
          <w:p w14:paraId="7C933CA0" w14:textId="77777777" w:rsidR="003432DC" w:rsidRPr="00432BFD" w:rsidRDefault="003432DC" w:rsidP="001D3147">
            <w:pPr>
              <w:spacing w:before="0" w:after="0"/>
              <w:jc w:val="both"/>
              <w:rPr>
                <w:rFonts w:ascii="Montserrat" w:hAnsi="Montserrat" w:cs="Arial"/>
                <w:sz w:val="18"/>
                <w:szCs w:val="18"/>
              </w:rPr>
            </w:pPr>
            <w:r w:rsidRPr="00432BFD">
              <w:rPr>
                <w:rFonts w:ascii="Montserrat" w:hAnsi="Montserrat" w:cs="Arial"/>
                <w:sz w:val="18"/>
                <w:szCs w:val="18"/>
              </w:rPr>
              <w:t>Протокол</w:t>
            </w:r>
          </w:p>
        </w:tc>
        <w:tc>
          <w:tcPr>
            <w:tcW w:w="1328" w:type="dxa"/>
          </w:tcPr>
          <w:p w14:paraId="3789CA86" w14:textId="77777777" w:rsidR="003432DC" w:rsidRPr="00432BFD" w:rsidRDefault="003432DC" w:rsidP="001D3147">
            <w:pPr>
              <w:spacing w:before="0" w:after="0"/>
              <w:jc w:val="both"/>
              <w:rPr>
                <w:rFonts w:ascii="Montserrat" w:hAnsi="Montserrat" w:cs="Arial"/>
                <w:sz w:val="18"/>
                <w:szCs w:val="18"/>
              </w:rPr>
            </w:pPr>
            <w:r w:rsidRPr="00432BFD">
              <w:rPr>
                <w:rFonts w:ascii="Montserrat" w:hAnsi="Montserrat" w:cs="Arial"/>
                <w:sz w:val="18"/>
                <w:szCs w:val="18"/>
              </w:rPr>
              <w:t>-</w:t>
            </w:r>
          </w:p>
        </w:tc>
        <w:tc>
          <w:tcPr>
            <w:tcW w:w="5424" w:type="dxa"/>
          </w:tcPr>
          <w:p w14:paraId="3C2B4F05" w14:textId="77777777" w:rsidR="003432DC" w:rsidRPr="00432BFD" w:rsidRDefault="003432DC" w:rsidP="001D3147">
            <w:pPr>
              <w:spacing w:before="0" w:after="0"/>
              <w:jc w:val="both"/>
              <w:rPr>
                <w:rFonts w:ascii="Montserrat" w:hAnsi="Montserrat" w:cs="Arial"/>
                <w:sz w:val="18"/>
                <w:szCs w:val="18"/>
              </w:rPr>
            </w:pPr>
            <w:r w:rsidRPr="00432BFD">
              <w:rPr>
                <w:rFonts w:ascii="Montserrat" w:hAnsi="Montserrat" w:cs="Arial"/>
                <w:sz w:val="18"/>
                <w:szCs w:val="18"/>
              </w:rPr>
              <w:t>Документ, закрепляющий решения</w:t>
            </w:r>
            <w:r w:rsidR="002E4999" w:rsidRPr="00432BFD">
              <w:rPr>
                <w:rFonts w:ascii="Montserrat" w:hAnsi="Montserrat" w:cs="Arial"/>
                <w:sz w:val="18"/>
                <w:szCs w:val="18"/>
              </w:rPr>
              <w:t>, принимаемые</w:t>
            </w:r>
            <w:r w:rsidRPr="00432BFD">
              <w:rPr>
                <w:rFonts w:ascii="Montserrat" w:hAnsi="Montserrat" w:cs="Arial"/>
                <w:sz w:val="18"/>
                <w:szCs w:val="18"/>
              </w:rPr>
              <w:t xml:space="preserve"> в ходе закупки, сформированный в соответствии с порядком, установленным действующим законодательством РФ и/или </w:t>
            </w:r>
            <w:r w:rsidR="00C26A05" w:rsidRPr="00432BFD">
              <w:rPr>
                <w:rFonts w:ascii="Montserrat" w:hAnsi="Montserrat" w:cs="Arial"/>
                <w:sz w:val="18"/>
                <w:szCs w:val="18"/>
              </w:rPr>
              <w:t>ЛНД</w:t>
            </w:r>
            <w:r w:rsidRPr="00432BFD">
              <w:rPr>
                <w:rFonts w:ascii="Montserrat" w:hAnsi="Montserrat" w:cs="Arial"/>
                <w:sz w:val="18"/>
                <w:szCs w:val="18"/>
              </w:rPr>
              <w:t xml:space="preserve"> Заказчика</w:t>
            </w:r>
          </w:p>
        </w:tc>
      </w:tr>
      <w:tr w:rsidR="003432DC" w:rsidRPr="00432BFD" w14:paraId="37FFF201" w14:textId="77777777" w:rsidTr="00EA1271">
        <w:trPr>
          <w:trHeight w:val="497"/>
        </w:trPr>
        <w:tc>
          <w:tcPr>
            <w:tcW w:w="2927" w:type="dxa"/>
          </w:tcPr>
          <w:p w14:paraId="1D03B07D" w14:textId="77777777" w:rsidR="003432DC" w:rsidRPr="00432BFD" w:rsidRDefault="003432DC" w:rsidP="001D3147">
            <w:pPr>
              <w:spacing w:before="0" w:after="0"/>
              <w:jc w:val="both"/>
              <w:rPr>
                <w:rFonts w:ascii="Montserrat" w:hAnsi="Montserrat" w:cs="Arial"/>
                <w:sz w:val="18"/>
                <w:szCs w:val="18"/>
              </w:rPr>
            </w:pPr>
            <w:r w:rsidRPr="00432BFD">
              <w:rPr>
                <w:rFonts w:ascii="Montserrat" w:hAnsi="Montserrat" w:cs="Arial"/>
                <w:sz w:val="18"/>
                <w:szCs w:val="18"/>
              </w:rPr>
              <w:t>Реестр (реестры) недобросовестных поставщиков</w:t>
            </w:r>
          </w:p>
        </w:tc>
        <w:tc>
          <w:tcPr>
            <w:tcW w:w="1328" w:type="dxa"/>
          </w:tcPr>
          <w:p w14:paraId="31967225" w14:textId="77777777" w:rsidR="003432DC" w:rsidRPr="00432BFD" w:rsidRDefault="003432DC" w:rsidP="001D3147">
            <w:pPr>
              <w:spacing w:before="0" w:after="0"/>
              <w:jc w:val="both"/>
              <w:rPr>
                <w:rFonts w:ascii="Montserrat" w:hAnsi="Montserrat" w:cs="Arial"/>
                <w:sz w:val="18"/>
                <w:szCs w:val="18"/>
              </w:rPr>
            </w:pPr>
            <w:r w:rsidRPr="00432BFD">
              <w:rPr>
                <w:rFonts w:ascii="Montserrat" w:hAnsi="Montserrat" w:cs="Arial"/>
                <w:sz w:val="18"/>
                <w:szCs w:val="18"/>
              </w:rPr>
              <w:t>РНП</w:t>
            </w:r>
          </w:p>
        </w:tc>
        <w:tc>
          <w:tcPr>
            <w:tcW w:w="5424" w:type="dxa"/>
          </w:tcPr>
          <w:p w14:paraId="73A5BAE6" w14:textId="77777777" w:rsidR="003432DC" w:rsidRPr="00432BFD" w:rsidRDefault="003432DC" w:rsidP="001D3147">
            <w:pPr>
              <w:spacing w:before="0" w:after="0"/>
              <w:jc w:val="both"/>
              <w:rPr>
                <w:rFonts w:ascii="Montserrat" w:hAnsi="Montserrat" w:cs="Arial"/>
                <w:sz w:val="18"/>
                <w:szCs w:val="18"/>
              </w:rPr>
            </w:pPr>
            <w:r w:rsidRPr="00432BFD">
              <w:rPr>
                <w:rFonts w:ascii="Montserrat" w:hAnsi="Montserrat" w:cs="Arial"/>
                <w:sz w:val="18"/>
                <w:szCs w:val="18"/>
              </w:rPr>
              <w:t>Реестры недобросовестных поставщиков, предусмотренные 223-ФЗ и 44-ФЗ</w:t>
            </w:r>
          </w:p>
        </w:tc>
      </w:tr>
      <w:tr w:rsidR="003432DC" w:rsidRPr="00432BFD" w14:paraId="76FD0441" w14:textId="77777777" w:rsidTr="00EA1271">
        <w:tc>
          <w:tcPr>
            <w:tcW w:w="2927" w:type="dxa"/>
          </w:tcPr>
          <w:p w14:paraId="70F3F24B" w14:textId="77777777" w:rsidR="003432DC" w:rsidRPr="00432BFD" w:rsidRDefault="003432DC" w:rsidP="001D3147">
            <w:pPr>
              <w:spacing w:before="0" w:after="0"/>
              <w:jc w:val="both"/>
              <w:rPr>
                <w:rFonts w:ascii="Montserrat" w:hAnsi="Montserrat" w:cs="Arial"/>
                <w:sz w:val="18"/>
                <w:szCs w:val="18"/>
              </w:rPr>
            </w:pPr>
            <w:r w:rsidRPr="00432BFD">
              <w:rPr>
                <w:rFonts w:ascii="Montserrat" w:hAnsi="Montserrat" w:cs="Arial"/>
                <w:sz w:val="18"/>
                <w:szCs w:val="18"/>
              </w:rPr>
              <w:t>-</w:t>
            </w:r>
          </w:p>
        </w:tc>
        <w:tc>
          <w:tcPr>
            <w:tcW w:w="1328" w:type="dxa"/>
          </w:tcPr>
          <w:p w14:paraId="59A31098" w14:textId="77777777" w:rsidR="003432DC" w:rsidRPr="00432BFD" w:rsidRDefault="0092169A" w:rsidP="001D3147">
            <w:pPr>
              <w:spacing w:before="0" w:after="0"/>
              <w:jc w:val="both"/>
              <w:rPr>
                <w:rFonts w:ascii="Montserrat" w:hAnsi="Montserrat" w:cs="Arial"/>
                <w:sz w:val="18"/>
                <w:szCs w:val="18"/>
              </w:rPr>
            </w:pPr>
            <w:r w:rsidRPr="00432BFD">
              <w:rPr>
                <w:rFonts w:ascii="Montserrat" w:hAnsi="Montserrat" w:cs="Arial"/>
                <w:sz w:val="18"/>
                <w:szCs w:val="18"/>
              </w:rPr>
              <w:t xml:space="preserve">РП </w:t>
            </w:r>
            <w:r w:rsidR="003432DC" w:rsidRPr="00432BFD">
              <w:rPr>
                <w:rFonts w:ascii="Montserrat" w:hAnsi="Montserrat" w:cs="Arial"/>
                <w:sz w:val="18"/>
                <w:szCs w:val="18"/>
              </w:rPr>
              <w:t>№</w:t>
            </w:r>
            <w:r w:rsidR="00FC2B4F" w:rsidRPr="00432BFD">
              <w:rPr>
                <w:rFonts w:ascii="Montserrat" w:hAnsi="Montserrat" w:cs="Arial"/>
                <w:sz w:val="18"/>
                <w:szCs w:val="18"/>
              </w:rPr>
              <w:t xml:space="preserve"> </w:t>
            </w:r>
            <w:r w:rsidR="003432DC" w:rsidRPr="00432BFD">
              <w:rPr>
                <w:rFonts w:ascii="Montserrat" w:hAnsi="Montserrat" w:cs="Arial"/>
                <w:sz w:val="18"/>
                <w:szCs w:val="18"/>
              </w:rPr>
              <w:t>1489-р</w:t>
            </w:r>
          </w:p>
        </w:tc>
        <w:tc>
          <w:tcPr>
            <w:tcW w:w="5424" w:type="dxa"/>
          </w:tcPr>
          <w:p w14:paraId="5FC0800B" w14:textId="77777777" w:rsidR="003432DC" w:rsidRPr="00432BFD" w:rsidRDefault="0092169A" w:rsidP="001D3147">
            <w:pPr>
              <w:spacing w:before="0" w:after="0"/>
              <w:jc w:val="both"/>
              <w:rPr>
                <w:rFonts w:ascii="Montserrat" w:hAnsi="Montserrat" w:cs="Arial"/>
                <w:sz w:val="18"/>
                <w:szCs w:val="18"/>
              </w:rPr>
            </w:pPr>
            <w:r w:rsidRPr="00432BFD">
              <w:rPr>
                <w:rFonts w:ascii="Montserrat" w:hAnsi="Montserrat" w:cs="Arial"/>
                <w:sz w:val="18"/>
                <w:szCs w:val="18"/>
              </w:rPr>
              <w:t xml:space="preserve">Распоряжение </w:t>
            </w:r>
            <w:r w:rsidR="003432DC" w:rsidRPr="00432BFD">
              <w:rPr>
                <w:rFonts w:ascii="Montserrat" w:hAnsi="Montserrat" w:cs="Arial"/>
                <w:sz w:val="18"/>
                <w:szCs w:val="18"/>
              </w:rPr>
              <w:t xml:space="preserve">Правительства РФ от 18.07.2018 г. № 1489-р «Перечень товаров, закупки которых с начальной (максимальной) ценой договора, превышающей величину, установленную Правительством РФ, не могут быть осуществлены </w:t>
            </w:r>
            <w:r w:rsidR="00C44248" w:rsidRPr="00432BFD">
              <w:rPr>
                <w:rFonts w:ascii="Montserrat" w:hAnsi="Montserrat" w:cs="Arial"/>
                <w:sz w:val="18"/>
                <w:szCs w:val="18"/>
              </w:rPr>
              <w:t>З</w:t>
            </w:r>
            <w:r w:rsidR="003432DC" w:rsidRPr="00432BFD">
              <w:rPr>
                <w:rFonts w:ascii="Montserrat" w:hAnsi="Montserrat" w:cs="Arial"/>
                <w:sz w:val="18"/>
                <w:szCs w:val="18"/>
              </w:rPr>
              <w:t xml:space="preserve">аказчиками, указанными в части 1 статьи 3.1-1 Федерального закона от 18.07.2011 № 223-ФЗ </w:t>
            </w:r>
            <w:r w:rsidR="004D6FB3" w:rsidRPr="00432BFD">
              <w:rPr>
                <w:rFonts w:ascii="Montserrat" w:hAnsi="Montserrat" w:cs="Arial"/>
                <w:sz w:val="18"/>
                <w:szCs w:val="18"/>
              </w:rPr>
              <w:t>«</w:t>
            </w:r>
            <w:r w:rsidR="003432DC" w:rsidRPr="00432BFD">
              <w:rPr>
                <w:rFonts w:ascii="Montserrat" w:hAnsi="Montserrat" w:cs="Arial"/>
                <w:sz w:val="18"/>
                <w:szCs w:val="18"/>
              </w:rPr>
              <w:t>О закупках товаров, работ, услуг отдельными видами юридических лиц»</w:t>
            </w:r>
          </w:p>
        </w:tc>
      </w:tr>
      <w:tr w:rsidR="003432DC" w:rsidRPr="00432BFD" w14:paraId="7AE85311" w14:textId="77777777" w:rsidTr="00EA1271">
        <w:tc>
          <w:tcPr>
            <w:tcW w:w="2927" w:type="dxa"/>
          </w:tcPr>
          <w:p w14:paraId="63991EC8" w14:textId="77777777" w:rsidR="003432DC" w:rsidRPr="00432BFD" w:rsidRDefault="003432DC" w:rsidP="001D3147">
            <w:pPr>
              <w:spacing w:before="0" w:after="0"/>
              <w:jc w:val="both"/>
              <w:rPr>
                <w:rFonts w:ascii="Montserrat" w:hAnsi="Montserrat" w:cs="Arial"/>
                <w:sz w:val="18"/>
                <w:szCs w:val="18"/>
              </w:rPr>
            </w:pPr>
            <w:r w:rsidRPr="00432BFD">
              <w:rPr>
                <w:rFonts w:ascii="Montserrat" w:hAnsi="Montserrat" w:cs="Arial"/>
                <w:sz w:val="18"/>
                <w:szCs w:val="18"/>
              </w:rPr>
              <w:t>Субъекты малого и среднего предпринимательства</w:t>
            </w:r>
          </w:p>
        </w:tc>
        <w:tc>
          <w:tcPr>
            <w:tcW w:w="1328" w:type="dxa"/>
          </w:tcPr>
          <w:p w14:paraId="043ED186" w14:textId="77777777" w:rsidR="003432DC" w:rsidRPr="00432BFD" w:rsidRDefault="003432DC" w:rsidP="001D3147">
            <w:pPr>
              <w:spacing w:before="0" w:after="0"/>
              <w:jc w:val="both"/>
              <w:rPr>
                <w:rFonts w:ascii="Montserrat" w:hAnsi="Montserrat" w:cs="Arial"/>
                <w:sz w:val="18"/>
                <w:szCs w:val="18"/>
              </w:rPr>
            </w:pPr>
            <w:r w:rsidRPr="00432BFD">
              <w:rPr>
                <w:rFonts w:ascii="Montserrat" w:hAnsi="Montserrat" w:cs="Arial"/>
                <w:sz w:val="18"/>
                <w:szCs w:val="18"/>
              </w:rPr>
              <w:t>СМСП</w:t>
            </w:r>
          </w:p>
        </w:tc>
        <w:tc>
          <w:tcPr>
            <w:tcW w:w="5424" w:type="dxa"/>
          </w:tcPr>
          <w:p w14:paraId="78F8C69C" w14:textId="77777777" w:rsidR="003432DC" w:rsidRPr="00432BFD" w:rsidRDefault="003432DC" w:rsidP="001D3147">
            <w:pPr>
              <w:spacing w:before="0" w:after="0"/>
              <w:jc w:val="both"/>
              <w:rPr>
                <w:rFonts w:ascii="Montserrat" w:hAnsi="Montserrat" w:cs="Arial"/>
                <w:color w:val="000000"/>
                <w:sz w:val="18"/>
                <w:szCs w:val="18"/>
              </w:rPr>
            </w:pPr>
            <w:r w:rsidRPr="00432BFD">
              <w:rPr>
                <w:rFonts w:ascii="Montserrat" w:hAnsi="Montserrat" w:cs="Arial"/>
                <w:sz w:val="18"/>
                <w:szCs w:val="18"/>
              </w:rPr>
              <w:t xml:space="preserve">Зарегистрированные в соответствии с законодательством Российской Федерации и соответствующие условиям, установленным статьей 4 Федерального закона от 24 июля 2007 г. № 209-ФЗ «О развитии малого и среднего предпринимательства в Российской Федерации», </w:t>
            </w:r>
            <w:r w:rsidR="00325C3D" w:rsidRPr="00432BFD">
              <w:rPr>
                <w:rFonts w:ascii="Montserrat" w:hAnsi="Montserrat" w:cs="Arial"/>
                <w:sz w:val="18"/>
                <w:szCs w:val="18"/>
              </w:rPr>
              <w:t>хозяйствующие субъекты (юридические лица и индивидуальные предприниматели), отнесенные в соответствии с условиями, установленными настоящим Федеральным законом, к малым предприятиям, в том числе к микропредприятиям, и средним предприятиям, сведения о которых внесены в единый реестр субъектов малого и среднего предпринимательства;</w:t>
            </w:r>
          </w:p>
        </w:tc>
      </w:tr>
      <w:tr w:rsidR="003432DC" w:rsidRPr="00432BFD" w14:paraId="207AAA55" w14:textId="77777777" w:rsidTr="00EA1271">
        <w:tc>
          <w:tcPr>
            <w:tcW w:w="2927" w:type="dxa"/>
          </w:tcPr>
          <w:p w14:paraId="3DC7B1E1" w14:textId="77777777" w:rsidR="003432DC" w:rsidRPr="00432BFD" w:rsidRDefault="003432DC" w:rsidP="001D3147">
            <w:pPr>
              <w:spacing w:before="0" w:after="0"/>
              <w:jc w:val="both"/>
              <w:rPr>
                <w:rFonts w:ascii="Montserrat" w:hAnsi="Montserrat" w:cs="Arial"/>
                <w:sz w:val="18"/>
                <w:szCs w:val="18"/>
              </w:rPr>
            </w:pPr>
            <w:r w:rsidRPr="00432BFD">
              <w:rPr>
                <w:rFonts w:ascii="Montserrat" w:hAnsi="Montserrat" w:cs="Arial"/>
                <w:sz w:val="18"/>
                <w:szCs w:val="18"/>
              </w:rPr>
              <w:t>Техническое задание</w:t>
            </w:r>
          </w:p>
        </w:tc>
        <w:tc>
          <w:tcPr>
            <w:tcW w:w="1328" w:type="dxa"/>
          </w:tcPr>
          <w:p w14:paraId="30FFE493" w14:textId="77777777" w:rsidR="003432DC" w:rsidRPr="00432BFD" w:rsidRDefault="003432DC" w:rsidP="001D3147">
            <w:pPr>
              <w:spacing w:before="0" w:after="0"/>
              <w:jc w:val="both"/>
              <w:rPr>
                <w:rFonts w:ascii="Montserrat" w:hAnsi="Montserrat" w:cs="Arial"/>
                <w:sz w:val="18"/>
                <w:szCs w:val="18"/>
              </w:rPr>
            </w:pPr>
            <w:r w:rsidRPr="00432BFD">
              <w:rPr>
                <w:rFonts w:ascii="Montserrat" w:hAnsi="Montserrat" w:cs="Arial"/>
                <w:sz w:val="18"/>
                <w:szCs w:val="18"/>
              </w:rPr>
              <w:t>ТЗ</w:t>
            </w:r>
          </w:p>
        </w:tc>
        <w:tc>
          <w:tcPr>
            <w:tcW w:w="5424" w:type="dxa"/>
          </w:tcPr>
          <w:p w14:paraId="63F09B17" w14:textId="77777777" w:rsidR="003432DC" w:rsidRPr="00432BFD" w:rsidRDefault="003432DC" w:rsidP="001D3147">
            <w:pPr>
              <w:spacing w:before="0" w:after="0"/>
              <w:jc w:val="both"/>
              <w:rPr>
                <w:rFonts w:ascii="Montserrat" w:hAnsi="Montserrat" w:cs="Arial"/>
                <w:sz w:val="18"/>
                <w:szCs w:val="18"/>
              </w:rPr>
            </w:pPr>
            <w:r w:rsidRPr="00432BFD">
              <w:rPr>
                <w:rFonts w:ascii="Montserrat" w:hAnsi="Montserrat" w:cs="Arial"/>
                <w:sz w:val="18"/>
                <w:szCs w:val="18"/>
              </w:rPr>
              <w:t>Перечень технических требований к качеству, комплектности и потребительским свойствам закупаемой продукции</w:t>
            </w:r>
          </w:p>
        </w:tc>
      </w:tr>
      <w:tr w:rsidR="003432DC" w:rsidRPr="00432BFD" w14:paraId="6308110E" w14:textId="77777777" w:rsidTr="00EA1271">
        <w:tc>
          <w:tcPr>
            <w:tcW w:w="2927" w:type="dxa"/>
          </w:tcPr>
          <w:p w14:paraId="1CE544B7" w14:textId="77777777" w:rsidR="003432DC" w:rsidRPr="00432BFD" w:rsidRDefault="003432DC" w:rsidP="001D3147">
            <w:pPr>
              <w:spacing w:before="0" w:after="0"/>
              <w:jc w:val="both"/>
              <w:rPr>
                <w:rFonts w:ascii="Montserrat" w:hAnsi="Montserrat" w:cs="Arial"/>
                <w:sz w:val="18"/>
                <w:szCs w:val="18"/>
              </w:rPr>
            </w:pPr>
            <w:r w:rsidRPr="00432BFD">
              <w:rPr>
                <w:rFonts w:ascii="Montserrat" w:hAnsi="Montserrat" w:cs="Arial"/>
                <w:sz w:val="18"/>
                <w:szCs w:val="18"/>
              </w:rPr>
              <w:t>Торги</w:t>
            </w:r>
          </w:p>
        </w:tc>
        <w:tc>
          <w:tcPr>
            <w:tcW w:w="1328" w:type="dxa"/>
          </w:tcPr>
          <w:p w14:paraId="2289DF0C" w14:textId="77777777" w:rsidR="003432DC" w:rsidRPr="00432BFD" w:rsidRDefault="003432DC" w:rsidP="001D3147">
            <w:pPr>
              <w:spacing w:before="0" w:after="0"/>
              <w:jc w:val="both"/>
              <w:rPr>
                <w:rFonts w:ascii="Montserrat" w:hAnsi="Montserrat" w:cs="Arial"/>
                <w:sz w:val="18"/>
                <w:szCs w:val="18"/>
              </w:rPr>
            </w:pPr>
            <w:r w:rsidRPr="00432BFD">
              <w:rPr>
                <w:rFonts w:ascii="Montserrat" w:hAnsi="Montserrat" w:cs="Arial"/>
                <w:sz w:val="18"/>
                <w:szCs w:val="18"/>
              </w:rPr>
              <w:t>-</w:t>
            </w:r>
          </w:p>
        </w:tc>
        <w:tc>
          <w:tcPr>
            <w:tcW w:w="5424" w:type="dxa"/>
          </w:tcPr>
          <w:p w14:paraId="1E3E9C8A" w14:textId="77777777" w:rsidR="003432DC" w:rsidRPr="00432BFD" w:rsidRDefault="003432DC" w:rsidP="001D3147">
            <w:pPr>
              <w:spacing w:before="0" w:after="0"/>
              <w:jc w:val="both"/>
              <w:rPr>
                <w:rFonts w:ascii="Montserrat" w:hAnsi="Montserrat" w:cs="Arial"/>
                <w:sz w:val="18"/>
                <w:szCs w:val="18"/>
              </w:rPr>
            </w:pPr>
            <w:r w:rsidRPr="00432BFD">
              <w:rPr>
                <w:rFonts w:ascii="Montserrat" w:hAnsi="Montserrat" w:cs="Arial"/>
                <w:sz w:val="18"/>
                <w:szCs w:val="18"/>
              </w:rPr>
              <w:t xml:space="preserve">Конкурентные закупки, осуществляемые </w:t>
            </w:r>
            <w:r w:rsidR="00C44248" w:rsidRPr="00432BFD">
              <w:rPr>
                <w:rFonts w:ascii="Montserrat" w:hAnsi="Montserrat" w:cs="Arial"/>
                <w:sz w:val="18"/>
                <w:szCs w:val="18"/>
              </w:rPr>
              <w:t>З</w:t>
            </w:r>
            <w:r w:rsidRPr="00432BFD">
              <w:rPr>
                <w:rFonts w:ascii="Montserrat" w:hAnsi="Montserrat" w:cs="Arial"/>
                <w:sz w:val="18"/>
                <w:szCs w:val="18"/>
              </w:rPr>
              <w:t xml:space="preserve">аказчиком </w:t>
            </w:r>
            <w:r w:rsidR="00F933F3" w:rsidRPr="00432BFD">
              <w:rPr>
                <w:rFonts w:ascii="Montserrat" w:hAnsi="Montserrat" w:cs="Arial"/>
                <w:sz w:val="18"/>
                <w:szCs w:val="18"/>
              </w:rPr>
              <w:t xml:space="preserve">или Организатором закупки </w:t>
            </w:r>
            <w:r w:rsidRPr="00432BFD">
              <w:rPr>
                <w:rFonts w:ascii="Montserrat" w:hAnsi="Montserrat" w:cs="Arial"/>
                <w:sz w:val="18"/>
                <w:szCs w:val="18"/>
              </w:rPr>
              <w:t>в соответствии с 223-ФЗ и Положением путем проведения аукциона (открытый аукцион, аукцион в электронной форме, закрытый аукцион), конкурса (открытый конкурс, конкурс в электронной форме, закрытый конкурс), запроса котировок (запрос котировок в электронной форме, закрытый запрос котировок) и запроса предложений (запрос предложений в электронной форме, закрытый запрос предложений)</w:t>
            </w:r>
            <w:r w:rsidR="00DA03EC" w:rsidRPr="00432BFD">
              <w:rPr>
                <w:rFonts w:ascii="Montserrat" w:hAnsi="Montserrat" w:cs="Arial"/>
                <w:sz w:val="18"/>
                <w:szCs w:val="18"/>
              </w:rPr>
              <w:t>.</w:t>
            </w:r>
          </w:p>
        </w:tc>
      </w:tr>
      <w:tr w:rsidR="003432DC" w:rsidRPr="00432BFD" w14:paraId="09C7E209" w14:textId="77777777" w:rsidTr="00EA1271">
        <w:tc>
          <w:tcPr>
            <w:tcW w:w="2927" w:type="dxa"/>
          </w:tcPr>
          <w:p w14:paraId="47832565" w14:textId="77777777" w:rsidR="003432DC" w:rsidRPr="00432BFD" w:rsidRDefault="00C26A05" w:rsidP="001D3147">
            <w:pPr>
              <w:spacing w:before="0" w:after="0"/>
              <w:jc w:val="both"/>
              <w:rPr>
                <w:rFonts w:ascii="Montserrat" w:hAnsi="Montserrat" w:cs="Arial"/>
                <w:sz w:val="18"/>
                <w:szCs w:val="18"/>
              </w:rPr>
            </w:pPr>
            <w:r w:rsidRPr="00432BFD">
              <w:rPr>
                <w:rFonts w:ascii="Montserrat" w:hAnsi="Montserrat" w:cs="Arial"/>
                <w:sz w:val="18"/>
                <w:szCs w:val="18"/>
              </w:rPr>
              <w:t>Участник</w:t>
            </w:r>
            <w:r w:rsidR="003432DC" w:rsidRPr="00432BFD">
              <w:rPr>
                <w:rFonts w:ascii="Montserrat" w:hAnsi="Montserrat" w:cs="Arial"/>
                <w:sz w:val="18"/>
                <w:szCs w:val="18"/>
              </w:rPr>
              <w:t xml:space="preserve"> закупки</w:t>
            </w:r>
          </w:p>
        </w:tc>
        <w:tc>
          <w:tcPr>
            <w:tcW w:w="1328" w:type="dxa"/>
          </w:tcPr>
          <w:p w14:paraId="0D3E6F55" w14:textId="77777777" w:rsidR="003432DC" w:rsidRPr="00432BFD" w:rsidRDefault="003432DC" w:rsidP="001D3147">
            <w:pPr>
              <w:spacing w:before="0" w:after="0"/>
              <w:jc w:val="both"/>
              <w:rPr>
                <w:rFonts w:ascii="Montserrat" w:hAnsi="Montserrat" w:cs="Arial"/>
                <w:sz w:val="18"/>
                <w:szCs w:val="18"/>
              </w:rPr>
            </w:pPr>
            <w:r w:rsidRPr="00432BFD">
              <w:rPr>
                <w:rFonts w:ascii="Montserrat" w:hAnsi="Montserrat" w:cs="Arial"/>
                <w:sz w:val="18"/>
                <w:szCs w:val="18"/>
              </w:rPr>
              <w:t>-</w:t>
            </w:r>
          </w:p>
        </w:tc>
        <w:tc>
          <w:tcPr>
            <w:tcW w:w="5424" w:type="dxa"/>
          </w:tcPr>
          <w:p w14:paraId="2F41C8FA" w14:textId="377228FE" w:rsidR="003432DC" w:rsidRPr="00432BFD" w:rsidRDefault="003432DC" w:rsidP="001D3147">
            <w:pPr>
              <w:spacing w:before="0" w:after="0"/>
              <w:jc w:val="both"/>
              <w:rPr>
                <w:rFonts w:ascii="Montserrat" w:hAnsi="Montserrat" w:cs="Arial"/>
                <w:sz w:val="18"/>
                <w:szCs w:val="18"/>
              </w:rPr>
            </w:pPr>
            <w:r w:rsidRPr="00432BFD">
              <w:rPr>
                <w:rFonts w:ascii="Montserrat" w:hAnsi="Montserrat" w:cs="Arial"/>
                <w:sz w:val="18"/>
                <w:szCs w:val="18"/>
              </w:rPr>
              <w:t xml:space="preserve">Любое юридическое лицо или несколько юридических лиц, выступающих на стороне одного </w:t>
            </w:r>
            <w:r w:rsidR="00C26A05" w:rsidRPr="00432BFD">
              <w:rPr>
                <w:rFonts w:ascii="Montserrat" w:hAnsi="Montserrat" w:cs="Arial"/>
                <w:sz w:val="18"/>
                <w:szCs w:val="18"/>
              </w:rPr>
              <w:t>Участник</w:t>
            </w:r>
            <w:r w:rsidRPr="00432BFD">
              <w:rPr>
                <w:rFonts w:ascii="Montserrat" w:hAnsi="Montserrat" w:cs="Arial"/>
                <w:sz w:val="18"/>
                <w:szCs w:val="18"/>
              </w:rPr>
              <w:t xml:space="preserve">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w:t>
            </w:r>
            <w:r w:rsidR="00C26A05" w:rsidRPr="00432BFD">
              <w:rPr>
                <w:rFonts w:ascii="Montserrat" w:hAnsi="Montserrat" w:cs="Arial"/>
                <w:sz w:val="18"/>
                <w:szCs w:val="18"/>
              </w:rPr>
              <w:t>Участник</w:t>
            </w:r>
            <w:r w:rsidRPr="00432BFD">
              <w:rPr>
                <w:rFonts w:ascii="Montserrat" w:hAnsi="Montserrat" w:cs="Arial"/>
                <w:sz w:val="18"/>
                <w:szCs w:val="18"/>
              </w:rPr>
              <w:t xml:space="preserve">а закупки, в том числе индивидуальный предприниматель или несколько индивидуальных предпринимателей, выступающих на стороне одного </w:t>
            </w:r>
            <w:r w:rsidR="00C26A05" w:rsidRPr="00432BFD">
              <w:rPr>
                <w:rFonts w:ascii="Montserrat" w:hAnsi="Montserrat" w:cs="Arial"/>
                <w:sz w:val="18"/>
                <w:szCs w:val="18"/>
              </w:rPr>
              <w:t>Участник</w:t>
            </w:r>
            <w:r w:rsidRPr="00432BFD">
              <w:rPr>
                <w:rFonts w:ascii="Montserrat" w:hAnsi="Montserrat" w:cs="Arial"/>
                <w:sz w:val="18"/>
                <w:szCs w:val="18"/>
              </w:rPr>
              <w:t>а закупки</w:t>
            </w:r>
            <w:r w:rsidR="00787D8E" w:rsidRPr="00432BFD">
              <w:rPr>
                <w:rFonts w:ascii="Montserrat" w:hAnsi="Montserrat" w:cs="Arial"/>
                <w:sz w:val="18"/>
                <w:szCs w:val="18"/>
              </w:rPr>
              <w:t xml:space="preserve">, за исключением юридического лица, </w:t>
            </w:r>
            <w:r w:rsidR="00AC76A1" w:rsidRPr="00432BFD">
              <w:rPr>
                <w:rFonts w:ascii="Montserrat" w:hAnsi="Montserrat" w:cs="Arial"/>
                <w:sz w:val="18"/>
                <w:szCs w:val="18"/>
              </w:rPr>
              <w:t>являющегося</w:t>
            </w:r>
            <w:r w:rsidR="00787D8E" w:rsidRPr="00432BFD">
              <w:rPr>
                <w:rFonts w:ascii="Montserrat" w:hAnsi="Montserrat" w:cs="Arial"/>
                <w:sz w:val="18"/>
                <w:szCs w:val="18"/>
              </w:rPr>
              <w:t xml:space="preserve"> иностранным агентом в соответствии с Федеральным законом от 14 июля 2022 года N 255-ФЗ "О контроле за деятельностью лиц, находящихся под иностранным влиянием", либо любое физическое лицо, в том числе индивидуальный предприниматель, за исключением физического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w:t>
            </w:r>
            <w:r w:rsidRPr="00432BFD">
              <w:rPr>
                <w:rFonts w:ascii="Montserrat" w:hAnsi="Montserrat" w:cs="Arial"/>
                <w:sz w:val="18"/>
                <w:szCs w:val="18"/>
              </w:rPr>
              <w:t xml:space="preserve">. В случае если на стороне </w:t>
            </w:r>
            <w:r w:rsidR="00C26A05" w:rsidRPr="00432BFD">
              <w:rPr>
                <w:rFonts w:ascii="Montserrat" w:hAnsi="Montserrat" w:cs="Arial"/>
                <w:sz w:val="18"/>
                <w:szCs w:val="18"/>
              </w:rPr>
              <w:t>Участник</w:t>
            </w:r>
            <w:r w:rsidRPr="00432BFD">
              <w:rPr>
                <w:rFonts w:ascii="Montserrat" w:hAnsi="Montserrat" w:cs="Arial"/>
                <w:sz w:val="18"/>
                <w:szCs w:val="18"/>
              </w:rPr>
              <w:t xml:space="preserve">а выступают несколько юридических и/или физических лиц, в том числе индивидуальных предпринимателей, такой </w:t>
            </w:r>
            <w:r w:rsidR="00C26A05" w:rsidRPr="00432BFD">
              <w:rPr>
                <w:rFonts w:ascii="Montserrat" w:hAnsi="Montserrat" w:cs="Arial"/>
                <w:sz w:val="18"/>
                <w:szCs w:val="18"/>
              </w:rPr>
              <w:t>Участник</w:t>
            </w:r>
            <w:r w:rsidRPr="00432BFD">
              <w:rPr>
                <w:rFonts w:ascii="Montserrat" w:hAnsi="Montserrat" w:cs="Arial"/>
                <w:sz w:val="18"/>
                <w:szCs w:val="18"/>
              </w:rPr>
              <w:t xml:space="preserve"> является коллективным</w:t>
            </w:r>
            <w:r w:rsidR="00B93958" w:rsidRPr="00432BFD">
              <w:rPr>
                <w:rFonts w:ascii="Montserrat" w:hAnsi="Montserrat" w:cs="Arial"/>
                <w:sz w:val="18"/>
                <w:szCs w:val="18"/>
              </w:rPr>
              <w:t>.</w:t>
            </w:r>
          </w:p>
        </w:tc>
      </w:tr>
      <w:tr w:rsidR="003432DC" w:rsidRPr="00432BFD" w14:paraId="01843E3D" w14:textId="77777777" w:rsidTr="00EA1271">
        <w:tc>
          <w:tcPr>
            <w:tcW w:w="2927" w:type="dxa"/>
          </w:tcPr>
          <w:p w14:paraId="5437241F" w14:textId="77777777" w:rsidR="003432DC" w:rsidRPr="00432BFD" w:rsidRDefault="003432DC" w:rsidP="001D3147">
            <w:pPr>
              <w:spacing w:before="0" w:after="0"/>
              <w:jc w:val="both"/>
              <w:rPr>
                <w:rFonts w:ascii="Montserrat" w:hAnsi="Montserrat" w:cs="Arial"/>
                <w:sz w:val="18"/>
                <w:szCs w:val="18"/>
              </w:rPr>
            </w:pPr>
            <w:r w:rsidRPr="00432BFD">
              <w:rPr>
                <w:rFonts w:ascii="Montserrat" w:hAnsi="Montserrat" w:cs="Arial"/>
                <w:sz w:val="18"/>
                <w:szCs w:val="18"/>
              </w:rPr>
              <w:t>Формула цены</w:t>
            </w:r>
          </w:p>
        </w:tc>
        <w:tc>
          <w:tcPr>
            <w:tcW w:w="1328" w:type="dxa"/>
          </w:tcPr>
          <w:p w14:paraId="6271A395" w14:textId="77777777" w:rsidR="003432DC" w:rsidRPr="00432BFD" w:rsidRDefault="003432DC" w:rsidP="001D3147">
            <w:pPr>
              <w:spacing w:before="0" w:after="0"/>
              <w:jc w:val="both"/>
              <w:rPr>
                <w:rFonts w:ascii="Montserrat" w:hAnsi="Montserrat" w:cs="Arial"/>
                <w:sz w:val="18"/>
                <w:szCs w:val="18"/>
              </w:rPr>
            </w:pPr>
            <w:r w:rsidRPr="00432BFD">
              <w:rPr>
                <w:rFonts w:ascii="Montserrat" w:hAnsi="Montserrat" w:cs="Arial"/>
                <w:sz w:val="18"/>
                <w:szCs w:val="18"/>
              </w:rPr>
              <w:t>-</w:t>
            </w:r>
          </w:p>
        </w:tc>
        <w:tc>
          <w:tcPr>
            <w:tcW w:w="5424" w:type="dxa"/>
          </w:tcPr>
          <w:p w14:paraId="3C9D81AA" w14:textId="77777777" w:rsidR="003432DC" w:rsidRPr="00432BFD" w:rsidRDefault="003432DC" w:rsidP="001D3147">
            <w:pPr>
              <w:spacing w:before="0" w:after="0"/>
              <w:jc w:val="both"/>
              <w:rPr>
                <w:rFonts w:ascii="Montserrat" w:hAnsi="Montserrat" w:cs="Arial"/>
                <w:sz w:val="18"/>
                <w:szCs w:val="18"/>
              </w:rPr>
            </w:pPr>
            <w:r w:rsidRPr="00432BFD">
              <w:rPr>
                <w:rFonts w:ascii="Montserrat" w:hAnsi="Montserrat" w:cs="Arial"/>
                <w:sz w:val="18"/>
                <w:szCs w:val="18"/>
              </w:rPr>
              <w:t xml:space="preserve">Формула, устанавливающая правила расчета сумм, подлежащих уплате </w:t>
            </w:r>
            <w:r w:rsidR="00C44248" w:rsidRPr="00432BFD">
              <w:rPr>
                <w:rFonts w:ascii="Montserrat" w:hAnsi="Montserrat" w:cs="Arial"/>
                <w:sz w:val="18"/>
                <w:szCs w:val="18"/>
              </w:rPr>
              <w:t>З</w:t>
            </w:r>
            <w:r w:rsidRPr="00432BFD">
              <w:rPr>
                <w:rFonts w:ascii="Montserrat" w:hAnsi="Montserrat" w:cs="Arial"/>
                <w:sz w:val="18"/>
                <w:szCs w:val="18"/>
              </w:rPr>
              <w:t xml:space="preserve">аказчиком </w:t>
            </w:r>
            <w:r w:rsidR="00C26A05" w:rsidRPr="00432BFD">
              <w:rPr>
                <w:rFonts w:ascii="Montserrat" w:hAnsi="Montserrat" w:cs="Arial"/>
                <w:sz w:val="18"/>
                <w:szCs w:val="18"/>
              </w:rPr>
              <w:t>Поставщик</w:t>
            </w:r>
            <w:r w:rsidRPr="00432BFD">
              <w:rPr>
                <w:rFonts w:ascii="Montserrat" w:hAnsi="Montserrat" w:cs="Arial"/>
                <w:sz w:val="18"/>
                <w:szCs w:val="18"/>
              </w:rPr>
              <w:t>у в ходе исполнения договора</w:t>
            </w:r>
          </w:p>
        </w:tc>
      </w:tr>
      <w:tr w:rsidR="003432DC" w:rsidRPr="00432BFD" w14:paraId="7C7E73FA" w14:textId="77777777" w:rsidTr="00EA1271">
        <w:tc>
          <w:tcPr>
            <w:tcW w:w="2927" w:type="dxa"/>
          </w:tcPr>
          <w:p w14:paraId="495457B7" w14:textId="77777777" w:rsidR="003432DC" w:rsidRPr="00432BFD" w:rsidRDefault="003432DC" w:rsidP="001D3147">
            <w:pPr>
              <w:spacing w:before="0" w:after="0"/>
              <w:jc w:val="both"/>
              <w:rPr>
                <w:rFonts w:ascii="Montserrat" w:hAnsi="Montserrat" w:cs="Arial"/>
                <w:sz w:val="18"/>
                <w:szCs w:val="18"/>
              </w:rPr>
            </w:pPr>
            <w:r w:rsidRPr="00432BFD">
              <w:rPr>
                <w:rFonts w:ascii="Montserrat" w:hAnsi="Montserrat" w:cs="Arial"/>
                <w:sz w:val="18"/>
                <w:szCs w:val="18"/>
              </w:rPr>
              <w:t>Электронная подпись</w:t>
            </w:r>
          </w:p>
        </w:tc>
        <w:tc>
          <w:tcPr>
            <w:tcW w:w="1328" w:type="dxa"/>
          </w:tcPr>
          <w:p w14:paraId="43B5F21B" w14:textId="77777777" w:rsidR="003432DC" w:rsidRPr="00432BFD" w:rsidRDefault="003432DC" w:rsidP="001D3147">
            <w:pPr>
              <w:spacing w:before="0" w:after="0"/>
              <w:jc w:val="both"/>
              <w:rPr>
                <w:rFonts w:ascii="Montserrat" w:hAnsi="Montserrat" w:cs="Arial"/>
                <w:sz w:val="18"/>
                <w:szCs w:val="18"/>
              </w:rPr>
            </w:pPr>
            <w:r w:rsidRPr="00432BFD">
              <w:rPr>
                <w:rFonts w:ascii="Montserrat" w:hAnsi="Montserrat" w:cs="Arial"/>
                <w:sz w:val="18"/>
                <w:szCs w:val="18"/>
              </w:rPr>
              <w:t>ЭЦП</w:t>
            </w:r>
          </w:p>
        </w:tc>
        <w:tc>
          <w:tcPr>
            <w:tcW w:w="5424" w:type="dxa"/>
          </w:tcPr>
          <w:p w14:paraId="3615C6F5" w14:textId="77777777" w:rsidR="003432DC" w:rsidRPr="00432BFD" w:rsidRDefault="003432DC" w:rsidP="001D3147">
            <w:pPr>
              <w:spacing w:before="0" w:after="0"/>
              <w:jc w:val="both"/>
              <w:rPr>
                <w:rFonts w:ascii="Montserrat" w:hAnsi="Montserrat" w:cs="Arial"/>
                <w:sz w:val="18"/>
                <w:szCs w:val="18"/>
              </w:rPr>
            </w:pPr>
            <w:r w:rsidRPr="00432BFD">
              <w:rPr>
                <w:rFonts w:ascii="Montserrat" w:hAnsi="Montserrat" w:cs="Arial"/>
                <w:sz w:val="18"/>
                <w:szCs w:val="18"/>
              </w:rPr>
              <w:t>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w:t>
            </w:r>
          </w:p>
        </w:tc>
      </w:tr>
      <w:tr w:rsidR="003432DC" w:rsidRPr="00432BFD" w14:paraId="5CCF326D" w14:textId="77777777" w:rsidTr="00EA1271">
        <w:tc>
          <w:tcPr>
            <w:tcW w:w="2927" w:type="dxa"/>
          </w:tcPr>
          <w:p w14:paraId="1A3428E5" w14:textId="77777777" w:rsidR="003432DC" w:rsidRPr="00432BFD" w:rsidRDefault="003432DC" w:rsidP="001D3147">
            <w:pPr>
              <w:spacing w:before="0" w:after="0"/>
              <w:jc w:val="both"/>
              <w:rPr>
                <w:rFonts w:ascii="Montserrat" w:hAnsi="Montserrat" w:cs="Arial"/>
                <w:sz w:val="18"/>
                <w:szCs w:val="18"/>
              </w:rPr>
            </w:pPr>
            <w:r w:rsidRPr="00432BFD">
              <w:rPr>
                <w:rFonts w:ascii="Montserrat" w:hAnsi="Montserrat" w:cs="Arial"/>
                <w:sz w:val="18"/>
                <w:szCs w:val="18"/>
              </w:rPr>
              <w:t>Электронная торговая площадка</w:t>
            </w:r>
          </w:p>
        </w:tc>
        <w:tc>
          <w:tcPr>
            <w:tcW w:w="1328" w:type="dxa"/>
          </w:tcPr>
          <w:p w14:paraId="5E11A265" w14:textId="77777777" w:rsidR="003432DC" w:rsidRPr="00432BFD" w:rsidRDefault="003432DC" w:rsidP="001D3147">
            <w:pPr>
              <w:spacing w:before="0" w:after="0"/>
              <w:jc w:val="both"/>
              <w:rPr>
                <w:rFonts w:ascii="Montserrat" w:hAnsi="Montserrat" w:cs="Arial"/>
                <w:sz w:val="18"/>
                <w:szCs w:val="18"/>
              </w:rPr>
            </w:pPr>
            <w:r w:rsidRPr="00432BFD">
              <w:rPr>
                <w:rFonts w:ascii="Montserrat" w:hAnsi="Montserrat" w:cs="Arial"/>
                <w:sz w:val="18"/>
                <w:szCs w:val="18"/>
              </w:rPr>
              <w:t>ЭТП</w:t>
            </w:r>
          </w:p>
        </w:tc>
        <w:tc>
          <w:tcPr>
            <w:tcW w:w="5424" w:type="dxa"/>
          </w:tcPr>
          <w:p w14:paraId="658FE849" w14:textId="77777777" w:rsidR="003432DC" w:rsidRPr="00432BFD" w:rsidRDefault="003432DC" w:rsidP="001D3147">
            <w:pPr>
              <w:spacing w:before="0" w:after="0"/>
              <w:jc w:val="both"/>
              <w:rPr>
                <w:rFonts w:ascii="Montserrat" w:hAnsi="Montserrat" w:cs="Arial"/>
                <w:color w:val="000000"/>
                <w:sz w:val="18"/>
                <w:szCs w:val="18"/>
              </w:rPr>
            </w:pPr>
            <w:r w:rsidRPr="00432BFD">
              <w:rPr>
                <w:rFonts w:ascii="Montserrat" w:hAnsi="Montserrat" w:cs="Arial"/>
                <w:sz w:val="18"/>
                <w:szCs w:val="18"/>
              </w:rPr>
              <w:t xml:space="preserve">Сайт в информационно-телекоммуникационной сети «Интернет», посредством которого </w:t>
            </w:r>
            <w:r w:rsidR="00F933F3" w:rsidRPr="00432BFD">
              <w:rPr>
                <w:rFonts w:ascii="Montserrat" w:hAnsi="Montserrat" w:cs="Arial"/>
                <w:sz w:val="18"/>
                <w:szCs w:val="18"/>
              </w:rPr>
              <w:t xml:space="preserve">в электронной форме </w:t>
            </w:r>
            <w:r w:rsidRPr="00432BFD">
              <w:rPr>
                <w:rFonts w:ascii="Montserrat" w:hAnsi="Montserrat" w:cs="Arial"/>
                <w:sz w:val="18"/>
                <w:szCs w:val="18"/>
              </w:rPr>
              <w:t xml:space="preserve">проводятся </w:t>
            </w:r>
            <w:r w:rsidR="00F933F3" w:rsidRPr="00432BFD">
              <w:rPr>
                <w:rFonts w:ascii="Montserrat" w:hAnsi="Montserrat" w:cs="Arial"/>
                <w:sz w:val="18"/>
                <w:szCs w:val="18"/>
              </w:rPr>
              <w:t xml:space="preserve">закупки </w:t>
            </w:r>
            <w:r w:rsidRPr="00432BFD">
              <w:rPr>
                <w:rFonts w:ascii="Montserrat" w:hAnsi="Montserrat" w:cs="Arial"/>
                <w:sz w:val="18"/>
                <w:szCs w:val="18"/>
              </w:rPr>
              <w:t xml:space="preserve">Заказчиком </w:t>
            </w:r>
            <w:r w:rsidR="00F933F3" w:rsidRPr="00432BFD">
              <w:rPr>
                <w:rFonts w:ascii="Montserrat" w:hAnsi="Montserrat" w:cs="Arial"/>
                <w:sz w:val="18"/>
                <w:szCs w:val="18"/>
              </w:rPr>
              <w:t>или Организатором закупки</w:t>
            </w:r>
            <w:r w:rsidRPr="00432BFD">
              <w:rPr>
                <w:rFonts w:ascii="Montserrat" w:hAnsi="Montserrat" w:cs="Arial"/>
                <w:sz w:val="18"/>
                <w:szCs w:val="18"/>
              </w:rPr>
              <w:t xml:space="preserve">. Наименование Электронной </w:t>
            </w:r>
            <w:r w:rsidR="001C2470" w:rsidRPr="00432BFD">
              <w:rPr>
                <w:rFonts w:ascii="Montserrat" w:hAnsi="Montserrat" w:cs="Arial"/>
                <w:sz w:val="18"/>
                <w:szCs w:val="18"/>
              </w:rPr>
              <w:t xml:space="preserve">торговой </w:t>
            </w:r>
            <w:r w:rsidRPr="00432BFD">
              <w:rPr>
                <w:rFonts w:ascii="Montserrat" w:hAnsi="Montserrat" w:cs="Arial"/>
                <w:sz w:val="18"/>
                <w:szCs w:val="18"/>
              </w:rPr>
              <w:t>площадки указывается в закупочной документации</w:t>
            </w:r>
          </w:p>
        </w:tc>
      </w:tr>
      <w:tr w:rsidR="003432DC" w:rsidRPr="00432BFD" w14:paraId="642D61BC" w14:textId="77777777" w:rsidTr="00EA1271">
        <w:tc>
          <w:tcPr>
            <w:tcW w:w="2927" w:type="dxa"/>
          </w:tcPr>
          <w:p w14:paraId="13CE6DBF" w14:textId="77777777" w:rsidR="003432DC" w:rsidRPr="00432BFD" w:rsidRDefault="003432DC" w:rsidP="001D3147">
            <w:pPr>
              <w:spacing w:before="0" w:after="0"/>
              <w:jc w:val="both"/>
              <w:rPr>
                <w:rFonts w:ascii="Montserrat" w:hAnsi="Montserrat" w:cs="Arial"/>
                <w:sz w:val="18"/>
                <w:szCs w:val="18"/>
              </w:rPr>
            </w:pPr>
            <w:r w:rsidRPr="00432BFD">
              <w:rPr>
                <w:rFonts w:ascii="Montserrat" w:hAnsi="Montserrat" w:cs="Arial"/>
                <w:sz w:val="18"/>
                <w:szCs w:val="18"/>
              </w:rPr>
              <w:t>Электронная форма закупки</w:t>
            </w:r>
          </w:p>
        </w:tc>
        <w:tc>
          <w:tcPr>
            <w:tcW w:w="1328" w:type="dxa"/>
          </w:tcPr>
          <w:p w14:paraId="7154EC4F" w14:textId="77777777" w:rsidR="003432DC" w:rsidRPr="00432BFD" w:rsidRDefault="003432DC" w:rsidP="001D3147">
            <w:pPr>
              <w:spacing w:before="0" w:after="0"/>
              <w:jc w:val="both"/>
              <w:rPr>
                <w:rFonts w:ascii="Montserrat" w:hAnsi="Montserrat" w:cs="Arial"/>
                <w:sz w:val="18"/>
                <w:szCs w:val="18"/>
              </w:rPr>
            </w:pPr>
            <w:r w:rsidRPr="00432BFD">
              <w:rPr>
                <w:rFonts w:ascii="Montserrat" w:hAnsi="Montserrat" w:cs="Arial"/>
                <w:sz w:val="18"/>
                <w:szCs w:val="18"/>
              </w:rPr>
              <w:t>-</w:t>
            </w:r>
          </w:p>
        </w:tc>
        <w:tc>
          <w:tcPr>
            <w:tcW w:w="5424" w:type="dxa"/>
          </w:tcPr>
          <w:p w14:paraId="61FA8E2E" w14:textId="77777777" w:rsidR="003432DC" w:rsidRPr="00432BFD" w:rsidRDefault="003432DC" w:rsidP="001D3147">
            <w:pPr>
              <w:spacing w:before="0" w:after="0"/>
              <w:jc w:val="both"/>
              <w:rPr>
                <w:rFonts w:ascii="Montserrat" w:hAnsi="Montserrat" w:cs="Arial"/>
                <w:sz w:val="18"/>
                <w:szCs w:val="18"/>
              </w:rPr>
            </w:pPr>
            <w:r w:rsidRPr="00432BFD">
              <w:rPr>
                <w:rFonts w:ascii="Montserrat" w:hAnsi="Montserrat" w:cs="Arial"/>
                <w:sz w:val="18"/>
                <w:szCs w:val="18"/>
              </w:rPr>
              <w:t xml:space="preserve">Форма проведения закупки, при которой обмен информацией осуществляется посредством программно-аппаратных средств электронной торговой площадки в виде электронных документов и обеспечивается </w:t>
            </w:r>
            <w:r w:rsidR="001C2470" w:rsidRPr="00432BFD">
              <w:rPr>
                <w:rFonts w:ascii="Montserrat" w:hAnsi="Montserrat" w:cs="Arial"/>
                <w:sz w:val="18"/>
                <w:szCs w:val="18"/>
              </w:rPr>
              <w:t>О</w:t>
            </w:r>
            <w:r w:rsidRPr="00432BFD">
              <w:rPr>
                <w:rFonts w:ascii="Montserrat" w:hAnsi="Montserrat" w:cs="Arial"/>
                <w:sz w:val="18"/>
                <w:szCs w:val="18"/>
              </w:rPr>
              <w:t>ператором Э</w:t>
            </w:r>
            <w:r w:rsidR="001C2470" w:rsidRPr="00432BFD">
              <w:rPr>
                <w:rFonts w:ascii="Montserrat" w:hAnsi="Montserrat" w:cs="Arial"/>
                <w:sz w:val="18"/>
                <w:szCs w:val="18"/>
              </w:rPr>
              <w:t>Т</w:t>
            </w:r>
            <w:r w:rsidRPr="00432BFD">
              <w:rPr>
                <w:rFonts w:ascii="Montserrat" w:hAnsi="Montserrat" w:cs="Arial"/>
                <w:sz w:val="18"/>
                <w:szCs w:val="18"/>
              </w:rPr>
              <w:t>П</w:t>
            </w:r>
          </w:p>
        </w:tc>
      </w:tr>
      <w:tr w:rsidR="003432DC" w:rsidRPr="00432BFD" w14:paraId="450F21C1" w14:textId="77777777" w:rsidTr="00EA1271">
        <w:tc>
          <w:tcPr>
            <w:tcW w:w="2927" w:type="dxa"/>
          </w:tcPr>
          <w:p w14:paraId="3C0B6022" w14:textId="77777777" w:rsidR="003432DC" w:rsidRPr="00432BFD" w:rsidRDefault="003432DC" w:rsidP="001D3147">
            <w:pPr>
              <w:spacing w:before="0" w:after="0"/>
              <w:jc w:val="both"/>
              <w:rPr>
                <w:rFonts w:ascii="Montserrat" w:hAnsi="Montserrat" w:cs="Arial"/>
                <w:sz w:val="18"/>
                <w:szCs w:val="18"/>
              </w:rPr>
            </w:pPr>
            <w:r w:rsidRPr="00432BFD">
              <w:rPr>
                <w:rFonts w:ascii="Montserrat" w:hAnsi="Montserrat" w:cs="Arial"/>
                <w:sz w:val="18"/>
                <w:szCs w:val="18"/>
              </w:rPr>
              <w:t>Электронный магазин</w:t>
            </w:r>
          </w:p>
        </w:tc>
        <w:tc>
          <w:tcPr>
            <w:tcW w:w="1328" w:type="dxa"/>
          </w:tcPr>
          <w:p w14:paraId="1B73D557" w14:textId="77777777" w:rsidR="003432DC" w:rsidRPr="00432BFD" w:rsidRDefault="003432DC" w:rsidP="001D3147">
            <w:pPr>
              <w:spacing w:before="0" w:after="0"/>
              <w:jc w:val="both"/>
              <w:rPr>
                <w:rFonts w:ascii="Montserrat" w:hAnsi="Montserrat" w:cs="Arial"/>
                <w:sz w:val="18"/>
                <w:szCs w:val="18"/>
              </w:rPr>
            </w:pPr>
            <w:r w:rsidRPr="00432BFD">
              <w:rPr>
                <w:rFonts w:ascii="Montserrat" w:hAnsi="Montserrat" w:cs="Arial"/>
                <w:sz w:val="18"/>
                <w:szCs w:val="18"/>
              </w:rPr>
              <w:t>-</w:t>
            </w:r>
          </w:p>
        </w:tc>
        <w:tc>
          <w:tcPr>
            <w:tcW w:w="5424" w:type="dxa"/>
          </w:tcPr>
          <w:p w14:paraId="45CC2E0A" w14:textId="77777777" w:rsidR="003432DC" w:rsidRPr="00432BFD" w:rsidRDefault="003432DC" w:rsidP="001D3147">
            <w:pPr>
              <w:spacing w:before="0" w:after="0"/>
              <w:jc w:val="both"/>
              <w:rPr>
                <w:rFonts w:ascii="Montserrat" w:hAnsi="Montserrat" w:cs="Arial"/>
                <w:sz w:val="18"/>
                <w:szCs w:val="18"/>
              </w:rPr>
            </w:pPr>
            <w:r w:rsidRPr="00432BFD">
              <w:rPr>
                <w:rFonts w:ascii="Montserrat" w:hAnsi="Montserrat" w:cs="Arial"/>
                <w:sz w:val="18"/>
                <w:szCs w:val="18"/>
              </w:rPr>
              <w:t xml:space="preserve">Информационная система, предназначенная для автоматизации деятельности </w:t>
            </w:r>
            <w:r w:rsidR="00C44248" w:rsidRPr="00432BFD">
              <w:rPr>
                <w:rFonts w:ascii="Montserrat" w:hAnsi="Montserrat" w:cs="Arial"/>
                <w:sz w:val="18"/>
                <w:szCs w:val="18"/>
              </w:rPr>
              <w:t>З</w:t>
            </w:r>
            <w:r w:rsidRPr="00432BFD">
              <w:rPr>
                <w:rFonts w:ascii="Montserrat" w:hAnsi="Montserrat" w:cs="Arial"/>
                <w:sz w:val="18"/>
                <w:szCs w:val="18"/>
              </w:rPr>
              <w:t xml:space="preserve">аказчика и </w:t>
            </w:r>
            <w:r w:rsidR="00C26A05" w:rsidRPr="00432BFD">
              <w:rPr>
                <w:rFonts w:ascii="Montserrat" w:hAnsi="Montserrat" w:cs="Arial"/>
                <w:sz w:val="18"/>
                <w:szCs w:val="18"/>
              </w:rPr>
              <w:t>Поставщик</w:t>
            </w:r>
            <w:r w:rsidRPr="00432BFD">
              <w:rPr>
                <w:rFonts w:ascii="Montserrat" w:hAnsi="Montserrat" w:cs="Arial"/>
                <w:sz w:val="18"/>
                <w:szCs w:val="18"/>
              </w:rPr>
              <w:t xml:space="preserve">ов в рамках осуществления закупок при заключении договоров в электронной форме, обеспечивающая повышение прозрачности закупок, а также возможность объективной оценки существующего рынка предложений и анализа сведений о выполнении обязательств </w:t>
            </w:r>
            <w:r w:rsidR="00C26A05" w:rsidRPr="00432BFD">
              <w:rPr>
                <w:rFonts w:ascii="Montserrat" w:hAnsi="Montserrat" w:cs="Arial"/>
                <w:sz w:val="18"/>
                <w:szCs w:val="18"/>
              </w:rPr>
              <w:t>Поставщик</w:t>
            </w:r>
            <w:r w:rsidRPr="00432BFD">
              <w:rPr>
                <w:rFonts w:ascii="Montserrat" w:hAnsi="Montserrat" w:cs="Arial"/>
                <w:sz w:val="18"/>
                <w:szCs w:val="18"/>
              </w:rPr>
              <w:t xml:space="preserve">ами, в том числе ограничение участия </w:t>
            </w:r>
            <w:r w:rsidR="00C26A05" w:rsidRPr="00432BFD">
              <w:rPr>
                <w:rFonts w:ascii="Montserrat" w:hAnsi="Montserrat" w:cs="Arial"/>
                <w:sz w:val="18"/>
                <w:szCs w:val="18"/>
              </w:rPr>
              <w:t>Поставщик</w:t>
            </w:r>
            <w:r w:rsidRPr="00432BFD">
              <w:rPr>
                <w:rFonts w:ascii="Montserrat" w:hAnsi="Montserrat" w:cs="Arial"/>
                <w:sz w:val="18"/>
                <w:szCs w:val="18"/>
              </w:rPr>
              <w:t>ов, включенных в реестры недобросовестных поставщиков</w:t>
            </w:r>
          </w:p>
        </w:tc>
      </w:tr>
      <w:tr w:rsidR="003432DC" w:rsidRPr="00432BFD" w14:paraId="65C9C563" w14:textId="77777777" w:rsidTr="00EA1271">
        <w:tc>
          <w:tcPr>
            <w:tcW w:w="2927" w:type="dxa"/>
            <w:vAlign w:val="center"/>
          </w:tcPr>
          <w:p w14:paraId="708EC712" w14:textId="77777777" w:rsidR="003432DC" w:rsidRPr="00432BFD" w:rsidRDefault="003432DC" w:rsidP="001D3147">
            <w:pPr>
              <w:spacing w:before="0" w:after="0"/>
              <w:jc w:val="both"/>
              <w:rPr>
                <w:rFonts w:ascii="Montserrat" w:hAnsi="Montserrat" w:cs="Arial"/>
                <w:sz w:val="18"/>
                <w:szCs w:val="18"/>
              </w:rPr>
            </w:pPr>
            <w:r w:rsidRPr="00432BFD">
              <w:rPr>
                <w:rFonts w:ascii="Montserrat" w:hAnsi="Montserrat" w:cs="Arial"/>
                <w:color w:val="000000"/>
                <w:sz w:val="18"/>
                <w:szCs w:val="18"/>
              </w:rPr>
              <w:t>-</w:t>
            </w:r>
          </w:p>
        </w:tc>
        <w:tc>
          <w:tcPr>
            <w:tcW w:w="1328" w:type="dxa"/>
            <w:vAlign w:val="center"/>
          </w:tcPr>
          <w:p w14:paraId="3077F533" w14:textId="77777777" w:rsidR="003432DC" w:rsidRPr="00432BFD" w:rsidRDefault="003432DC" w:rsidP="001D3147">
            <w:pPr>
              <w:spacing w:before="0" w:after="0"/>
              <w:jc w:val="both"/>
              <w:rPr>
                <w:rFonts w:ascii="Montserrat" w:hAnsi="Montserrat" w:cs="Arial"/>
                <w:sz w:val="18"/>
                <w:szCs w:val="18"/>
              </w:rPr>
            </w:pPr>
            <w:r w:rsidRPr="00432BFD">
              <w:rPr>
                <w:rFonts w:ascii="Montserrat" w:hAnsi="Montserrat" w:cs="Arial"/>
                <w:color w:val="000000"/>
                <w:sz w:val="18"/>
                <w:szCs w:val="18"/>
              </w:rPr>
              <w:t>223-ФЗ</w:t>
            </w:r>
          </w:p>
        </w:tc>
        <w:tc>
          <w:tcPr>
            <w:tcW w:w="5424" w:type="dxa"/>
            <w:vAlign w:val="center"/>
          </w:tcPr>
          <w:p w14:paraId="05068284" w14:textId="77777777" w:rsidR="003432DC" w:rsidRPr="00432BFD" w:rsidRDefault="003432DC" w:rsidP="001D3147">
            <w:pPr>
              <w:spacing w:before="0" w:after="0"/>
              <w:jc w:val="both"/>
              <w:rPr>
                <w:rFonts w:ascii="Montserrat" w:hAnsi="Montserrat" w:cs="Arial"/>
                <w:sz w:val="18"/>
                <w:szCs w:val="18"/>
              </w:rPr>
            </w:pPr>
            <w:r w:rsidRPr="00432BFD">
              <w:rPr>
                <w:rFonts w:ascii="Montserrat" w:hAnsi="Montserrat" w:cs="Arial"/>
                <w:color w:val="000000"/>
                <w:sz w:val="18"/>
                <w:szCs w:val="18"/>
              </w:rPr>
              <w:t>Федеральный закон от 18 июля 2011 г. № 223-ФЗ «О закупках товаров, работ, услуг отдельными видами юридических лиц»</w:t>
            </w:r>
          </w:p>
        </w:tc>
      </w:tr>
      <w:tr w:rsidR="003432DC" w:rsidRPr="00432BFD" w14:paraId="1A93E12D" w14:textId="77777777" w:rsidTr="00EA1271">
        <w:tc>
          <w:tcPr>
            <w:tcW w:w="2927" w:type="dxa"/>
            <w:vAlign w:val="center"/>
          </w:tcPr>
          <w:p w14:paraId="08A65317" w14:textId="77777777" w:rsidR="003432DC" w:rsidRPr="00432BFD" w:rsidRDefault="003432DC" w:rsidP="001D3147">
            <w:pPr>
              <w:spacing w:before="0" w:after="0"/>
              <w:jc w:val="both"/>
              <w:rPr>
                <w:rFonts w:ascii="Montserrat" w:hAnsi="Montserrat" w:cs="Arial"/>
                <w:sz w:val="18"/>
                <w:szCs w:val="18"/>
              </w:rPr>
            </w:pPr>
            <w:r w:rsidRPr="00432BFD">
              <w:rPr>
                <w:rFonts w:ascii="Montserrat" w:hAnsi="Montserrat" w:cs="Arial"/>
                <w:color w:val="000000"/>
                <w:sz w:val="18"/>
                <w:szCs w:val="18"/>
              </w:rPr>
              <w:t>-</w:t>
            </w:r>
          </w:p>
        </w:tc>
        <w:tc>
          <w:tcPr>
            <w:tcW w:w="1328" w:type="dxa"/>
            <w:vAlign w:val="center"/>
          </w:tcPr>
          <w:p w14:paraId="6FCE50F3" w14:textId="77777777" w:rsidR="003432DC" w:rsidRPr="00432BFD" w:rsidRDefault="003432DC" w:rsidP="001D3147">
            <w:pPr>
              <w:spacing w:before="0" w:after="0"/>
              <w:jc w:val="both"/>
              <w:rPr>
                <w:rFonts w:ascii="Montserrat" w:hAnsi="Montserrat" w:cs="Arial"/>
                <w:sz w:val="18"/>
                <w:szCs w:val="18"/>
              </w:rPr>
            </w:pPr>
            <w:r w:rsidRPr="00432BFD">
              <w:rPr>
                <w:rFonts w:ascii="Montserrat" w:hAnsi="Montserrat" w:cs="Arial"/>
                <w:color w:val="000000"/>
                <w:sz w:val="18"/>
                <w:szCs w:val="18"/>
              </w:rPr>
              <w:t>44-ФЗ</w:t>
            </w:r>
          </w:p>
        </w:tc>
        <w:tc>
          <w:tcPr>
            <w:tcW w:w="5424" w:type="dxa"/>
            <w:vAlign w:val="center"/>
          </w:tcPr>
          <w:p w14:paraId="590471F0" w14:textId="77777777" w:rsidR="003432DC" w:rsidRPr="00432BFD" w:rsidRDefault="003432DC" w:rsidP="001D3147">
            <w:pPr>
              <w:spacing w:before="0" w:after="0"/>
              <w:jc w:val="both"/>
              <w:rPr>
                <w:rFonts w:ascii="Montserrat" w:hAnsi="Montserrat" w:cs="Arial"/>
                <w:sz w:val="18"/>
                <w:szCs w:val="18"/>
              </w:rPr>
            </w:pPr>
            <w:r w:rsidRPr="00432BFD">
              <w:rPr>
                <w:rFonts w:ascii="Montserrat" w:hAnsi="Montserrat" w:cs="Arial"/>
                <w:color w:val="000000"/>
                <w:sz w:val="18"/>
                <w:szCs w:val="18"/>
              </w:rPr>
              <w:t xml:space="preserve">Федеральный закон от 5 апреля 2013 г. № 44-ФЗ </w:t>
            </w:r>
            <w:r w:rsidRPr="00432BFD">
              <w:rPr>
                <w:rFonts w:ascii="Montserrat" w:hAnsi="Montserrat" w:cs="Arial"/>
                <w:color w:val="000000"/>
                <w:sz w:val="18"/>
                <w:szCs w:val="18"/>
              </w:rPr>
              <w:br/>
              <w:t>«О контрактной системе в сфере закупок товаров, работ, услуг для обеспечения государственных и муниципальных нужд»</w:t>
            </w:r>
          </w:p>
        </w:tc>
      </w:tr>
    </w:tbl>
    <w:p w14:paraId="36323EC9" w14:textId="77777777" w:rsidR="00503908" w:rsidRPr="00432BFD" w:rsidRDefault="008364E2" w:rsidP="00503908">
      <w:pPr>
        <w:pStyle w:val="15"/>
        <w:rPr>
          <w:rFonts w:ascii="Montserrat" w:hAnsi="Montserrat" w:cs="Arial"/>
          <w:sz w:val="22"/>
          <w:szCs w:val="22"/>
        </w:rPr>
      </w:pPr>
      <w:bookmarkStart w:id="9" w:name="_Toc63470401"/>
      <w:r w:rsidRPr="00432BFD">
        <w:rPr>
          <w:rFonts w:ascii="Montserrat" w:hAnsi="Montserrat" w:cs="Arial"/>
          <w:sz w:val="22"/>
          <w:szCs w:val="22"/>
        </w:rPr>
        <w:t>2</w:t>
      </w:r>
      <w:r w:rsidR="00503908" w:rsidRPr="00432BFD">
        <w:rPr>
          <w:rFonts w:ascii="Montserrat" w:hAnsi="Montserrat" w:cs="Arial"/>
          <w:sz w:val="22"/>
          <w:szCs w:val="22"/>
        </w:rPr>
        <w:tab/>
        <w:t>Общие положения</w:t>
      </w:r>
      <w:bookmarkEnd w:id="7"/>
      <w:bookmarkEnd w:id="8"/>
      <w:bookmarkEnd w:id="9"/>
    </w:p>
    <w:p w14:paraId="409F6AC7" w14:textId="77777777" w:rsidR="00503908" w:rsidRPr="00432BFD" w:rsidRDefault="008364E2" w:rsidP="008364E2">
      <w:pPr>
        <w:pStyle w:val="26"/>
        <w:ind w:firstLine="0"/>
        <w:rPr>
          <w:rFonts w:ascii="Montserrat" w:hAnsi="Montserrat"/>
          <w:color w:val="auto"/>
          <w:sz w:val="22"/>
          <w:szCs w:val="22"/>
        </w:rPr>
      </w:pPr>
      <w:bookmarkStart w:id="10" w:name="_Toc507425669"/>
      <w:bookmarkStart w:id="11" w:name="_Toc61857055"/>
      <w:bookmarkStart w:id="12" w:name="_Toc63470402"/>
      <w:r w:rsidRPr="00432BFD">
        <w:rPr>
          <w:rFonts w:ascii="Montserrat" w:hAnsi="Montserrat"/>
          <w:color w:val="auto"/>
          <w:sz w:val="22"/>
          <w:szCs w:val="22"/>
        </w:rPr>
        <w:t xml:space="preserve">2.1 </w:t>
      </w:r>
      <w:r w:rsidR="00503908" w:rsidRPr="00432BFD">
        <w:rPr>
          <w:rFonts w:ascii="Montserrat" w:hAnsi="Montserrat"/>
          <w:color w:val="auto"/>
          <w:sz w:val="22"/>
          <w:szCs w:val="22"/>
        </w:rPr>
        <w:tab/>
        <w:t>Назначение документа</w:t>
      </w:r>
      <w:bookmarkEnd w:id="10"/>
      <w:bookmarkEnd w:id="11"/>
      <w:bookmarkEnd w:id="12"/>
    </w:p>
    <w:p w14:paraId="3ED03241" w14:textId="77777777" w:rsidR="00D63B5A" w:rsidRPr="00432BFD" w:rsidRDefault="00503908" w:rsidP="004D6FB3">
      <w:pPr>
        <w:pStyle w:val="ae"/>
        <w:numPr>
          <w:ilvl w:val="0"/>
          <w:numId w:val="2"/>
        </w:numPr>
        <w:tabs>
          <w:tab w:val="clear" w:pos="2637"/>
          <w:tab w:val="left" w:pos="0"/>
        </w:tabs>
        <w:spacing w:before="0" w:after="0" w:line="276" w:lineRule="auto"/>
        <w:ind w:left="680" w:hanging="680"/>
        <w:jc w:val="both"/>
        <w:rPr>
          <w:rFonts w:ascii="Montserrat" w:hAnsi="Montserrat" w:cs="Arial"/>
          <w:sz w:val="22"/>
          <w:szCs w:val="22"/>
        </w:rPr>
      </w:pPr>
      <w:r w:rsidRPr="00432BFD">
        <w:rPr>
          <w:rFonts w:ascii="Montserrat" w:hAnsi="Montserrat" w:cs="Arial"/>
          <w:sz w:val="22"/>
          <w:szCs w:val="22"/>
        </w:rPr>
        <w:t xml:space="preserve">Настоящее Положение </w:t>
      </w:r>
      <w:r w:rsidR="00962A14" w:rsidRPr="00432BFD">
        <w:rPr>
          <w:rFonts w:ascii="Montserrat" w:hAnsi="Montserrat" w:cs="Arial"/>
          <w:sz w:val="22"/>
          <w:szCs w:val="22"/>
        </w:rPr>
        <w:t>регулирует отношения, связанные с закупкой товаров, р</w:t>
      </w:r>
      <w:r w:rsidR="0080099C" w:rsidRPr="00432BFD">
        <w:rPr>
          <w:rFonts w:ascii="Montserrat" w:hAnsi="Montserrat" w:cs="Arial"/>
          <w:sz w:val="22"/>
          <w:szCs w:val="22"/>
        </w:rPr>
        <w:t>а</w:t>
      </w:r>
      <w:r w:rsidR="00962A14" w:rsidRPr="00432BFD">
        <w:rPr>
          <w:rFonts w:ascii="Montserrat" w:hAnsi="Montserrat" w:cs="Arial"/>
          <w:sz w:val="22"/>
          <w:szCs w:val="22"/>
        </w:rPr>
        <w:t xml:space="preserve">бот </w:t>
      </w:r>
      <w:r w:rsidR="0080099C" w:rsidRPr="00432BFD">
        <w:rPr>
          <w:rFonts w:ascii="Montserrat" w:hAnsi="Montserrat" w:cs="Arial"/>
          <w:sz w:val="22"/>
          <w:szCs w:val="22"/>
        </w:rPr>
        <w:t xml:space="preserve">и услуг, содержит описание основных элементов процесса, включая </w:t>
      </w:r>
      <w:r w:rsidR="00D63B5A" w:rsidRPr="00432BFD">
        <w:rPr>
          <w:rFonts w:ascii="Montserrat" w:hAnsi="Montserrat" w:cs="Arial"/>
          <w:sz w:val="22"/>
          <w:szCs w:val="22"/>
        </w:rPr>
        <w:t xml:space="preserve">порядок подготовки и осуществления конкурентных и неконкурентных закупок, устанавливает порядок заключения и исполнения договоров, заключенных по результатам закупки </w:t>
      </w:r>
      <w:r w:rsidR="00745E46" w:rsidRPr="00432BFD">
        <w:rPr>
          <w:rFonts w:ascii="Montserrat" w:hAnsi="Montserrat" w:cs="Arial"/>
          <w:sz w:val="22"/>
          <w:szCs w:val="22"/>
        </w:rPr>
        <w:t>Заказчика</w:t>
      </w:r>
      <w:r w:rsidRPr="00432BFD">
        <w:rPr>
          <w:rFonts w:ascii="Montserrat" w:hAnsi="Montserrat" w:cs="Arial"/>
          <w:sz w:val="22"/>
          <w:szCs w:val="22"/>
        </w:rPr>
        <w:t>.</w:t>
      </w:r>
    </w:p>
    <w:p w14:paraId="5424B8E9" w14:textId="77777777" w:rsidR="00D63B5A" w:rsidRPr="00432BFD" w:rsidRDefault="00D63B5A" w:rsidP="004D6FB3">
      <w:pPr>
        <w:pStyle w:val="ae"/>
        <w:numPr>
          <w:ilvl w:val="0"/>
          <w:numId w:val="2"/>
        </w:numPr>
        <w:tabs>
          <w:tab w:val="clear" w:pos="2637"/>
          <w:tab w:val="left" w:pos="0"/>
        </w:tabs>
        <w:spacing w:before="0" w:after="0" w:line="276" w:lineRule="auto"/>
        <w:ind w:left="680" w:hanging="680"/>
        <w:jc w:val="both"/>
        <w:rPr>
          <w:rFonts w:ascii="Montserrat" w:hAnsi="Montserrat" w:cs="Arial"/>
          <w:sz w:val="22"/>
          <w:szCs w:val="22"/>
        </w:rPr>
      </w:pPr>
      <w:r w:rsidRPr="00432BFD">
        <w:rPr>
          <w:rFonts w:ascii="Montserrat" w:hAnsi="Montserrat" w:cs="Arial"/>
          <w:sz w:val="22"/>
          <w:szCs w:val="22"/>
        </w:rPr>
        <w:t xml:space="preserve">Положение разработано в соответствии с Федеральным законом </w:t>
      </w:r>
      <w:r w:rsidR="0068275E" w:rsidRPr="00432BFD">
        <w:rPr>
          <w:rFonts w:ascii="Montserrat" w:hAnsi="Montserrat" w:cs="Arial"/>
          <w:sz w:val="22"/>
          <w:szCs w:val="22"/>
        </w:rPr>
        <w:t>от 18 июля 2011 г. №</w:t>
      </w:r>
      <w:r w:rsidR="00CA41F8" w:rsidRPr="00432BFD">
        <w:rPr>
          <w:rFonts w:ascii="Montserrat" w:hAnsi="Montserrat" w:cs="Arial"/>
          <w:sz w:val="22"/>
          <w:szCs w:val="22"/>
        </w:rPr>
        <w:t> </w:t>
      </w:r>
      <w:r w:rsidR="0068275E" w:rsidRPr="00432BFD">
        <w:rPr>
          <w:rFonts w:ascii="Montserrat" w:hAnsi="Montserrat" w:cs="Arial"/>
          <w:sz w:val="22"/>
          <w:szCs w:val="22"/>
        </w:rPr>
        <w:t>223-ФЗ «О закупках товаров, работ, услуг отдельными видами юридических лиц»</w:t>
      </w:r>
      <w:r w:rsidR="004D6FB3" w:rsidRPr="00432BFD">
        <w:rPr>
          <w:rFonts w:ascii="Montserrat" w:hAnsi="Montserrat" w:cs="Arial"/>
          <w:sz w:val="22"/>
          <w:szCs w:val="22"/>
        </w:rPr>
        <w:t>,</w:t>
      </w:r>
      <w:r w:rsidR="007C7872" w:rsidRPr="00432BFD">
        <w:rPr>
          <w:rFonts w:ascii="Montserrat" w:hAnsi="Montserrat" w:cs="Arial"/>
          <w:sz w:val="22"/>
          <w:szCs w:val="22"/>
        </w:rPr>
        <w:t xml:space="preserve"> регламентирует процедуры закупок товаров, работ, услуг, в том числе для целей коммерческого использования, независимо от их стоимости.</w:t>
      </w:r>
    </w:p>
    <w:p w14:paraId="1FD69F8F" w14:textId="77777777" w:rsidR="002B0B47" w:rsidRPr="00432BFD" w:rsidRDefault="002B0B47" w:rsidP="004D6FB3">
      <w:pPr>
        <w:pStyle w:val="ae"/>
        <w:numPr>
          <w:ilvl w:val="0"/>
          <w:numId w:val="2"/>
        </w:numPr>
        <w:tabs>
          <w:tab w:val="clear" w:pos="2637"/>
          <w:tab w:val="left" w:pos="0"/>
        </w:tabs>
        <w:spacing w:before="0" w:after="0" w:line="276" w:lineRule="auto"/>
        <w:ind w:left="680" w:hanging="680"/>
        <w:jc w:val="both"/>
        <w:rPr>
          <w:rFonts w:ascii="Montserrat" w:hAnsi="Montserrat" w:cs="Arial"/>
          <w:sz w:val="22"/>
          <w:szCs w:val="22"/>
        </w:rPr>
      </w:pPr>
      <w:r w:rsidRPr="00432BFD">
        <w:rPr>
          <w:rFonts w:ascii="Montserrat" w:hAnsi="Montserrat" w:cs="Arial"/>
          <w:sz w:val="22"/>
          <w:szCs w:val="22"/>
        </w:rPr>
        <w:t xml:space="preserve">При закупке товаров, работ, услуг </w:t>
      </w:r>
      <w:r w:rsidR="00C44248" w:rsidRPr="00432BFD">
        <w:rPr>
          <w:rFonts w:ascii="Montserrat" w:hAnsi="Montserrat" w:cs="Arial"/>
          <w:sz w:val="22"/>
          <w:szCs w:val="22"/>
        </w:rPr>
        <w:t>З</w:t>
      </w:r>
      <w:r w:rsidRPr="00432BFD">
        <w:rPr>
          <w:rFonts w:ascii="Montserrat" w:hAnsi="Montserrat" w:cs="Arial"/>
          <w:sz w:val="22"/>
          <w:szCs w:val="22"/>
        </w:rPr>
        <w:t>аказчик руководствуется Конституцией Российской Федерации, Гражданским кодексом Российской Федерации</w:t>
      </w:r>
      <w:r w:rsidR="004C55B2" w:rsidRPr="00432BFD">
        <w:rPr>
          <w:rFonts w:ascii="Montserrat" w:hAnsi="Montserrat" w:cs="Arial"/>
          <w:sz w:val="22"/>
          <w:szCs w:val="22"/>
        </w:rPr>
        <w:t xml:space="preserve"> (часть первая от 30 ноября 1994 г. № 51-ФЗ, часть вторая от 26 января 1996 г. № 14-ФЗ, часть третья от 26 ноября 2001 г. № 146-ФЗ и часть четвертая от 18 декабря 2006 г. № 230-ФЗ)</w:t>
      </w:r>
      <w:r w:rsidRPr="00432BFD">
        <w:rPr>
          <w:rFonts w:ascii="Montserrat" w:hAnsi="Montserrat" w:cs="Arial"/>
          <w:sz w:val="22"/>
          <w:szCs w:val="22"/>
        </w:rPr>
        <w:t xml:space="preserve">, </w:t>
      </w:r>
      <w:r w:rsidR="0068275E" w:rsidRPr="00432BFD">
        <w:rPr>
          <w:rFonts w:ascii="Montserrat" w:hAnsi="Montserrat" w:cs="Arial"/>
          <w:sz w:val="22"/>
          <w:szCs w:val="22"/>
        </w:rPr>
        <w:t>Федеральным законом от 18 июля 2011 г. № 223-ФЗ «О закупках товаров, работ, услуг отдельными видами юридических лиц»</w:t>
      </w:r>
      <w:r w:rsidRPr="00432BFD">
        <w:rPr>
          <w:rFonts w:ascii="Montserrat" w:hAnsi="Montserrat" w:cs="Arial"/>
          <w:sz w:val="22"/>
          <w:szCs w:val="22"/>
        </w:rPr>
        <w:t>, Федеральным законом от 26 июля 2006 г. № 135-ФЗ «О защите конкуренции», другими федеральными законами и иными нормативными правовыми актами Российской Федерации, а также настоящим Положением.</w:t>
      </w:r>
    </w:p>
    <w:p w14:paraId="07B3ED6C" w14:textId="571658EA" w:rsidR="002A656C" w:rsidRPr="00432BFD" w:rsidRDefault="002A656C" w:rsidP="004D6FB3">
      <w:pPr>
        <w:pStyle w:val="ae"/>
        <w:numPr>
          <w:ilvl w:val="0"/>
          <w:numId w:val="2"/>
        </w:numPr>
        <w:tabs>
          <w:tab w:val="clear" w:pos="2637"/>
          <w:tab w:val="left" w:pos="0"/>
        </w:tabs>
        <w:spacing w:before="0" w:after="0" w:line="276" w:lineRule="auto"/>
        <w:ind w:left="680" w:hanging="680"/>
        <w:jc w:val="both"/>
        <w:rPr>
          <w:rFonts w:ascii="Montserrat" w:hAnsi="Montserrat" w:cs="Arial"/>
          <w:sz w:val="22"/>
          <w:szCs w:val="22"/>
        </w:rPr>
      </w:pPr>
      <w:r w:rsidRPr="00432BFD">
        <w:rPr>
          <w:rFonts w:ascii="Montserrat" w:hAnsi="Montserrat" w:cs="Arial"/>
          <w:sz w:val="22"/>
          <w:szCs w:val="22"/>
        </w:rPr>
        <w:t xml:space="preserve">Настоящее Положение не регулирует отношения, </w:t>
      </w:r>
      <w:r w:rsidR="007816F2" w:rsidRPr="00432BFD">
        <w:rPr>
          <w:rFonts w:ascii="Montserrat" w:hAnsi="Montserrat" w:cs="Arial"/>
          <w:sz w:val="22"/>
          <w:szCs w:val="22"/>
        </w:rPr>
        <w:t xml:space="preserve">указанные </w:t>
      </w:r>
      <w:r w:rsidR="007816F2" w:rsidRPr="00432BFD">
        <w:rPr>
          <w:rFonts w:ascii="Montserrat" w:hAnsi="Montserrat" w:cs="Arial"/>
          <w:color w:val="000000"/>
          <w:sz w:val="22"/>
          <w:szCs w:val="22"/>
        </w:rPr>
        <w:t>в пункте 4 статьи 1 Федерального закона от 18 июля 2011 года № 223-ФЗ «О закупках товаров, работ, услуг отдельными видами юридических лиц».</w:t>
      </w:r>
      <w:r w:rsidRPr="00432BFD">
        <w:rPr>
          <w:rFonts w:ascii="Montserrat" w:hAnsi="Montserrat" w:cs="Arial"/>
          <w:sz w:val="22"/>
          <w:szCs w:val="22"/>
        </w:rPr>
        <w:t xml:space="preserve"> </w:t>
      </w:r>
    </w:p>
    <w:p w14:paraId="0753D905" w14:textId="77777777" w:rsidR="00432BFD" w:rsidRDefault="00432BFD" w:rsidP="00432BFD">
      <w:pPr>
        <w:pStyle w:val="ae"/>
        <w:tabs>
          <w:tab w:val="clear" w:pos="2637"/>
        </w:tabs>
        <w:ind w:left="680"/>
        <w:jc w:val="both"/>
        <w:rPr>
          <w:rFonts w:ascii="Montserrat" w:hAnsi="Montserrat" w:cs="Arial"/>
          <w:sz w:val="22"/>
          <w:szCs w:val="22"/>
        </w:rPr>
      </w:pPr>
      <w:bookmarkStart w:id="13" w:name="bookmark16"/>
      <w:bookmarkEnd w:id="13"/>
    </w:p>
    <w:p w14:paraId="0B754B27" w14:textId="790D1E64" w:rsidR="00E86387" w:rsidRPr="00432BFD" w:rsidRDefault="00D63B5A" w:rsidP="000E1F0B">
      <w:pPr>
        <w:pStyle w:val="ae"/>
        <w:numPr>
          <w:ilvl w:val="0"/>
          <w:numId w:val="2"/>
        </w:numPr>
        <w:tabs>
          <w:tab w:val="clear" w:pos="2637"/>
        </w:tabs>
        <w:ind w:left="680" w:hanging="680"/>
        <w:jc w:val="both"/>
        <w:rPr>
          <w:rFonts w:ascii="Montserrat" w:hAnsi="Montserrat" w:cs="Arial"/>
          <w:sz w:val="22"/>
          <w:szCs w:val="22"/>
        </w:rPr>
      </w:pPr>
      <w:r w:rsidRPr="00432BFD">
        <w:rPr>
          <w:rFonts w:ascii="Montserrat" w:hAnsi="Montserrat" w:cs="Arial"/>
          <w:sz w:val="22"/>
          <w:szCs w:val="22"/>
        </w:rPr>
        <w:t>В случае изменения законодательства, регулирующ</w:t>
      </w:r>
      <w:r w:rsidR="001C2470" w:rsidRPr="00432BFD">
        <w:rPr>
          <w:rFonts w:ascii="Montserrat" w:hAnsi="Montserrat" w:cs="Arial"/>
          <w:sz w:val="22"/>
          <w:szCs w:val="22"/>
        </w:rPr>
        <w:t>его</w:t>
      </w:r>
      <w:r w:rsidRPr="00432BFD">
        <w:rPr>
          <w:rFonts w:ascii="Montserrat" w:hAnsi="Montserrat" w:cs="Arial"/>
          <w:sz w:val="22"/>
          <w:szCs w:val="22"/>
        </w:rPr>
        <w:t xml:space="preserve"> закупочную деятельность </w:t>
      </w:r>
      <w:r w:rsidR="00745E46" w:rsidRPr="00432BFD">
        <w:rPr>
          <w:rFonts w:ascii="Montserrat" w:hAnsi="Montserrat" w:cs="Arial"/>
          <w:sz w:val="22"/>
          <w:szCs w:val="22"/>
        </w:rPr>
        <w:t>Заказчика</w:t>
      </w:r>
      <w:r w:rsidR="00E86387" w:rsidRPr="00432BFD">
        <w:rPr>
          <w:rFonts w:ascii="Montserrat" w:hAnsi="Montserrat" w:cs="Arial"/>
          <w:sz w:val="22"/>
          <w:szCs w:val="22"/>
        </w:rPr>
        <w:t>, нормы Положения применяются в части, им не противоречащей.</w:t>
      </w:r>
    </w:p>
    <w:p w14:paraId="2DD0DD61" w14:textId="77777777" w:rsidR="00745E46" w:rsidRPr="00432BFD" w:rsidRDefault="00745E46" w:rsidP="000E1F0B">
      <w:pPr>
        <w:pStyle w:val="ae"/>
        <w:numPr>
          <w:ilvl w:val="0"/>
          <w:numId w:val="2"/>
        </w:numPr>
        <w:tabs>
          <w:tab w:val="clear" w:pos="2637"/>
        </w:tabs>
        <w:ind w:left="680" w:hanging="680"/>
        <w:jc w:val="both"/>
        <w:rPr>
          <w:rFonts w:ascii="Montserrat" w:hAnsi="Montserrat" w:cs="Arial"/>
          <w:sz w:val="22"/>
          <w:szCs w:val="22"/>
        </w:rPr>
      </w:pPr>
      <w:r w:rsidRPr="00432BFD">
        <w:rPr>
          <w:rFonts w:ascii="Montserrat" w:hAnsi="Montserrat" w:cs="Arial"/>
          <w:sz w:val="22"/>
          <w:szCs w:val="22"/>
        </w:rPr>
        <w:t>Настоящее Положение утверждается и может быть изменено решением уполномоченного органа управления Заказчика.</w:t>
      </w:r>
    </w:p>
    <w:p w14:paraId="40C98D48" w14:textId="77777777" w:rsidR="00385BD9" w:rsidRPr="00432BFD" w:rsidRDefault="00385BD9" w:rsidP="000E1F0B">
      <w:pPr>
        <w:pStyle w:val="ae"/>
        <w:numPr>
          <w:ilvl w:val="0"/>
          <w:numId w:val="2"/>
        </w:numPr>
        <w:tabs>
          <w:tab w:val="clear" w:pos="2637"/>
        </w:tabs>
        <w:ind w:left="680" w:hanging="680"/>
        <w:jc w:val="both"/>
        <w:rPr>
          <w:rFonts w:ascii="Montserrat" w:hAnsi="Montserrat" w:cs="Arial"/>
          <w:sz w:val="22"/>
          <w:szCs w:val="22"/>
        </w:rPr>
      </w:pPr>
      <w:r w:rsidRPr="00432BFD">
        <w:rPr>
          <w:rFonts w:ascii="Montserrat" w:hAnsi="Montserrat" w:cs="Arial"/>
          <w:sz w:val="22"/>
          <w:szCs w:val="22"/>
        </w:rPr>
        <w:t xml:space="preserve"> </w:t>
      </w:r>
      <w:r w:rsidR="003612A6" w:rsidRPr="00432BFD">
        <w:rPr>
          <w:rFonts w:ascii="Montserrat" w:hAnsi="Montserrat" w:cs="Arial"/>
          <w:sz w:val="22"/>
          <w:szCs w:val="22"/>
        </w:rPr>
        <w:t xml:space="preserve">ЛНД </w:t>
      </w:r>
      <w:r w:rsidR="0005513D" w:rsidRPr="00432BFD">
        <w:rPr>
          <w:rFonts w:ascii="Montserrat" w:hAnsi="Montserrat" w:cs="Arial"/>
          <w:sz w:val="22"/>
          <w:szCs w:val="22"/>
        </w:rPr>
        <w:t>Заказчика</w:t>
      </w:r>
      <w:r w:rsidR="000411A3" w:rsidRPr="00432BFD">
        <w:rPr>
          <w:rFonts w:ascii="Montserrat" w:hAnsi="Montserrat" w:cs="Arial"/>
          <w:sz w:val="22"/>
          <w:szCs w:val="22"/>
        </w:rPr>
        <w:t xml:space="preserve">, ранее регламентировавшие вопросы закупок, с момента принятия органами управления </w:t>
      </w:r>
      <w:r w:rsidR="0005513D" w:rsidRPr="00432BFD">
        <w:rPr>
          <w:rFonts w:ascii="Montserrat" w:hAnsi="Montserrat" w:cs="Arial"/>
          <w:sz w:val="22"/>
          <w:szCs w:val="22"/>
        </w:rPr>
        <w:t xml:space="preserve">Заказчика </w:t>
      </w:r>
      <w:r w:rsidR="000411A3" w:rsidRPr="00432BFD">
        <w:rPr>
          <w:rFonts w:ascii="Montserrat" w:hAnsi="Montserrat" w:cs="Arial"/>
          <w:sz w:val="22"/>
          <w:szCs w:val="22"/>
        </w:rPr>
        <w:t xml:space="preserve">решений об утверждении Положения в качестве </w:t>
      </w:r>
      <w:r w:rsidR="003612A6" w:rsidRPr="00432BFD">
        <w:rPr>
          <w:rFonts w:ascii="Montserrat" w:hAnsi="Montserrat" w:cs="Arial"/>
          <w:sz w:val="22"/>
          <w:szCs w:val="22"/>
        </w:rPr>
        <w:t>ЛНД</w:t>
      </w:r>
      <w:r w:rsidR="000411A3" w:rsidRPr="00432BFD">
        <w:rPr>
          <w:rFonts w:ascii="Montserrat" w:hAnsi="Montserrat" w:cs="Arial"/>
          <w:sz w:val="22"/>
          <w:szCs w:val="22"/>
        </w:rPr>
        <w:t xml:space="preserve"> утрачивают силу в части, противоречащей настоящему Положению. При этом, если извещение о конкретной закупке размещено Заказчиком до даты вступления в силу Положения или его изменений, то такая закупка проводится в соответствии с документами </w:t>
      </w:r>
      <w:r w:rsidR="004D5E3B" w:rsidRPr="00432BFD">
        <w:rPr>
          <w:rFonts w:ascii="Montserrat" w:hAnsi="Montserrat" w:cs="Arial"/>
          <w:sz w:val="22"/>
          <w:szCs w:val="22"/>
        </w:rPr>
        <w:t>Заказчика</w:t>
      </w:r>
      <w:r w:rsidR="000411A3" w:rsidRPr="00432BFD">
        <w:rPr>
          <w:rFonts w:ascii="Montserrat" w:hAnsi="Montserrat" w:cs="Arial"/>
          <w:sz w:val="22"/>
          <w:szCs w:val="22"/>
        </w:rPr>
        <w:t>, действующими на момент публикации извещения о закупке.</w:t>
      </w:r>
    </w:p>
    <w:p w14:paraId="0F3DE218" w14:textId="77777777" w:rsidR="00503908" w:rsidRPr="00432BFD" w:rsidRDefault="008364E2" w:rsidP="00503908">
      <w:pPr>
        <w:pStyle w:val="26"/>
        <w:ind w:firstLine="0"/>
        <w:rPr>
          <w:rFonts w:ascii="Montserrat" w:hAnsi="Montserrat"/>
          <w:color w:val="auto"/>
          <w:sz w:val="22"/>
          <w:szCs w:val="22"/>
        </w:rPr>
      </w:pPr>
      <w:bookmarkStart w:id="14" w:name="_Toc507425670"/>
      <w:bookmarkStart w:id="15" w:name="_Toc61857056"/>
      <w:bookmarkStart w:id="16" w:name="_Toc63470403"/>
      <w:r w:rsidRPr="00432BFD">
        <w:rPr>
          <w:rFonts w:ascii="Montserrat" w:hAnsi="Montserrat"/>
          <w:color w:val="auto"/>
          <w:sz w:val="22"/>
          <w:szCs w:val="22"/>
        </w:rPr>
        <w:t>2</w:t>
      </w:r>
      <w:r w:rsidR="00503908" w:rsidRPr="00432BFD">
        <w:rPr>
          <w:rFonts w:ascii="Montserrat" w:hAnsi="Montserrat"/>
          <w:color w:val="auto"/>
          <w:sz w:val="22"/>
          <w:szCs w:val="22"/>
        </w:rPr>
        <w:t>.2</w:t>
      </w:r>
      <w:r w:rsidR="00503908" w:rsidRPr="00432BFD">
        <w:rPr>
          <w:rFonts w:ascii="Montserrat" w:hAnsi="Montserrat"/>
          <w:color w:val="auto"/>
          <w:sz w:val="22"/>
          <w:szCs w:val="22"/>
        </w:rPr>
        <w:tab/>
        <w:t xml:space="preserve"> </w:t>
      </w:r>
      <w:bookmarkEnd w:id="14"/>
      <w:bookmarkEnd w:id="15"/>
      <w:r w:rsidR="00745E46" w:rsidRPr="00432BFD">
        <w:rPr>
          <w:rFonts w:ascii="Montserrat" w:hAnsi="Montserrat"/>
          <w:color w:val="auto"/>
          <w:sz w:val="22"/>
          <w:szCs w:val="22"/>
        </w:rPr>
        <w:t>Цели и принципы организации закупочной деятельности</w:t>
      </w:r>
      <w:bookmarkEnd w:id="16"/>
    </w:p>
    <w:p w14:paraId="54176B83" w14:textId="77777777" w:rsidR="00904B6A" w:rsidRPr="00432BFD" w:rsidRDefault="00904B6A" w:rsidP="00407A34">
      <w:pPr>
        <w:pStyle w:val="ae"/>
        <w:numPr>
          <w:ilvl w:val="0"/>
          <w:numId w:val="87"/>
        </w:numPr>
        <w:tabs>
          <w:tab w:val="clear" w:pos="2637"/>
          <w:tab w:val="left" w:pos="0"/>
        </w:tabs>
        <w:ind w:left="680" w:hanging="680"/>
        <w:jc w:val="both"/>
        <w:rPr>
          <w:rFonts w:ascii="Montserrat" w:hAnsi="Montserrat" w:cs="Arial"/>
          <w:sz w:val="22"/>
          <w:szCs w:val="22"/>
        </w:rPr>
      </w:pPr>
      <w:r w:rsidRPr="00432BFD">
        <w:rPr>
          <w:rFonts w:ascii="Montserrat" w:hAnsi="Montserrat" w:cs="Arial"/>
          <w:sz w:val="22"/>
          <w:szCs w:val="22"/>
        </w:rPr>
        <w:t>Целями закупочной деятельности являются:</w:t>
      </w:r>
    </w:p>
    <w:p w14:paraId="218474A8" w14:textId="77777777" w:rsidR="00904B6A" w:rsidRPr="00432BFD" w:rsidRDefault="008364E2" w:rsidP="002A656C">
      <w:pPr>
        <w:widowControl w:val="0"/>
        <w:numPr>
          <w:ilvl w:val="0"/>
          <w:numId w:val="4"/>
        </w:numPr>
        <w:autoSpaceDE w:val="0"/>
        <w:autoSpaceDN w:val="0"/>
        <w:adjustRightInd w:val="0"/>
        <w:ind w:left="1474" w:hanging="794"/>
        <w:jc w:val="both"/>
        <w:rPr>
          <w:rFonts w:ascii="Montserrat" w:hAnsi="Montserrat" w:cs="Arial"/>
          <w:sz w:val="22"/>
          <w:szCs w:val="22"/>
        </w:rPr>
      </w:pPr>
      <w:r w:rsidRPr="00432BFD">
        <w:rPr>
          <w:rFonts w:ascii="Montserrat" w:hAnsi="Montserrat" w:cs="Arial"/>
          <w:sz w:val="22"/>
          <w:szCs w:val="22"/>
        </w:rPr>
        <w:t>С</w:t>
      </w:r>
      <w:r w:rsidR="00904B6A" w:rsidRPr="00432BFD">
        <w:rPr>
          <w:rFonts w:ascii="Montserrat" w:hAnsi="Montserrat" w:cs="Arial"/>
          <w:sz w:val="22"/>
          <w:szCs w:val="22"/>
        </w:rPr>
        <w:t>оздание условий для своевременного и полного удовлетворения потребностей Заказчика в продукции с необходимыми показателями цены, качества, надежности и сроков;</w:t>
      </w:r>
    </w:p>
    <w:p w14:paraId="717C125E" w14:textId="77777777" w:rsidR="00904B6A" w:rsidRPr="00432BFD" w:rsidRDefault="008364E2">
      <w:pPr>
        <w:widowControl w:val="0"/>
        <w:numPr>
          <w:ilvl w:val="0"/>
          <w:numId w:val="4"/>
        </w:numPr>
        <w:tabs>
          <w:tab w:val="num" w:pos="1134"/>
        </w:tabs>
        <w:autoSpaceDE w:val="0"/>
        <w:autoSpaceDN w:val="0"/>
        <w:adjustRightInd w:val="0"/>
        <w:ind w:left="1474" w:hanging="794"/>
        <w:jc w:val="both"/>
        <w:rPr>
          <w:rFonts w:ascii="Montserrat" w:hAnsi="Montserrat" w:cs="Arial"/>
          <w:sz w:val="22"/>
          <w:szCs w:val="22"/>
        </w:rPr>
      </w:pPr>
      <w:r w:rsidRPr="00432BFD">
        <w:rPr>
          <w:rFonts w:ascii="Montserrat" w:hAnsi="Montserrat" w:cs="Arial"/>
          <w:sz w:val="22"/>
          <w:szCs w:val="22"/>
        </w:rPr>
        <w:t>Э</w:t>
      </w:r>
      <w:r w:rsidR="00904B6A" w:rsidRPr="00432BFD">
        <w:rPr>
          <w:rFonts w:ascii="Montserrat" w:hAnsi="Montserrat" w:cs="Arial"/>
          <w:sz w:val="22"/>
          <w:szCs w:val="22"/>
        </w:rPr>
        <w:t>ффективное использование денежных средств Заказчика;</w:t>
      </w:r>
    </w:p>
    <w:p w14:paraId="3FD988F9" w14:textId="77777777" w:rsidR="00904B6A" w:rsidRPr="00432BFD" w:rsidRDefault="008364E2">
      <w:pPr>
        <w:widowControl w:val="0"/>
        <w:numPr>
          <w:ilvl w:val="0"/>
          <w:numId w:val="4"/>
        </w:numPr>
        <w:tabs>
          <w:tab w:val="num" w:pos="1134"/>
        </w:tabs>
        <w:autoSpaceDE w:val="0"/>
        <w:autoSpaceDN w:val="0"/>
        <w:adjustRightInd w:val="0"/>
        <w:ind w:left="1474" w:hanging="794"/>
        <w:jc w:val="both"/>
        <w:rPr>
          <w:rFonts w:ascii="Montserrat" w:hAnsi="Montserrat" w:cs="Arial"/>
          <w:sz w:val="22"/>
          <w:szCs w:val="22"/>
        </w:rPr>
      </w:pPr>
      <w:r w:rsidRPr="00432BFD">
        <w:rPr>
          <w:rFonts w:ascii="Montserrat" w:hAnsi="Montserrat" w:cs="Arial"/>
          <w:sz w:val="22"/>
          <w:szCs w:val="22"/>
        </w:rPr>
        <w:t>Р</w:t>
      </w:r>
      <w:r w:rsidR="00904B6A" w:rsidRPr="00432BFD">
        <w:rPr>
          <w:rFonts w:ascii="Montserrat" w:hAnsi="Montserrat" w:cs="Arial"/>
          <w:sz w:val="22"/>
          <w:szCs w:val="22"/>
        </w:rPr>
        <w:t>асширение возможностей участия юридических и физических лиц в закупках продукции и стимулирование такого участия;</w:t>
      </w:r>
    </w:p>
    <w:p w14:paraId="176896CB" w14:textId="77777777" w:rsidR="00904B6A" w:rsidRPr="00432BFD" w:rsidRDefault="008364E2" w:rsidP="0033544C">
      <w:pPr>
        <w:widowControl w:val="0"/>
        <w:numPr>
          <w:ilvl w:val="0"/>
          <w:numId w:val="4"/>
        </w:numPr>
        <w:tabs>
          <w:tab w:val="num" w:pos="1134"/>
        </w:tabs>
        <w:autoSpaceDE w:val="0"/>
        <w:autoSpaceDN w:val="0"/>
        <w:adjustRightInd w:val="0"/>
        <w:ind w:left="1474" w:hanging="794"/>
        <w:jc w:val="both"/>
        <w:rPr>
          <w:rFonts w:ascii="Montserrat" w:hAnsi="Montserrat" w:cs="Arial"/>
          <w:sz w:val="22"/>
          <w:szCs w:val="22"/>
        </w:rPr>
      </w:pPr>
      <w:r w:rsidRPr="00432BFD">
        <w:rPr>
          <w:rFonts w:ascii="Montserrat" w:hAnsi="Montserrat" w:cs="Arial"/>
          <w:sz w:val="22"/>
          <w:szCs w:val="22"/>
        </w:rPr>
        <w:t>Р</w:t>
      </w:r>
      <w:r w:rsidR="00904B6A" w:rsidRPr="00432BFD">
        <w:rPr>
          <w:rFonts w:ascii="Montserrat" w:hAnsi="Montserrat" w:cs="Arial"/>
          <w:sz w:val="22"/>
          <w:szCs w:val="22"/>
        </w:rPr>
        <w:t>азвитие добросовестной конкуренции;</w:t>
      </w:r>
    </w:p>
    <w:p w14:paraId="226DB786" w14:textId="77777777" w:rsidR="00904B6A" w:rsidRPr="00432BFD" w:rsidRDefault="008364E2" w:rsidP="0033544C">
      <w:pPr>
        <w:widowControl w:val="0"/>
        <w:numPr>
          <w:ilvl w:val="0"/>
          <w:numId w:val="4"/>
        </w:numPr>
        <w:tabs>
          <w:tab w:val="num" w:pos="1134"/>
        </w:tabs>
        <w:autoSpaceDE w:val="0"/>
        <w:autoSpaceDN w:val="0"/>
        <w:adjustRightInd w:val="0"/>
        <w:ind w:left="1474" w:hanging="794"/>
        <w:jc w:val="both"/>
        <w:rPr>
          <w:rFonts w:ascii="Montserrat" w:hAnsi="Montserrat" w:cs="Arial"/>
          <w:sz w:val="22"/>
          <w:szCs w:val="22"/>
        </w:rPr>
      </w:pPr>
      <w:r w:rsidRPr="00432BFD">
        <w:rPr>
          <w:rFonts w:ascii="Montserrat" w:hAnsi="Montserrat" w:cs="Arial"/>
          <w:sz w:val="22"/>
          <w:szCs w:val="22"/>
        </w:rPr>
        <w:t>О</w:t>
      </w:r>
      <w:r w:rsidR="00904B6A" w:rsidRPr="00432BFD">
        <w:rPr>
          <w:rFonts w:ascii="Montserrat" w:hAnsi="Montserrat" w:cs="Arial"/>
          <w:sz w:val="22"/>
          <w:szCs w:val="22"/>
        </w:rPr>
        <w:t>беспечение гласности и прозрачности закупок;</w:t>
      </w:r>
    </w:p>
    <w:p w14:paraId="662657FC" w14:textId="77777777" w:rsidR="00904B6A" w:rsidRPr="00432BFD" w:rsidRDefault="008364E2" w:rsidP="0033544C">
      <w:pPr>
        <w:widowControl w:val="0"/>
        <w:numPr>
          <w:ilvl w:val="0"/>
          <w:numId w:val="4"/>
        </w:numPr>
        <w:tabs>
          <w:tab w:val="num" w:pos="1134"/>
        </w:tabs>
        <w:autoSpaceDE w:val="0"/>
        <w:autoSpaceDN w:val="0"/>
        <w:adjustRightInd w:val="0"/>
        <w:ind w:left="1474" w:hanging="794"/>
        <w:jc w:val="both"/>
        <w:rPr>
          <w:rFonts w:ascii="Montserrat" w:hAnsi="Montserrat" w:cs="Arial"/>
          <w:sz w:val="22"/>
          <w:szCs w:val="22"/>
        </w:rPr>
      </w:pPr>
      <w:r w:rsidRPr="00432BFD">
        <w:rPr>
          <w:rFonts w:ascii="Montserrat" w:hAnsi="Montserrat" w:cs="Arial"/>
          <w:sz w:val="22"/>
          <w:szCs w:val="22"/>
        </w:rPr>
        <w:t>П</w:t>
      </w:r>
      <w:r w:rsidR="00904B6A" w:rsidRPr="00432BFD">
        <w:rPr>
          <w:rFonts w:ascii="Montserrat" w:hAnsi="Montserrat" w:cs="Arial"/>
          <w:sz w:val="22"/>
          <w:szCs w:val="22"/>
        </w:rPr>
        <w:t>редотвращение коррупции и других злоупотреблений.</w:t>
      </w:r>
    </w:p>
    <w:p w14:paraId="680A4340" w14:textId="77777777" w:rsidR="00904B6A" w:rsidRPr="00432BFD" w:rsidRDefault="00904B6A" w:rsidP="00407A34">
      <w:pPr>
        <w:pStyle w:val="ae"/>
        <w:numPr>
          <w:ilvl w:val="0"/>
          <w:numId w:val="87"/>
        </w:numPr>
        <w:tabs>
          <w:tab w:val="clear" w:pos="2637"/>
          <w:tab w:val="left" w:pos="0"/>
        </w:tabs>
        <w:ind w:left="680" w:hanging="680"/>
        <w:jc w:val="both"/>
        <w:rPr>
          <w:rFonts w:ascii="Montserrat" w:hAnsi="Montserrat" w:cs="Arial"/>
          <w:sz w:val="22"/>
          <w:szCs w:val="22"/>
        </w:rPr>
      </w:pPr>
      <w:r w:rsidRPr="00432BFD">
        <w:rPr>
          <w:rFonts w:ascii="Montserrat" w:hAnsi="Montserrat" w:cs="Arial"/>
          <w:sz w:val="22"/>
          <w:szCs w:val="22"/>
        </w:rPr>
        <w:t>При закупке продукции Заказчик</w:t>
      </w:r>
      <w:r w:rsidR="00B30DD1" w:rsidRPr="00432BFD">
        <w:rPr>
          <w:rFonts w:ascii="Montserrat" w:hAnsi="Montserrat" w:cs="Arial"/>
          <w:sz w:val="22"/>
          <w:szCs w:val="22"/>
        </w:rPr>
        <w:t xml:space="preserve"> или Организатор закупки</w:t>
      </w:r>
      <w:r w:rsidRPr="00432BFD">
        <w:rPr>
          <w:rFonts w:ascii="Montserrat" w:hAnsi="Montserrat" w:cs="Arial"/>
          <w:sz w:val="22"/>
          <w:szCs w:val="22"/>
        </w:rPr>
        <w:t xml:space="preserve"> руководствуется следующими принципами:</w:t>
      </w:r>
    </w:p>
    <w:p w14:paraId="6CC2CCE2" w14:textId="77777777" w:rsidR="00904B6A" w:rsidRPr="00432BFD" w:rsidRDefault="008364E2" w:rsidP="0033544C">
      <w:pPr>
        <w:widowControl w:val="0"/>
        <w:numPr>
          <w:ilvl w:val="0"/>
          <w:numId w:val="5"/>
        </w:numPr>
        <w:autoSpaceDE w:val="0"/>
        <w:autoSpaceDN w:val="0"/>
        <w:adjustRightInd w:val="0"/>
        <w:ind w:left="1474" w:hanging="794"/>
        <w:jc w:val="both"/>
        <w:rPr>
          <w:rFonts w:ascii="Montserrat" w:hAnsi="Montserrat" w:cs="Arial"/>
          <w:sz w:val="22"/>
          <w:szCs w:val="22"/>
        </w:rPr>
      </w:pPr>
      <w:r w:rsidRPr="00432BFD">
        <w:rPr>
          <w:rFonts w:ascii="Montserrat" w:hAnsi="Montserrat" w:cs="Arial"/>
          <w:sz w:val="22"/>
          <w:szCs w:val="22"/>
        </w:rPr>
        <w:t>И</w:t>
      </w:r>
      <w:r w:rsidR="00904B6A" w:rsidRPr="00432BFD">
        <w:rPr>
          <w:rFonts w:ascii="Montserrat" w:hAnsi="Montserrat" w:cs="Arial"/>
          <w:sz w:val="22"/>
          <w:szCs w:val="22"/>
        </w:rPr>
        <w:t>нформационной открытости закупки;</w:t>
      </w:r>
    </w:p>
    <w:p w14:paraId="083AE3C1" w14:textId="77777777" w:rsidR="00904B6A" w:rsidRPr="00432BFD" w:rsidRDefault="008364E2" w:rsidP="0033544C">
      <w:pPr>
        <w:widowControl w:val="0"/>
        <w:numPr>
          <w:ilvl w:val="0"/>
          <w:numId w:val="5"/>
        </w:numPr>
        <w:autoSpaceDE w:val="0"/>
        <w:autoSpaceDN w:val="0"/>
        <w:adjustRightInd w:val="0"/>
        <w:ind w:left="1474" w:hanging="794"/>
        <w:jc w:val="both"/>
        <w:rPr>
          <w:rFonts w:ascii="Montserrat" w:hAnsi="Montserrat" w:cs="Arial"/>
          <w:sz w:val="22"/>
          <w:szCs w:val="22"/>
        </w:rPr>
      </w:pPr>
      <w:r w:rsidRPr="00432BFD">
        <w:rPr>
          <w:rFonts w:ascii="Montserrat" w:hAnsi="Montserrat" w:cs="Arial"/>
          <w:sz w:val="22"/>
          <w:szCs w:val="22"/>
        </w:rPr>
        <w:t>Р</w:t>
      </w:r>
      <w:r w:rsidR="00904B6A" w:rsidRPr="00432BFD">
        <w:rPr>
          <w:rFonts w:ascii="Montserrat" w:hAnsi="Montserrat" w:cs="Arial"/>
          <w:sz w:val="22"/>
          <w:szCs w:val="22"/>
        </w:rPr>
        <w:t xml:space="preserve">авноправия, справедливости, отсутствия дискриминации и необоснованных ограничений конкуренции по отношению к </w:t>
      </w:r>
      <w:r w:rsidR="00C26A05" w:rsidRPr="00432BFD">
        <w:rPr>
          <w:rFonts w:ascii="Montserrat" w:hAnsi="Montserrat" w:cs="Arial"/>
          <w:sz w:val="22"/>
          <w:szCs w:val="22"/>
        </w:rPr>
        <w:t>Участник</w:t>
      </w:r>
      <w:r w:rsidR="00904B6A" w:rsidRPr="00432BFD">
        <w:rPr>
          <w:rFonts w:ascii="Montserrat" w:hAnsi="Montserrat" w:cs="Arial"/>
          <w:sz w:val="22"/>
          <w:szCs w:val="22"/>
        </w:rPr>
        <w:t>ам закупки;</w:t>
      </w:r>
    </w:p>
    <w:p w14:paraId="56401B15" w14:textId="77777777" w:rsidR="00904B6A" w:rsidRPr="00432BFD" w:rsidRDefault="008364E2" w:rsidP="0033544C">
      <w:pPr>
        <w:widowControl w:val="0"/>
        <w:numPr>
          <w:ilvl w:val="0"/>
          <w:numId w:val="5"/>
        </w:numPr>
        <w:autoSpaceDE w:val="0"/>
        <w:autoSpaceDN w:val="0"/>
        <w:adjustRightInd w:val="0"/>
        <w:ind w:left="1474" w:hanging="794"/>
        <w:jc w:val="both"/>
        <w:rPr>
          <w:rFonts w:ascii="Montserrat" w:hAnsi="Montserrat" w:cs="Arial"/>
          <w:sz w:val="22"/>
          <w:szCs w:val="22"/>
        </w:rPr>
      </w:pPr>
      <w:r w:rsidRPr="00432BFD">
        <w:rPr>
          <w:rFonts w:ascii="Montserrat" w:hAnsi="Montserrat" w:cs="Arial"/>
          <w:sz w:val="22"/>
          <w:szCs w:val="22"/>
        </w:rPr>
        <w:t>Ц</w:t>
      </w:r>
      <w:r w:rsidR="00904B6A" w:rsidRPr="00432BFD">
        <w:rPr>
          <w:rFonts w:ascii="Montserrat" w:hAnsi="Montserrat" w:cs="Arial"/>
          <w:sz w:val="22"/>
          <w:szCs w:val="22"/>
        </w:rPr>
        <w:t xml:space="preserve">елевого и экономически эффективного расходования денежных средств на приобретение продукции (с учетом при необходимости стоимости жизненного цикла закупаемой продукции) и реализации мер, направленных на сокращение издержек </w:t>
      </w:r>
      <w:r w:rsidR="00C44248" w:rsidRPr="00432BFD">
        <w:rPr>
          <w:rFonts w:ascii="Montserrat" w:hAnsi="Montserrat" w:cs="Arial"/>
          <w:sz w:val="22"/>
          <w:szCs w:val="22"/>
        </w:rPr>
        <w:t>З</w:t>
      </w:r>
      <w:r w:rsidR="00904B6A" w:rsidRPr="00432BFD">
        <w:rPr>
          <w:rFonts w:ascii="Montserrat" w:hAnsi="Montserrat" w:cs="Arial"/>
          <w:sz w:val="22"/>
          <w:szCs w:val="22"/>
        </w:rPr>
        <w:t>аказчика;</w:t>
      </w:r>
    </w:p>
    <w:p w14:paraId="745BE8C4" w14:textId="77777777" w:rsidR="00904B6A" w:rsidRPr="00432BFD" w:rsidRDefault="008364E2" w:rsidP="0033544C">
      <w:pPr>
        <w:widowControl w:val="0"/>
        <w:numPr>
          <w:ilvl w:val="0"/>
          <w:numId w:val="5"/>
        </w:numPr>
        <w:autoSpaceDE w:val="0"/>
        <w:autoSpaceDN w:val="0"/>
        <w:adjustRightInd w:val="0"/>
        <w:ind w:left="1474" w:hanging="794"/>
        <w:jc w:val="both"/>
        <w:rPr>
          <w:rFonts w:ascii="Montserrat" w:hAnsi="Montserrat" w:cs="Arial"/>
          <w:sz w:val="22"/>
          <w:szCs w:val="22"/>
        </w:rPr>
      </w:pPr>
      <w:r w:rsidRPr="00432BFD">
        <w:rPr>
          <w:rFonts w:ascii="Montserrat" w:hAnsi="Montserrat" w:cs="Arial"/>
          <w:sz w:val="22"/>
          <w:szCs w:val="22"/>
        </w:rPr>
        <w:t>О</w:t>
      </w:r>
      <w:r w:rsidR="00904B6A" w:rsidRPr="00432BFD">
        <w:rPr>
          <w:rFonts w:ascii="Montserrat" w:hAnsi="Montserrat" w:cs="Arial"/>
          <w:sz w:val="22"/>
          <w:szCs w:val="22"/>
        </w:rPr>
        <w:t xml:space="preserve">тсутствия ограничения допуска к участию в закупке путем установления неизмеряемых требований к </w:t>
      </w:r>
      <w:r w:rsidR="00C26A05" w:rsidRPr="00432BFD">
        <w:rPr>
          <w:rFonts w:ascii="Montserrat" w:hAnsi="Montserrat" w:cs="Arial"/>
          <w:sz w:val="22"/>
          <w:szCs w:val="22"/>
        </w:rPr>
        <w:t>Участник</w:t>
      </w:r>
      <w:r w:rsidR="00904B6A" w:rsidRPr="00432BFD">
        <w:rPr>
          <w:rFonts w:ascii="Montserrat" w:hAnsi="Montserrat" w:cs="Arial"/>
          <w:sz w:val="22"/>
          <w:szCs w:val="22"/>
        </w:rPr>
        <w:t>ам закупки.</w:t>
      </w:r>
    </w:p>
    <w:p w14:paraId="04FD95E0" w14:textId="067B21BC" w:rsidR="00904B6A" w:rsidRPr="00432BFD" w:rsidRDefault="00904B6A" w:rsidP="00407A34">
      <w:pPr>
        <w:pStyle w:val="ae"/>
        <w:numPr>
          <w:ilvl w:val="0"/>
          <w:numId w:val="87"/>
        </w:numPr>
        <w:tabs>
          <w:tab w:val="clear" w:pos="2637"/>
          <w:tab w:val="left" w:pos="0"/>
        </w:tabs>
        <w:ind w:left="680" w:hanging="680"/>
        <w:jc w:val="both"/>
        <w:rPr>
          <w:rFonts w:ascii="Montserrat" w:hAnsi="Montserrat" w:cs="Arial"/>
          <w:sz w:val="22"/>
          <w:szCs w:val="22"/>
        </w:rPr>
      </w:pPr>
      <w:bookmarkStart w:id="17" w:name="_Ref472966117"/>
      <w:r w:rsidRPr="00432BFD">
        <w:rPr>
          <w:rFonts w:ascii="Montserrat" w:hAnsi="Montserrat" w:cs="Arial"/>
          <w:sz w:val="22"/>
          <w:szCs w:val="22"/>
        </w:rPr>
        <w:t xml:space="preserve">В целях повышения эффективности закупочной деятельности </w:t>
      </w:r>
      <w:r w:rsidR="008364E1" w:rsidRPr="00432BFD">
        <w:rPr>
          <w:rFonts w:ascii="Montserrat" w:hAnsi="Montserrat" w:cs="Arial"/>
          <w:sz w:val="22"/>
          <w:szCs w:val="22"/>
        </w:rPr>
        <w:t>Заказчиков, сокращения</w:t>
      </w:r>
      <w:r w:rsidRPr="00432BFD">
        <w:rPr>
          <w:rFonts w:ascii="Montserrat" w:hAnsi="Montserrat" w:cs="Arial"/>
          <w:sz w:val="22"/>
          <w:szCs w:val="22"/>
        </w:rPr>
        <w:t xml:space="preserve"> издержек на проведение закупок, повышения профессионализма лиц, осуществляющих закупочную деятельность, </w:t>
      </w:r>
      <w:r w:rsidR="00FF301F" w:rsidRPr="00432BFD">
        <w:rPr>
          <w:rFonts w:ascii="Montserrat" w:hAnsi="Montserrat" w:cs="Arial"/>
          <w:sz w:val="22"/>
          <w:szCs w:val="22"/>
        </w:rPr>
        <w:t xml:space="preserve">Заказчики </w:t>
      </w:r>
      <w:r w:rsidR="00BF5B84" w:rsidRPr="00432BFD">
        <w:rPr>
          <w:rFonts w:ascii="Montserrat" w:hAnsi="Montserrat" w:cs="Arial"/>
          <w:sz w:val="22"/>
          <w:szCs w:val="22"/>
        </w:rPr>
        <w:t>вправе осуществить закупку продукции посредством консолидированной (совместной) закупки</w:t>
      </w:r>
      <w:r w:rsidRPr="00432BFD">
        <w:rPr>
          <w:rFonts w:ascii="Montserrat" w:hAnsi="Montserrat" w:cs="Arial"/>
          <w:sz w:val="22"/>
          <w:szCs w:val="22"/>
        </w:rPr>
        <w:t>.</w:t>
      </w:r>
      <w:bookmarkEnd w:id="17"/>
    </w:p>
    <w:p w14:paraId="0F6B70CB" w14:textId="77777777" w:rsidR="00842D08" w:rsidRPr="00432BFD" w:rsidRDefault="00842D08" w:rsidP="000E0EF1">
      <w:pPr>
        <w:spacing w:after="240"/>
        <w:rPr>
          <w:rFonts w:ascii="Montserrat" w:hAnsi="Montserrat" w:cs="Arial"/>
          <w:sz w:val="22"/>
          <w:szCs w:val="22"/>
        </w:rPr>
      </w:pPr>
    </w:p>
    <w:p w14:paraId="27D2DAFD" w14:textId="77777777" w:rsidR="00503908" w:rsidRPr="00432BFD" w:rsidRDefault="00503908" w:rsidP="00503908">
      <w:pPr>
        <w:pStyle w:val="15"/>
        <w:rPr>
          <w:rFonts w:ascii="Montserrat" w:hAnsi="Montserrat" w:cs="Arial"/>
          <w:sz w:val="22"/>
          <w:szCs w:val="22"/>
        </w:rPr>
      </w:pPr>
      <w:bookmarkStart w:id="18" w:name="_Toc61857059"/>
      <w:bookmarkStart w:id="19" w:name="_Toc63470404"/>
      <w:r w:rsidRPr="00432BFD">
        <w:rPr>
          <w:rFonts w:ascii="Montserrat" w:hAnsi="Montserrat" w:cs="Arial"/>
          <w:sz w:val="22"/>
          <w:szCs w:val="22"/>
        </w:rPr>
        <w:t>3</w:t>
      </w:r>
      <w:r w:rsidRPr="00432BFD">
        <w:rPr>
          <w:rFonts w:ascii="Montserrat" w:hAnsi="Montserrat" w:cs="Arial"/>
          <w:sz w:val="22"/>
          <w:szCs w:val="22"/>
        </w:rPr>
        <w:tab/>
      </w:r>
      <w:bookmarkEnd w:id="18"/>
      <w:r w:rsidR="00C6556B" w:rsidRPr="00432BFD">
        <w:rPr>
          <w:rFonts w:ascii="Montserrat" w:hAnsi="Montserrat" w:cs="Arial"/>
          <w:sz w:val="22"/>
          <w:szCs w:val="22"/>
        </w:rPr>
        <w:t>Функции субъектов закупочной деятельности</w:t>
      </w:r>
      <w:bookmarkEnd w:id="19"/>
    </w:p>
    <w:p w14:paraId="5F27DB13" w14:textId="77777777" w:rsidR="00BB01AF" w:rsidRPr="00432BFD" w:rsidRDefault="00BB01AF" w:rsidP="00BB01AF">
      <w:pPr>
        <w:pStyle w:val="26"/>
        <w:ind w:firstLine="0"/>
        <w:rPr>
          <w:rFonts w:ascii="Montserrat" w:hAnsi="Montserrat"/>
          <w:color w:val="auto"/>
          <w:sz w:val="22"/>
          <w:szCs w:val="22"/>
        </w:rPr>
      </w:pPr>
      <w:bookmarkStart w:id="20" w:name="_Toc63470405"/>
      <w:r w:rsidRPr="00432BFD">
        <w:rPr>
          <w:rFonts w:ascii="Montserrat" w:hAnsi="Montserrat"/>
          <w:color w:val="auto"/>
          <w:sz w:val="22"/>
          <w:szCs w:val="22"/>
        </w:rPr>
        <w:t>3.1</w:t>
      </w:r>
      <w:r w:rsidRPr="00432BFD">
        <w:rPr>
          <w:rFonts w:ascii="Montserrat" w:hAnsi="Montserrat"/>
          <w:color w:val="auto"/>
          <w:sz w:val="22"/>
          <w:szCs w:val="22"/>
        </w:rPr>
        <w:tab/>
        <w:t xml:space="preserve"> Заказчик</w:t>
      </w:r>
      <w:bookmarkEnd w:id="20"/>
    </w:p>
    <w:p w14:paraId="170C4677" w14:textId="1E61B756" w:rsidR="00BB01AF" w:rsidRPr="00432BFD" w:rsidRDefault="00BB01AF" w:rsidP="0033544C">
      <w:pPr>
        <w:pStyle w:val="ae"/>
        <w:numPr>
          <w:ilvl w:val="0"/>
          <w:numId w:val="3"/>
        </w:numPr>
        <w:tabs>
          <w:tab w:val="clear" w:pos="2637"/>
          <w:tab w:val="left" w:pos="0"/>
        </w:tabs>
        <w:ind w:left="680" w:hanging="680"/>
        <w:jc w:val="both"/>
        <w:rPr>
          <w:rFonts w:ascii="Montserrat" w:hAnsi="Montserrat" w:cs="Arial"/>
          <w:sz w:val="22"/>
          <w:szCs w:val="22"/>
        </w:rPr>
      </w:pPr>
      <w:r w:rsidRPr="00432BFD">
        <w:rPr>
          <w:rFonts w:ascii="Montserrat" w:hAnsi="Montserrat" w:cs="Arial"/>
          <w:sz w:val="22"/>
          <w:szCs w:val="22"/>
        </w:rPr>
        <w:t>Для обеспечения соответствия требованиям действующего законодательства в сфере закупок в части необходимых либо разрешенных действий в Положении Заказчико</w:t>
      </w:r>
      <w:r w:rsidR="006447A9" w:rsidRPr="00432BFD">
        <w:rPr>
          <w:rFonts w:ascii="Montserrat" w:hAnsi="Montserrat" w:cs="Arial"/>
          <w:sz w:val="22"/>
          <w:szCs w:val="22"/>
        </w:rPr>
        <w:t>м является</w:t>
      </w:r>
      <w:r w:rsidRPr="00432BFD">
        <w:rPr>
          <w:rFonts w:ascii="Montserrat" w:hAnsi="Montserrat" w:cs="Arial"/>
          <w:sz w:val="22"/>
          <w:szCs w:val="22"/>
        </w:rPr>
        <w:t xml:space="preserve"> </w:t>
      </w:r>
      <w:r w:rsidR="00083D45" w:rsidRPr="00432BFD">
        <w:rPr>
          <w:rFonts w:ascii="Montserrat" w:hAnsi="Montserrat" w:cs="Arial"/>
          <w:sz w:val="22"/>
          <w:szCs w:val="22"/>
        </w:rPr>
        <w:t>АО «</w:t>
      </w:r>
      <w:r w:rsidR="00FD10ED" w:rsidRPr="00432BFD">
        <w:rPr>
          <w:rFonts w:ascii="Montserrat" w:hAnsi="Montserrat" w:cs="Arial"/>
          <w:sz w:val="22"/>
          <w:szCs w:val="22"/>
        </w:rPr>
        <w:t>Туапсинский морской торговый порт» (АО «ТМТ</w:t>
      </w:r>
      <w:r w:rsidR="00FE7242" w:rsidRPr="00432BFD">
        <w:rPr>
          <w:rFonts w:ascii="Montserrat" w:hAnsi="Montserrat" w:cs="Arial"/>
          <w:sz w:val="22"/>
          <w:szCs w:val="22"/>
        </w:rPr>
        <w:t>П</w:t>
      </w:r>
      <w:r w:rsidR="00083D45" w:rsidRPr="00432BFD">
        <w:rPr>
          <w:rFonts w:ascii="Montserrat" w:hAnsi="Montserrat" w:cs="Arial"/>
          <w:sz w:val="22"/>
          <w:szCs w:val="22"/>
        </w:rPr>
        <w:t>»</w:t>
      </w:r>
      <w:r w:rsidR="00894E84" w:rsidRPr="00432BFD">
        <w:rPr>
          <w:rFonts w:ascii="Montserrat" w:hAnsi="Montserrat" w:cs="Arial"/>
          <w:sz w:val="22"/>
          <w:szCs w:val="22"/>
        </w:rPr>
        <w:t>)</w:t>
      </w:r>
      <w:r w:rsidRPr="00432BFD">
        <w:rPr>
          <w:rFonts w:ascii="Montserrat" w:hAnsi="Montserrat" w:cs="Arial"/>
          <w:sz w:val="22"/>
          <w:szCs w:val="22"/>
        </w:rPr>
        <w:t>.</w:t>
      </w:r>
    </w:p>
    <w:p w14:paraId="4CF7FF8C" w14:textId="77777777" w:rsidR="000C5871" w:rsidRPr="00432BFD" w:rsidRDefault="00BB01AF" w:rsidP="0033544C">
      <w:pPr>
        <w:pStyle w:val="ae"/>
        <w:numPr>
          <w:ilvl w:val="0"/>
          <w:numId w:val="3"/>
        </w:numPr>
        <w:tabs>
          <w:tab w:val="clear" w:pos="2637"/>
          <w:tab w:val="left" w:pos="0"/>
        </w:tabs>
        <w:ind w:left="680" w:hanging="680"/>
        <w:jc w:val="both"/>
        <w:rPr>
          <w:rFonts w:ascii="Montserrat" w:hAnsi="Montserrat" w:cs="Arial"/>
          <w:sz w:val="22"/>
          <w:szCs w:val="22"/>
        </w:rPr>
      </w:pPr>
      <w:r w:rsidRPr="00432BFD">
        <w:rPr>
          <w:rFonts w:ascii="Montserrat" w:hAnsi="Montserrat" w:cs="Arial"/>
          <w:sz w:val="22"/>
          <w:szCs w:val="22"/>
        </w:rPr>
        <w:t xml:space="preserve">В рамках закупочной деятельности ключевые решения принимаются </w:t>
      </w:r>
      <w:r w:rsidR="0005513D" w:rsidRPr="00432BFD">
        <w:rPr>
          <w:rFonts w:ascii="Montserrat" w:hAnsi="Montserrat" w:cs="Arial"/>
          <w:sz w:val="22"/>
          <w:szCs w:val="22"/>
        </w:rPr>
        <w:t xml:space="preserve">Комиссией </w:t>
      </w:r>
      <w:r w:rsidRPr="00432BFD">
        <w:rPr>
          <w:rFonts w:ascii="Montserrat" w:hAnsi="Montserrat" w:cs="Arial"/>
          <w:sz w:val="22"/>
          <w:szCs w:val="22"/>
        </w:rPr>
        <w:t>или уполномоченными лицами Заказчика</w:t>
      </w:r>
      <w:r w:rsidR="0054020E" w:rsidRPr="00432BFD">
        <w:rPr>
          <w:rFonts w:ascii="Montserrat" w:hAnsi="Montserrat" w:cs="Arial"/>
          <w:sz w:val="22"/>
          <w:szCs w:val="22"/>
        </w:rPr>
        <w:t xml:space="preserve"> или Организатор</w:t>
      </w:r>
      <w:r w:rsidR="000A5D11" w:rsidRPr="00432BFD">
        <w:rPr>
          <w:rFonts w:ascii="Montserrat" w:hAnsi="Montserrat" w:cs="Arial"/>
          <w:sz w:val="22"/>
          <w:szCs w:val="22"/>
        </w:rPr>
        <w:t>а</w:t>
      </w:r>
      <w:r w:rsidR="0054020E" w:rsidRPr="00432BFD">
        <w:rPr>
          <w:rFonts w:ascii="Montserrat" w:hAnsi="Montserrat" w:cs="Arial"/>
          <w:sz w:val="22"/>
          <w:szCs w:val="22"/>
        </w:rPr>
        <w:t xml:space="preserve"> закупки</w:t>
      </w:r>
      <w:r w:rsidRPr="00432BFD">
        <w:rPr>
          <w:rFonts w:ascii="Montserrat" w:hAnsi="Montserrat" w:cs="Arial"/>
          <w:sz w:val="22"/>
          <w:szCs w:val="22"/>
        </w:rPr>
        <w:t xml:space="preserve">, действующими в соответствии с законодательством РФ, </w:t>
      </w:r>
      <w:r w:rsidR="00747DA1" w:rsidRPr="00432BFD">
        <w:rPr>
          <w:rFonts w:ascii="Montserrat" w:hAnsi="Montserrat" w:cs="Arial"/>
          <w:sz w:val="22"/>
          <w:szCs w:val="22"/>
        </w:rPr>
        <w:t xml:space="preserve">Соглашением, </w:t>
      </w:r>
      <w:r w:rsidRPr="00432BFD">
        <w:rPr>
          <w:rFonts w:ascii="Montserrat" w:hAnsi="Montserrat" w:cs="Arial"/>
          <w:sz w:val="22"/>
          <w:szCs w:val="22"/>
        </w:rPr>
        <w:t>Положением и иными ЛНД.</w:t>
      </w:r>
    </w:p>
    <w:p w14:paraId="6113802A" w14:textId="77777777" w:rsidR="00BB01AF" w:rsidRPr="00432BFD" w:rsidRDefault="00BB01AF" w:rsidP="00BB01AF">
      <w:pPr>
        <w:pStyle w:val="26"/>
        <w:ind w:firstLine="0"/>
        <w:rPr>
          <w:rFonts w:ascii="Montserrat" w:hAnsi="Montserrat"/>
          <w:color w:val="auto"/>
          <w:sz w:val="22"/>
          <w:szCs w:val="22"/>
        </w:rPr>
      </w:pPr>
      <w:bookmarkStart w:id="21" w:name="_Toc63470406"/>
      <w:r w:rsidRPr="00432BFD">
        <w:rPr>
          <w:rFonts w:ascii="Montserrat" w:hAnsi="Montserrat"/>
          <w:color w:val="auto"/>
          <w:sz w:val="22"/>
          <w:szCs w:val="22"/>
        </w:rPr>
        <w:t>3.2</w:t>
      </w:r>
      <w:r w:rsidRPr="00432BFD">
        <w:rPr>
          <w:rFonts w:ascii="Montserrat" w:hAnsi="Montserrat"/>
          <w:color w:val="auto"/>
          <w:sz w:val="22"/>
          <w:szCs w:val="22"/>
        </w:rPr>
        <w:tab/>
        <w:t xml:space="preserve"> Организатор закупки</w:t>
      </w:r>
      <w:bookmarkEnd w:id="21"/>
    </w:p>
    <w:p w14:paraId="4428B116" w14:textId="5028A05D" w:rsidR="00BB01AF" w:rsidRPr="00432BFD" w:rsidRDefault="00BB01AF" w:rsidP="00407A34">
      <w:pPr>
        <w:pStyle w:val="ae"/>
        <w:numPr>
          <w:ilvl w:val="0"/>
          <w:numId w:val="88"/>
        </w:numPr>
        <w:tabs>
          <w:tab w:val="clear" w:pos="2637"/>
          <w:tab w:val="left" w:pos="0"/>
        </w:tabs>
        <w:ind w:left="680" w:hanging="680"/>
        <w:jc w:val="both"/>
        <w:rPr>
          <w:rFonts w:ascii="Montserrat" w:hAnsi="Montserrat" w:cs="Arial"/>
          <w:sz w:val="22"/>
          <w:szCs w:val="22"/>
        </w:rPr>
      </w:pPr>
      <w:r w:rsidRPr="00432BFD">
        <w:rPr>
          <w:rFonts w:ascii="Montserrat" w:hAnsi="Montserrat" w:cs="Arial"/>
          <w:sz w:val="22"/>
          <w:szCs w:val="22"/>
        </w:rPr>
        <w:t xml:space="preserve">Организатор закупки привлекается на основе </w:t>
      </w:r>
      <w:r w:rsidR="006A0247" w:rsidRPr="00432BFD">
        <w:rPr>
          <w:rFonts w:ascii="Montserrat" w:hAnsi="Montserrat" w:cs="Arial"/>
          <w:sz w:val="22"/>
          <w:szCs w:val="22"/>
        </w:rPr>
        <w:t>С</w:t>
      </w:r>
      <w:r w:rsidR="008F0406" w:rsidRPr="00432BFD">
        <w:rPr>
          <w:rFonts w:ascii="Montserrat" w:hAnsi="Montserrat" w:cs="Arial"/>
          <w:sz w:val="22"/>
          <w:szCs w:val="22"/>
        </w:rPr>
        <w:t>оглашения</w:t>
      </w:r>
      <w:r w:rsidRPr="00432BFD">
        <w:rPr>
          <w:rFonts w:ascii="Montserrat" w:hAnsi="Montserrat" w:cs="Arial"/>
          <w:sz w:val="22"/>
          <w:szCs w:val="22"/>
        </w:rPr>
        <w:t xml:space="preserve"> </w:t>
      </w:r>
      <w:r w:rsidR="009621D5" w:rsidRPr="00432BFD">
        <w:rPr>
          <w:rFonts w:ascii="Montserrat" w:hAnsi="Montserrat" w:cs="Arial"/>
          <w:sz w:val="22"/>
          <w:szCs w:val="22"/>
        </w:rPr>
        <w:t xml:space="preserve">и уполномочивается </w:t>
      </w:r>
      <w:r w:rsidR="00904B6A" w:rsidRPr="00432BFD">
        <w:rPr>
          <w:rFonts w:ascii="Montserrat" w:hAnsi="Montserrat" w:cs="Arial"/>
          <w:sz w:val="22"/>
          <w:szCs w:val="22"/>
        </w:rPr>
        <w:t>З</w:t>
      </w:r>
      <w:r w:rsidRPr="00432BFD">
        <w:rPr>
          <w:rFonts w:ascii="Montserrat" w:hAnsi="Montserrat" w:cs="Arial"/>
          <w:sz w:val="22"/>
          <w:szCs w:val="22"/>
        </w:rPr>
        <w:t>аказчиком для выполнения отдельных функций по осуществлению закупочной деятельности.</w:t>
      </w:r>
    </w:p>
    <w:p w14:paraId="681E6D0F" w14:textId="1709815C" w:rsidR="00BB01AF" w:rsidRPr="00432BFD" w:rsidRDefault="00BB01AF" w:rsidP="00407A34">
      <w:pPr>
        <w:pStyle w:val="ae"/>
        <w:numPr>
          <w:ilvl w:val="0"/>
          <w:numId w:val="88"/>
        </w:numPr>
        <w:tabs>
          <w:tab w:val="clear" w:pos="2637"/>
          <w:tab w:val="left" w:pos="0"/>
        </w:tabs>
        <w:ind w:left="680" w:hanging="680"/>
        <w:jc w:val="both"/>
        <w:rPr>
          <w:rFonts w:ascii="Montserrat" w:hAnsi="Montserrat" w:cs="Arial"/>
          <w:sz w:val="22"/>
          <w:szCs w:val="22"/>
        </w:rPr>
      </w:pPr>
      <w:r w:rsidRPr="00432BFD">
        <w:rPr>
          <w:rFonts w:ascii="Montserrat" w:hAnsi="Montserrat" w:cs="Arial"/>
          <w:sz w:val="22"/>
          <w:szCs w:val="22"/>
        </w:rPr>
        <w:t xml:space="preserve">Конкретный перечень функций, выполняемых </w:t>
      </w:r>
      <w:r w:rsidR="000A5D11" w:rsidRPr="00432BFD">
        <w:rPr>
          <w:rFonts w:ascii="Montserrat" w:hAnsi="Montserrat" w:cs="Arial"/>
          <w:sz w:val="22"/>
          <w:szCs w:val="22"/>
        </w:rPr>
        <w:t>О</w:t>
      </w:r>
      <w:r w:rsidRPr="00432BFD">
        <w:rPr>
          <w:rFonts w:ascii="Montserrat" w:hAnsi="Montserrat" w:cs="Arial"/>
          <w:sz w:val="22"/>
          <w:szCs w:val="22"/>
        </w:rPr>
        <w:t xml:space="preserve">рганизатором закупки, распределение прав и обязанностей, расходов и ответственности между </w:t>
      </w:r>
      <w:r w:rsidR="00C44248" w:rsidRPr="00432BFD">
        <w:rPr>
          <w:rFonts w:ascii="Montserrat" w:hAnsi="Montserrat" w:cs="Arial"/>
          <w:sz w:val="22"/>
          <w:szCs w:val="22"/>
        </w:rPr>
        <w:t>З</w:t>
      </w:r>
      <w:r w:rsidRPr="00432BFD">
        <w:rPr>
          <w:rFonts w:ascii="Montserrat" w:hAnsi="Montserrat" w:cs="Arial"/>
          <w:sz w:val="22"/>
          <w:szCs w:val="22"/>
        </w:rPr>
        <w:t xml:space="preserve">аказчиком и </w:t>
      </w:r>
      <w:r w:rsidR="00C44248" w:rsidRPr="00432BFD">
        <w:rPr>
          <w:rFonts w:ascii="Montserrat" w:hAnsi="Montserrat" w:cs="Arial"/>
          <w:sz w:val="22"/>
          <w:szCs w:val="22"/>
        </w:rPr>
        <w:t>О</w:t>
      </w:r>
      <w:r w:rsidRPr="00432BFD">
        <w:rPr>
          <w:rFonts w:ascii="Montserrat" w:hAnsi="Montserrat" w:cs="Arial"/>
          <w:sz w:val="22"/>
          <w:szCs w:val="22"/>
        </w:rPr>
        <w:t>рганизатором закупки</w:t>
      </w:r>
      <w:r w:rsidR="008D7860" w:rsidRPr="00432BFD">
        <w:rPr>
          <w:rFonts w:ascii="Montserrat" w:hAnsi="Montserrat" w:cs="Arial"/>
          <w:sz w:val="22"/>
          <w:szCs w:val="22"/>
        </w:rPr>
        <w:t xml:space="preserve"> </w:t>
      </w:r>
      <w:r w:rsidRPr="00432BFD">
        <w:rPr>
          <w:rFonts w:ascii="Montserrat" w:hAnsi="Montserrat" w:cs="Arial"/>
          <w:sz w:val="22"/>
          <w:szCs w:val="22"/>
        </w:rPr>
        <w:t xml:space="preserve">определяются в </w:t>
      </w:r>
      <w:r w:rsidR="006A0247" w:rsidRPr="00432BFD">
        <w:rPr>
          <w:rFonts w:ascii="Montserrat" w:hAnsi="Montserrat" w:cs="Arial"/>
          <w:sz w:val="22"/>
          <w:szCs w:val="22"/>
        </w:rPr>
        <w:t>С</w:t>
      </w:r>
      <w:r w:rsidR="008D7860" w:rsidRPr="00432BFD">
        <w:rPr>
          <w:rFonts w:ascii="Montserrat" w:hAnsi="Montserrat" w:cs="Arial"/>
          <w:sz w:val="22"/>
          <w:szCs w:val="22"/>
        </w:rPr>
        <w:t>оглашении</w:t>
      </w:r>
      <w:r w:rsidRPr="00432BFD">
        <w:rPr>
          <w:rFonts w:ascii="Montserrat" w:hAnsi="Montserrat" w:cs="Arial"/>
          <w:sz w:val="22"/>
          <w:szCs w:val="22"/>
        </w:rPr>
        <w:t>.</w:t>
      </w:r>
    </w:p>
    <w:p w14:paraId="724AD102" w14:textId="77777777" w:rsidR="00EA3CA6" w:rsidRPr="00432BFD" w:rsidRDefault="00EA3CA6" w:rsidP="00407A34">
      <w:pPr>
        <w:pStyle w:val="ae"/>
        <w:numPr>
          <w:ilvl w:val="0"/>
          <w:numId w:val="88"/>
        </w:numPr>
        <w:tabs>
          <w:tab w:val="clear" w:pos="2637"/>
          <w:tab w:val="left" w:pos="0"/>
        </w:tabs>
        <w:ind w:left="680" w:hanging="680"/>
        <w:jc w:val="both"/>
        <w:rPr>
          <w:rFonts w:ascii="Montserrat" w:hAnsi="Montserrat" w:cs="Arial"/>
          <w:sz w:val="22"/>
          <w:szCs w:val="22"/>
        </w:rPr>
      </w:pPr>
      <w:r w:rsidRPr="00432BFD">
        <w:rPr>
          <w:rFonts w:ascii="Montserrat" w:hAnsi="Montserrat" w:cs="Arial"/>
          <w:sz w:val="22"/>
          <w:szCs w:val="22"/>
        </w:rPr>
        <w:t>Для целей настоящего Положения формулирование норм специально для Организатора закупки означает, что данная норма применима только к случаю, когда Заказчик и Организатор закупки являются разными лицами, и относится только к Организатору закупки; во всех остальных случаях формулировка норм для Заказчика подразумевает и Организатора закупки.</w:t>
      </w:r>
    </w:p>
    <w:p w14:paraId="3B411D88" w14:textId="43295873" w:rsidR="00145620" w:rsidRPr="00432BFD" w:rsidRDefault="00145620" w:rsidP="00407A34">
      <w:pPr>
        <w:pStyle w:val="ae"/>
        <w:numPr>
          <w:ilvl w:val="0"/>
          <w:numId w:val="88"/>
        </w:numPr>
        <w:tabs>
          <w:tab w:val="clear" w:pos="2637"/>
          <w:tab w:val="left" w:pos="0"/>
        </w:tabs>
        <w:ind w:left="680" w:hanging="680"/>
        <w:jc w:val="both"/>
        <w:rPr>
          <w:rFonts w:ascii="Montserrat" w:hAnsi="Montserrat" w:cs="Arial"/>
          <w:sz w:val="22"/>
          <w:szCs w:val="22"/>
        </w:rPr>
      </w:pPr>
      <w:r w:rsidRPr="00432BFD">
        <w:rPr>
          <w:rFonts w:ascii="Montserrat" w:hAnsi="Montserrat" w:cs="Arial"/>
          <w:sz w:val="22"/>
          <w:szCs w:val="22"/>
        </w:rPr>
        <w:t xml:space="preserve">Организатор закупки обязан при проведении закупок соблюдать нормы законодательства, Положения, </w:t>
      </w:r>
      <w:r w:rsidR="00042397" w:rsidRPr="00432BFD">
        <w:rPr>
          <w:rFonts w:ascii="Montserrat" w:hAnsi="Montserrat" w:cs="Arial"/>
          <w:sz w:val="22"/>
          <w:szCs w:val="22"/>
        </w:rPr>
        <w:t>ЛНД</w:t>
      </w:r>
      <w:r w:rsidR="00A3777B" w:rsidRPr="00432BFD">
        <w:rPr>
          <w:rFonts w:ascii="Montserrat" w:hAnsi="Montserrat" w:cs="Arial"/>
          <w:sz w:val="22"/>
          <w:szCs w:val="22"/>
        </w:rPr>
        <w:t xml:space="preserve"> Заказчика</w:t>
      </w:r>
      <w:r w:rsidR="00E46FF8" w:rsidRPr="00432BFD">
        <w:rPr>
          <w:rFonts w:ascii="Montserrat" w:hAnsi="Montserrat" w:cs="Arial"/>
          <w:sz w:val="22"/>
          <w:szCs w:val="22"/>
        </w:rPr>
        <w:t xml:space="preserve"> и </w:t>
      </w:r>
      <w:r w:rsidR="00145A71" w:rsidRPr="00432BFD">
        <w:rPr>
          <w:rFonts w:ascii="Montserrat" w:hAnsi="Montserrat" w:cs="Arial"/>
          <w:sz w:val="22"/>
          <w:szCs w:val="22"/>
        </w:rPr>
        <w:t xml:space="preserve">условия </w:t>
      </w:r>
      <w:r w:rsidR="00E46FF8" w:rsidRPr="00432BFD">
        <w:rPr>
          <w:rFonts w:ascii="Montserrat" w:hAnsi="Montserrat" w:cs="Arial"/>
          <w:sz w:val="22"/>
          <w:szCs w:val="22"/>
        </w:rPr>
        <w:t>Соглашения</w:t>
      </w:r>
      <w:r w:rsidRPr="00432BFD">
        <w:rPr>
          <w:rFonts w:ascii="Montserrat" w:hAnsi="Montserrat" w:cs="Arial"/>
          <w:sz w:val="22"/>
          <w:szCs w:val="22"/>
        </w:rPr>
        <w:t>.</w:t>
      </w:r>
    </w:p>
    <w:p w14:paraId="4C16C226" w14:textId="77777777" w:rsidR="00BB01AF" w:rsidRPr="00432BFD" w:rsidRDefault="00BB01AF" w:rsidP="00BB01AF">
      <w:pPr>
        <w:pStyle w:val="26"/>
        <w:ind w:firstLine="0"/>
        <w:rPr>
          <w:rFonts w:ascii="Montserrat" w:hAnsi="Montserrat"/>
          <w:color w:val="auto"/>
          <w:sz w:val="22"/>
          <w:szCs w:val="22"/>
        </w:rPr>
      </w:pPr>
      <w:bookmarkStart w:id="22" w:name="_Toc63470407"/>
      <w:r w:rsidRPr="00432BFD">
        <w:rPr>
          <w:rFonts w:ascii="Montserrat" w:hAnsi="Montserrat"/>
          <w:color w:val="auto"/>
          <w:sz w:val="22"/>
          <w:szCs w:val="22"/>
        </w:rPr>
        <w:t>3.3</w:t>
      </w:r>
      <w:r w:rsidRPr="00432BFD">
        <w:rPr>
          <w:rFonts w:ascii="Montserrat" w:hAnsi="Montserrat"/>
          <w:color w:val="auto"/>
          <w:sz w:val="22"/>
          <w:szCs w:val="22"/>
        </w:rPr>
        <w:tab/>
        <w:t xml:space="preserve"> </w:t>
      </w:r>
      <w:r w:rsidR="005F6F32" w:rsidRPr="00432BFD">
        <w:rPr>
          <w:rFonts w:ascii="Montserrat" w:hAnsi="Montserrat"/>
          <w:color w:val="auto"/>
          <w:sz w:val="22"/>
          <w:szCs w:val="22"/>
        </w:rPr>
        <w:t>Инициатор</w:t>
      </w:r>
      <w:r w:rsidR="00904B6A" w:rsidRPr="00432BFD">
        <w:rPr>
          <w:rFonts w:ascii="Montserrat" w:hAnsi="Montserrat"/>
          <w:color w:val="auto"/>
          <w:sz w:val="22"/>
          <w:szCs w:val="22"/>
        </w:rPr>
        <w:t xml:space="preserve"> конкурентн</w:t>
      </w:r>
      <w:r w:rsidR="005F6F32" w:rsidRPr="00432BFD">
        <w:rPr>
          <w:rFonts w:ascii="Montserrat" w:hAnsi="Montserrat"/>
          <w:color w:val="auto"/>
          <w:sz w:val="22"/>
          <w:szCs w:val="22"/>
        </w:rPr>
        <w:t>ой</w:t>
      </w:r>
      <w:r w:rsidR="00904B6A" w:rsidRPr="00432BFD">
        <w:rPr>
          <w:rFonts w:ascii="Montserrat" w:hAnsi="Montserrat"/>
          <w:color w:val="auto"/>
          <w:sz w:val="22"/>
          <w:szCs w:val="22"/>
        </w:rPr>
        <w:t xml:space="preserve"> продаж</w:t>
      </w:r>
      <w:r w:rsidR="005F6F32" w:rsidRPr="00432BFD">
        <w:rPr>
          <w:rFonts w:ascii="Montserrat" w:hAnsi="Montserrat"/>
          <w:color w:val="auto"/>
          <w:sz w:val="22"/>
          <w:szCs w:val="22"/>
        </w:rPr>
        <w:t>и</w:t>
      </w:r>
      <w:bookmarkEnd w:id="22"/>
    </w:p>
    <w:p w14:paraId="2022FA2F" w14:textId="400699EC" w:rsidR="00BB01AF" w:rsidRPr="00432BFD" w:rsidRDefault="003B7400" w:rsidP="00407A34">
      <w:pPr>
        <w:pStyle w:val="ae"/>
        <w:numPr>
          <w:ilvl w:val="0"/>
          <w:numId w:val="89"/>
        </w:numPr>
        <w:tabs>
          <w:tab w:val="clear" w:pos="2637"/>
          <w:tab w:val="left" w:pos="0"/>
        </w:tabs>
        <w:ind w:left="680" w:hanging="680"/>
        <w:jc w:val="both"/>
        <w:rPr>
          <w:rFonts w:ascii="Montserrat" w:hAnsi="Montserrat" w:cs="Arial"/>
          <w:sz w:val="22"/>
          <w:szCs w:val="22"/>
        </w:rPr>
      </w:pPr>
      <w:r w:rsidRPr="00432BFD">
        <w:rPr>
          <w:rFonts w:ascii="Montserrat" w:hAnsi="Montserrat" w:cs="Arial"/>
          <w:sz w:val="22"/>
          <w:szCs w:val="22"/>
        </w:rPr>
        <w:t>Заказчик</w:t>
      </w:r>
      <w:r w:rsidR="00A85A19" w:rsidRPr="00432BFD">
        <w:rPr>
          <w:rFonts w:ascii="Montserrat" w:hAnsi="Montserrat" w:cs="Arial"/>
          <w:sz w:val="22"/>
          <w:szCs w:val="22"/>
        </w:rPr>
        <w:t xml:space="preserve"> и Организатор закупки</w:t>
      </w:r>
      <w:r w:rsidRPr="00432BFD">
        <w:rPr>
          <w:rFonts w:ascii="Montserrat" w:hAnsi="Montserrat" w:cs="Arial"/>
          <w:sz w:val="22"/>
          <w:szCs w:val="22"/>
        </w:rPr>
        <w:t xml:space="preserve"> может принять участие на общих основаниях в конкурентной продаже (если принято решение закупить продукцию у данного Продавца), в соответствии с условиями участия, установленными </w:t>
      </w:r>
      <w:r w:rsidR="005F6F32" w:rsidRPr="00432BFD">
        <w:rPr>
          <w:rFonts w:ascii="Montserrat" w:hAnsi="Montserrat" w:cs="Arial"/>
          <w:sz w:val="22"/>
          <w:szCs w:val="22"/>
        </w:rPr>
        <w:t>Инициатор</w:t>
      </w:r>
      <w:r w:rsidRPr="00432BFD">
        <w:rPr>
          <w:rFonts w:ascii="Montserrat" w:hAnsi="Montserrat" w:cs="Arial"/>
          <w:sz w:val="22"/>
          <w:szCs w:val="22"/>
        </w:rPr>
        <w:t>ом</w:t>
      </w:r>
      <w:r w:rsidR="005F6F32" w:rsidRPr="00432BFD">
        <w:rPr>
          <w:rFonts w:ascii="Montserrat" w:hAnsi="Montserrat" w:cs="Arial"/>
          <w:sz w:val="22"/>
          <w:szCs w:val="22"/>
        </w:rPr>
        <w:t xml:space="preserve"> конкурентной</w:t>
      </w:r>
      <w:r w:rsidR="00904B6A" w:rsidRPr="00432BFD">
        <w:rPr>
          <w:rFonts w:ascii="Montserrat" w:hAnsi="Montserrat" w:cs="Arial"/>
          <w:sz w:val="22"/>
          <w:szCs w:val="22"/>
        </w:rPr>
        <w:t xml:space="preserve"> продажи в утвержденной им документации</w:t>
      </w:r>
      <w:r w:rsidRPr="00432BFD">
        <w:rPr>
          <w:rFonts w:ascii="Montserrat" w:hAnsi="Montserrat" w:cs="Arial"/>
          <w:sz w:val="22"/>
          <w:szCs w:val="22"/>
        </w:rPr>
        <w:t>.</w:t>
      </w:r>
      <w:r w:rsidR="00904B6A" w:rsidRPr="00432BFD">
        <w:rPr>
          <w:rFonts w:ascii="Montserrat" w:hAnsi="Montserrat" w:cs="Arial"/>
          <w:sz w:val="22"/>
          <w:szCs w:val="22"/>
        </w:rPr>
        <w:t xml:space="preserve"> </w:t>
      </w:r>
    </w:p>
    <w:p w14:paraId="584BBE69" w14:textId="77777777" w:rsidR="000E0EF1" w:rsidRPr="00432BFD" w:rsidRDefault="000E0EF1" w:rsidP="00432BFD">
      <w:pPr>
        <w:tabs>
          <w:tab w:val="left" w:pos="0"/>
        </w:tabs>
        <w:jc w:val="both"/>
        <w:rPr>
          <w:rFonts w:ascii="Montserrat" w:hAnsi="Montserrat" w:cs="Arial"/>
          <w:sz w:val="22"/>
          <w:szCs w:val="22"/>
        </w:rPr>
      </w:pPr>
    </w:p>
    <w:p w14:paraId="78E49066" w14:textId="77777777" w:rsidR="00BB01AF" w:rsidRPr="00432BFD" w:rsidRDefault="00BB01AF" w:rsidP="00BB01AF">
      <w:pPr>
        <w:pStyle w:val="26"/>
        <w:ind w:firstLine="0"/>
        <w:rPr>
          <w:rFonts w:ascii="Montserrat" w:hAnsi="Montserrat"/>
          <w:color w:val="auto"/>
          <w:sz w:val="22"/>
          <w:szCs w:val="22"/>
        </w:rPr>
      </w:pPr>
      <w:bookmarkStart w:id="23" w:name="_Toc63470408"/>
      <w:r w:rsidRPr="00432BFD">
        <w:rPr>
          <w:rFonts w:ascii="Montserrat" w:hAnsi="Montserrat"/>
          <w:color w:val="auto"/>
          <w:sz w:val="22"/>
          <w:szCs w:val="22"/>
        </w:rPr>
        <w:t>3.4</w:t>
      </w:r>
      <w:r w:rsidRPr="00432BFD">
        <w:rPr>
          <w:rFonts w:ascii="Montserrat" w:hAnsi="Montserrat"/>
          <w:color w:val="auto"/>
          <w:sz w:val="22"/>
          <w:szCs w:val="22"/>
        </w:rPr>
        <w:tab/>
        <w:t xml:space="preserve"> </w:t>
      </w:r>
      <w:r w:rsidR="005F6F32" w:rsidRPr="00432BFD">
        <w:rPr>
          <w:rFonts w:ascii="Montserrat" w:hAnsi="Montserrat"/>
          <w:color w:val="auto"/>
          <w:sz w:val="22"/>
          <w:szCs w:val="22"/>
        </w:rPr>
        <w:t>Участник закупки</w:t>
      </w:r>
      <w:bookmarkEnd w:id="23"/>
    </w:p>
    <w:p w14:paraId="73848326" w14:textId="6C21B5FF" w:rsidR="005F6F32" w:rsidRPr="00432BFD" w:rsidRDefault="005F6F32" w:rsidP="00407A34">
      <w:pPr>
        <w:pStyle w:val="ae"/>
        <w:numPr>
          <w:ilvl w:val="0"/>
          <w:numId w:val="90"/>
        </w:numPr>
        <w:tabs>
          <w:tab w:val="clear" w:pos="2637"/>
          <w:tab w:val="left" w:pos="0"/>
        </w:tabs>
        <w:ind w:left="680" w:hanging="680"/>
        <w:jc w:val="both"/>
        <w:rPr>
          <w:rFonts w:ascii="Montserrat" w:hAnsi="Montserrat" w:cs="Arial"/>
          <w:sz w:val="22"/>
          <w:szCs w:val="22"/>
        </w:rPr>
      </w:pPr>
      <w:r w:rsidRPr="00432BFD">
        <w:rPr>
          <w:rFonts w:ascii="Montserrat" w:hAnsi="Montserrat" w:cs="Arial"/>
          <w:sz w:val="22"/>
          <w:szCs w:val="22"/>
        </w:rPr>
        <w:t xml:space="preserve">В зависимости от стадии проводимой закупочной процедуры </w:t>
      </w:r>
      <w:r w:rsidR="00C26A05" w:rsidRPr="00432BFD">
        <w:rPr>
          <w:rFonts w:ascii="Montserrat" w:hAnsi="Montserrat" w:cs="Arial"/>
          <w:sz w:val="22"/>
          <w:szCs w:val="22"/>
        </w:rPr>
        <w:t>Участник</w:t>
      </w:r>
      <w:r w:rsidRPr="00432BFD">
        <w:rPr>
          <w:rFonts w:ascii="Montserrat" w:hAnsi="Montserrat" w:cs="Arial"/>
          <w:sz w:val="22"/>
          <w:szCs w:val="22"/>
        </w:rPr>
        <w:t xml:space="preserve"> закупки может именоваться </w:t>
      </w:r>
      <w:r w:rsidR="00C26A05" w:rsidRPr="00432BFD">
        <w:rPr>
          <w:rFonts w:ascii="Montserrat" w:hAnsi="Montserrat" w:cs="Arial"/>
          <w:sz w:val="22"/>
          <w:szCs w:val="22"/>
        </w:rPr>
        <w:t>Участник</w:t>
      </w:r>
      <w:r w:rsidRPr="00432BFD">
        <w:rPr>
          <w:rFonts w:ascii="Montserrat" w:hAnsi="Montserrat" w:cs="Arial"/>
          <w:sz w:val="22"/>
          <w:szCs w:val="22"/>
        </w:rPr>
        <w:t>ом, Победителем закупки, Поставщиком</w:t>
      </w:r>
      <w:r w:rsidR="007A57B3" w:rsidRPr="00432BFD">
        <w:rPr>
          <w:rFonts w:ascii="Montserrat" w:hAnsi="Montserrat" w:cs="Arial"/>
          <w:sz w:val="22"/>
          <w:szCs w:val="22"/>
        </w:rPr>
        <w:t xml:space="preserve"> (Исполнителем, Подрядчиком</w:t>
      </w:r>
      <w:r w:rsidR="000173B5" w:rsidRPr="00432BFD">
        <w:rPr>
          <w:rFonts w:ascii="Montserrat" w:hAnsi="Montserrat" w:cs="Arial"/>
          <w:sz w:val="22"/>
          <w:szCs w:val="22"/>
        </w:rPr>
        <w:t xml:space="preserve"> </w:t>
      </w:r>
      <w:r w:rsidR="00E3289E" w:rsidRPr="00432BFD">
        <w:rPr>
          <w:rFonts w:ascii="Montserrat" w:hAnsi="Montserrat" w:cs="Arial"/>
          <w:sz w:val="22"/>
          <w:szCs w:val="22"/>
        </w:rPr>
        <w:t>и иное наименование Участника по Договору</w:t>
      </w:r>
      <w:r w:rsidR="007A57B3" w:rsidRPr="00432BFD">
        <w:rPr>
          <w:rFonts w:ascii="Montserrat" w:hAnsi="Montserrat" w:cs="Arial"/>
          <w:sz w:val="22"/>
          <w:szCs w:val="22"/>
        </w:rPr>
        <w:t>)</w:t>
      </w:r>
      <w:r w:rsidRPr="00432BFD">
        <w:rPr>
          <w:rFonts w:ascii="Montserrat" w:hAnsi="Montserrat" w:cs="Arial"/>
          <w:sz w:val="22"/>
          <w:szCs w:val="22"/>
        </w:rPr>
        <w:t>.</w:t>
      </w:r>
    </w:p>
    <w:p w14:paraId="3DA850CD" w14:textId="52FDCF62" w:rsidR="00BB01AF" w:rsidRPr="00432BFD" w:rsidRDefault="005F6F32" w:rsidP="00407A34">
      <w:pPr>
        <w:pStyle w:val="ae"/>
        <w:numPr>
          <w:ilvl w:val="0"/>
          <w:numId w:val="90"/>
        </w:numPr>
        <w:tabs>
          <w:tab w:val="clear" w:pos="2637"/>
          <w:tab w:val="left" w:pos="0"/>
        </w:tabs>
        <w:ind w:left="680" w:hanging="680"/>
        <w:jc w:val="both"/>
        <w:rPr>
          <w:rFonts w:ascii="Montserrat" w:hAnsi="Montserrat" w:cs="Arial"/>
          <w:sz w:val="22"/>
          <w:szCs w:val="22"/>
        </w:rPr>
      </w:pPr>
      <w:r w:rsidRPr="00432BFD">
        <w:rPr>
          <w:rFonts w:ascii="Montserrat" w:hAnsi="Montserrat" w:cs="Arial"/>
          <w:sz w:val="22"/>
          <w:szCs w:val="22"/>
        </w:rPr>
        <w:t xml:space="preserve">Права и обязанности </w:t>
      </w:r>
      <w:r w:rsidR="00C26A05" w:rsidRPr="00432BFD">
        <w:rPr>
          <w:rFonts w:ascii="Montserrat" w:hAnsi="Montserrat" w:cs="Arial"/>
          <w:sz w:val="22"/>
          <w:szCs w:val="22"/>
        </w:rPr>
        <w:t>Участник</w:t>
      </w:r>
      <w:r w:rsidRPr="00432BFD">
        <w:rPr>
          <w:rFonts w:ascii="Montserrat" w:hAnsi="Montserrat" w:cs="Arial"/>
          <w:sz w:val="22"/>
          <w:szCs w:val="22"/>
        </w:rPr>
        <w:t xml:space="preserve">а закупки, Победителя, Поставщика </w:t>
      </w:r>
      <w:r w:rsidR="007A57B3" w:rsidRPr="00432BFD">
        <w:rPr>
          <w:rFonts w:ascii="Montserrat" w:hAnsi="Montserrat" w:cs="Arial"/>
          <w:sz w:val="22"/>
          <w:szCs w:val="22"/>
        </w:rPr>
        <w:t>(Исполнителя, Поставщика</w:t>
      </w:r>
      <w:r w:rsidR="00E3289E" w:rsidRPr="00432BFD">
        <w:rPr>
          <w:rFonts w:ascii="Montserrat" w:hAnsi="Montserrat" w:cs="Arial"/>
          <w:sz w:val="22"/>
          <w:szCs w:val="22"/>
        </w:rPr>
        <w:t xml:space="preserve"> и иное наименование Участника по Договору</w:t>
      </w:r>
      <w:r w:rsidR="007A57B3" w:rsidRPr="00432BFD">
        <w:rPr>
          <w:rFonts w:ascii="Montserrat" w:hAnsi="Montserrat" w:cs="Arial"/>
          <w:sz w:val="22"/>
          <w:szCs w:val="22"/>
        </w:rPr>
        <w:t xml:space="preserve">) </w:t>
      </w:r>
      <w:r w:rsidRPr="00432BFD">
        <w:rPr>
          <w:rFonts w:ascii="Montserrat" w:hAnsi="Montserrat" w:cs="Arial"/>
          <w:sz w:val="22"/>
          <w:szCs w:val="22"/>
        </w:rPr>
        <w:t>устанавливаются действующим законодательством РФ, Положением и документацией о закупке.</w:t>
      </w:r>
    </w:p>
    <w:p w14:paraId="7D309605" w14:textId="77777777" w:rsidR="005F6F32" w:rsidRPr="00432BFD" w:rsidRDefault="005F6F32" w:rsidP="005F6F32">
      <w:pPr>
        <w:pStyle w:val="26"/>
        <w:ind w:firstLine="0"/>
        <w:rPr>
          <w:rFonts w:ascii="Montserrat" w:hAnsi="Montserrat"/>
          <w:color w:val="auto"/>
          <w:sz w:val="22"/>
          <w:szCs w:val="22"/>
        </w:rPr>
      </w:pPr>
      <w:bookmarkStart w:id="24" w:name="_Toc63470409"/>
      <w:r w:rsidRPr="00432BFD">
        <w:rPr>
          <w:rFonts w:ascii="Montserrat" w:hAnsi="Montserrat"/>
          <w:color w:val="auto"/>
          <w:sz w:val="22"/>
          <w:szCs w:val="22"/>
        </w:rPr>
        <w:t>3.</w:t>
      </w:r>
      <w:r w:rsidR="008E43D5" w:rsidRPr="00432BFD">
        <w:rPr>
          <w:rFonts w:ascii="Montserrat" w:hAnsi="Montserrat"/>
          <w:color w:val="auto"/>
          <w:sz w:val="22"/>
          <w:szCs w:val="22"/>
        </w:rPr>
        <w:t>5</w:t>
      </w:r>
      <w:r w:rsidRPr="00432BFD">
        <w:rPr>
          <w:rFonts w:ascii="Montserrat" w:hAnsi="Montserrat"/>
          <w:color w:val="auto"/>
          <w:sz w:val="22"/>
          <w:szCs w:val="22"/>
        </w:rPr>
        <w:tab/>
        <w:t xml:space="preserve"> Закупочная комиссия</w:t>
      </w:r>
      <w:bookmarkEnd w:id="24"/>
    </w:p>
    <w:p w14:paraId="4BF83DF2" w14:textId="30E5869F" w:rsidR="005F6F32" w:rsidRPr="00432BFD" w:rsidRDefault="001D5349" w:rsidP="00407A34">
      <w:pPr>
        <w:pStyle w:val="ae"/>
        <w:numPr>
          <w:ilvl w:val="0"/>
          <w:numId w:val="91"/>
        </w:numPr>
        <w:tabs>
          <w:tab w:val="clear" w:pos="2637"/>
          <w:tab w:val="left" w:pos="0"/>
        </w:tabs>
        <w:ind w:left="680" w:hanging="680"/>
        <w:jc w:val="both"/>
        <w:rPr>
          <w:rFonts w:ascii="Montserrat" w:hAnsi="Montserrat" w:cs="Arial"/>
          <w:sz w:val="22"/>
          <w:szCs w:val="22"/>
        </w:rPr>
      </w:pPr>
      <w:r w:rsidRPr="00432BFD">
        <w:rPr>
          <w:rFonts w:ascii="Montserrat" w:hAnsi="Montserrat" w:cs="Arial"/>
          <w:sz w:val="22"/>
          <w:szCs w:val="22"/>
        </w:rPr>
        <w:t>Закупочная комиссия – это коллегиальный орган д</w:t>
      </w:r>
      <w:r w:rsidR="005F6F32" w:rsidRPr="00432BFD">
        <w:rPr>
          <w:rFonts w:ascii="Montserrat" w:hAnsi="Montserrat" w:cs="Arial"/>
          <w:sz w:val="22"/>
          <w:szCs w:val="22"/>
        </w:rPr>
        <w:t xml:space="preserve">ля определения </w:t>
      </w:r>
      <w:r w:rsidR="007A57B3" w:rsidRPr="00432BFD">
        <w:rPr>
          <w:rFonts w:ascii="Montserrat" w:hAnsi="Montserrat" w:cs="Arial"/>
          <w:sz w:val="22"/>
          <w:szCs w:val="22"/>
        </w:rPr>
        <w:t xml:space="preserve">победителя закупки </w:t>
      </w:r>
      <w:r w:rsidR="005F6F32" w:rsidRPr="00432BFD">
        <w:rPr>
          <w:rFonts w:ascii="Montserrat" w:hAnsi="Montserrat" w:cs="Arial"/>
          <w:sz w:val="22"/>
          <w:szCs w:val="22"/>
        </w:rPr>
        <w:t xml:space="preserve">по </w:t>
      </w:r>
      <w:r w:rsidR="007A57B3" w:rsidRPr="00432BFD">
        <w:rPr>
          <w:rFonts w:ascii="Montserrat" w:hAnsi="Montserrat" w:cs="Arial"/>
          <w:sz w:val="22"/>
          <w:szCs w:val="22"/>
        </w:rPr>
        <w:t xml:space="preserve">ее </w:t>
      </w:r>
      <w:r w:rsidR="005F6F32" w:rsidRPr="00432BFD">
        <w:rPr>
          <w:rFonts w:ascii="Montserrat" w:hAnsi="Montserrat" w:cs="Arial"/>
          <w:sz w:val="22"/>
          <w:szCs w:val="22"/>
        </w:rPr>
        <w:t xml:space="preserve">результатам. Персональный состав Закупочной </w:t>
      </w:r>
      <w:r w:rsidR="00B30DD1" w:rsidRPr="00432BFD">
        <w:rPr>
          <w:rFonts w:ascii="Montserrat" w:hAnsi="Montserrat" w:cs="Arial"/>
          <w:sz w:val="22"/>
          <w:szCs w:val="22"/>
        </w:rPr>
        <w:t>к</w:t>
      </w:r>
      <w:r w:rsidR="005F6F32" w:rsidRPr="00432BFD">
        <w:rPr>
          <w:rFonts w:ascii="Montserrat" w:hAnsi="Montserrat" w:cs="Arial"/>
          <w:sz w:val="22"/>
          <w:szCs w:val="22"/>
        </w:rPr>
        <w:t xml:space="preserve">омиссии и порядок ее работы утверждаются </w:t>
      </w:r>
      <w:r w:rsidR="003612A6" w:rsidRPr="00432BFD">
        <w:rPr>
          <w:rFonts w:ascii="Montserrat" w:hAnsi="Montserrat" w:cs="Arial"/>
          <w:sz w:val="22"/>
          <w:szCs w:val="22"/>
        </w:rPr>
        <w:t>ЛНД</w:t>
      </w:r>
      <w:r w:rsidR="005F6F32" w:rsidRPr="00432BFD">
        <w:rPr>
          <w:rFonts w:ascii="Montserrat" w:hAnsi="Montserrat" w:cs="Arial"/>
          <w:sz w:val="22"/>
          <w:szCs w:val="22"/>
        </w:rPr>
        <w:t>.</w:t>
      </w:r>
    </w:p>
    <w:p w14:paraId="0D6D37C5" w14:textId="77777777" w:rsidR="005F6F32" w:rsidRPr="00432BFD" w:rsidRDefault="005F6F32" w:rsidP="00407A34">
      <w:pPr>
        <w:pStyle w:val="ae"/>
        <w:numPr>
          <w:ilvl w:val="0"/>
          <w:numId w:val="91"/>
        </w:numPr>
        <w:tabs>
          <w:tab w:val="clear" w:pos="2637"/>
          <w:tab w:val="left" w:pos="0"/>
        </w:tabs>
        <w:ind w:left="680" w:hanging="680"/>
        <w:jc w:val="both"/>
        <w:rPr>
          <w:rFonts w:ascii="Montserrat" w:hAnsi="Montserrat" w:cs="Arial"/>
          <w:sz w:val="22"/>
          <w:szCs w:val="22"/>
        </w:rPr>
      </w:pPr>
      <w:r w:rsidRPr="00432BFD">
        <w:rPr>
          <w:rFonts w:ascii="Montserrat" w:hAnsi="Montserrat" w:cs="Arial"/>
          <w:sz w:val="22"/>
          <w:szCs w:val="22"/>
        </w:rPr>
        <w:t xml:space="preserve">Заказчик </w:t>
      </w:r>
      <w:r w:rsidR="0054020E" w:rsidRPr="00432BFD">
        <w:rPr>
          <w:rFonts w:ascii="Montserrat" w:hAnsi="Montserrat" w:cs="Arial"/>
          <w:sz w:val="22"/>
          <w:szCs w:val="22"/>
        </w:rPr>
        <w:t xml:space="preserve">или Организатор закупки </w:t>
      </w:r>
      <w:r w:rsidR="003612A6" w:rsidRPr="00432BFD">
        <w:rPr>
          <w:rFonts w:ascii="Montserrat" w:hAnsi="Montserrat" w:cs="Arial"/>
          <w:sz w:val="22"/>
          <w:szCs w:val="22"/>
        </w:rPr>
        <w:t>вправе создавать</w:t>
      </w:r>
      <w:r w:rsidR="004033CE" w:rsidRPr="00432BFD">
        <w:rPr>
          <w:rFonts w:ascii="Montserrat" w:hAnsi="Montserrat" w:cs="Arial"/>
          <w:sz w:val="22"/>
          <w:szCs w:val="22"/>
        </w:rPr>
        <w:t xml:space="preserve"> Комиссию</w:t>
      </w:r>
      <w:r w:rsidR="003612A6" w:rsidRPr="00432BFD">
        <w:rPr>
          <w:rFonts w:ascii="Montserrat" w:hAnsi="Montserrat" w:cs="Arial"/>
          <w:sz w:val="22"/>
          <w:szCs w:val="22"/>
        </w:rPr>
        <w:t xml:space="preserve"> </w:t>
      </w:r>
      <w:r w:rsidRPr="00432BFD">
        <w:rPr>
          <w:rFonts w:ascii="Montserrat" w:hAnsi="Montserrat" w:cs="Arial"/>
          <w:sz w:val="22"/>
          <w:szCs w:val="22"/>
        </w:rPr>
        <w:t xml:space="preserve">для осуществления закупок по определенным видам продукции и направлениям деятельности, для проведения отдельных закупок, осуществления закупок определенным способом. </w:t>
      </w:r>
    </w:p>
    <w:p w14:paraId="320145A7" w14:textId="77777777" w:rsidR="005F6F32" w:rsidRPr="00432BFD" w:rsidRDefault="005F6F32" w:rsidP="00407A34">
      <w:pPr>
        <w:pStyle w:val="ae"/>
        <w:numPr>
          <w:ilvl w:val="0"/>
          <w:numId w:val="91"/>
        </w:numPr>
        <w:tabs>
          <w:tab w:val="clear" w:pos="2637"/>
          <w:tab w:val="left" w:pos="0"/>
        </w:tabs>
        <w:ind w:left="680" w:hanging="680"/>
        <w:jc w:val="both"/>
        <w:rPr>
          <w:rFonts w:ascii="Montserrat" w:hAnsi="Montserrat" w:cs="Arial"/>
          <w:sz w:val="22"/>
          <w:szCs w:val="22"/>
        </w:rPr>
      </w:pPr>
      <w:r w:rsidRPr="00432BFD">
        <w:rPr>
          <w:rFonts w:ascii="Montserrat" w:hAnsi="Montserrat" w:cs="Arial"/>
          <w:sz w:val="22"/>
          <w:szCs w:val="22"/>
        </w:rPr>
        <w:t xml:space="preserve">В своей деятельности </w:t>
      </w:r>
      <w:r w:rsidR="004033CE" w:rsidRPr="00432BFD">
        <w:rPr>
          <w:rFonts w:ascii="Montserrat" w:hAnsi="Montserrat" w:cs="Arial"/>
          <w:sz w:val="22"/>
          <w:szCs w:val="22"/>
        </w:rPr>
        <w:t xml:space="preserve">Комиссия </w:t>
      </w:r>
      <w:r w:rsidRPr="00432BFD">
        <w:rPr>
          <w:rFonts w:ascii="Montserrat" w:hAnsi="Montserrat" w:cs="Arial"/>
          <w:sz w:val="22"/>
          <w:szCs w:val="22"/>
        </w:rPr>
        <w:t xml:space="preserve">руководствуется законодательством Российской Федерации, Положением, </w:t>
      </w:r>
      <w:r w:rsidR="00C26A05" w:rsidRPr="00432BFD">
        <w:rPr>
          <w:rFonts w:ascii="Montserrat" w:hAnsi="Montserrat" w:cs="Arial"/>
          <w:sz w:val="22"/>
          <w:szCs w:val="22"/>
        </w:rPr>
        <w:t>ЛНД</w:t>
      </w:r>
      <w:r w:rsidRPr="00432BFD">
        <w:rPr>
          <w:rFonts w:ascii="Montserrat" w:hAnsi="Montserrat" w:cs="Arial"/>
          <w:sz w:val="22"/>
          <w:szCs w:val="22"/>
        </w:rPr>
        <w:t xml:space="preserve"> Заказчика.</w:t>
      </w:r>
    </w:p>
    <w:p w14:paraId="75D9DD46" w14:textId="77777777" w:rsidR="005F6F32" w:rsidRPr="00432BFD" w:rsidRDefault="005F6F32" w:rsidP="005F6F32">
      <w:pPr>
        <w:pStyle w:val="26"/>
        <w:ind w:firstLine="0"/>
        <w:rPr>
          <w:rFonts w:ascii="Montserrat" w:hAnsi="Montserrat"/>
          <w:color w:val="auto"/>
          <w:sz w:val="22"/>
          <w:szCs w:val="22"/>
        </w:rPr>
      </w:pPr>
      <w:bookmarkStart w:id="25" w:name="_Toc63470410"/>
      <w:r w:rsidRPr="00432BFD">
        <w:rPr>
          <w:rFonts w:ascii="Montserrat" w:hAnsi="Montserrat"/>
          <w:color w:val="auto"/>
          <w:sz w:val="22"/>
          <w:szCs w:val="22"/>
        </w:rPr>
        <w:t>3.</w:t>
      </w:r>
      <w:r w:rsidR="008E43D5" w:rsidRPr="00432BFD">
        <w:rPr>
          <w:rFonts w:ascii="Montserrat" w:hAnsi="Montserrat"/>
          <w:color w:val="auto"/>
          <w:sz w:val="22"/>
          <w:szCs w:val="22"/>
        </w:rPr>
        <w:t>6</w:t>
      </w:r>
      <w:r w:rsidRPr="00432BFD">
        <w:rPr>
          <w:rFonts w:ascii="Montserrat" w:hAnsi="Montserrat"/>
          <w:color w:val="auto"/>
          <w:sz w:val="22"/>
          <w:szCs w:val="22"/>
        </w:rPr>
        <w:tab/>
        <w:t xml:space="preserve"> </w:t>
      </w:r>
      <w:bookmarkEnd w:id="25"/>
      <w:r w:rsidR="001C2470" w:rsidRPr="00432BFD">
        <w:rPr>
          <w:rFonts w:ascii="Montserrat" w:hAnsi="Montserrat"/>
          <w:color w:val="auto"/>
          <w:sz w:val="22"/>
          <w:szCs w:val="22"/>
        </w:rPr>
        <w:t>Оператор ЭТП</w:t>
      </w:r>
    </w:p>
    <w:p w14:paraId="420ABCD1" w14:textId="77777777" w:rsidR="005F6F32" w:rsidRPr="00432BFD" w:rsidRDefault="005F6F32" w:rsidP="00407A34">
      <w:pPr>
        <w:pStyle w:val="ae"/>
        <w:numPr>
          <w:ilvl w:val="0"/>
          <w:numId w:val="92"/>
        </w:numPr>
        <w:tabs>
          <w:tab w:val="clear" w:pos="2637"/>
          <w:tab w:val="left" w:pos="0"/>
        </w:tabs>
        <w:ind w:left="680" w:hanging="680"/>
        <w:jc w:val="both"/>
        <w:rPr>
          <w:rFonts w:ascii="Montserrat" w:hAnsi="Montserrat" w:cs="Arial"/>
          <w:sz w:val="22"/>
          <w:szCs w:val="22"/>
        </w:rPr>
      </w:pPr>
      <w:r w:rsidRPr="00432BFD">
        <w:rPr>
          <w:rFonts w:ascii="Montserrat" w:hAnsi="Montserrat" w:cs="Arial"/>
          <w:sz w:val="22"/>
          <w:szCs w:val="22"/>
        </w:rPr>
        <w:t>Перечень ЭТП для проведения закупочных процедур в соответствии с требованиями 223-ФЗ устанавливается Правительством РФ.</w:t>
      </w:r>
    </w:p>
    <w:p w14:paraId="30FA7777" w14:textId="7EAA8773" w:rsidR="00BB01AF" w:rsidRPr="00432BFD" w:rsidRDefault="005F6F32" w:rsidP="00407A34">
      <w:pPr>
        <w:pStyle w:val="ae"/>
        <w:numPr>
          <w:ilvl w:val="0"/>
          <w:numId w:val="92"/>
        </w:numPr>
        <w:tabs>
          <w:tab w:val="clear" w:pos="2637"/>
          <w:tab w:val="left" w:pos="0"/>
        </w:tabs>
        <w:ind w:left="680" w:hanging="680"/>
        <w:jc w:val="both"/>
        <w:rPr>
          <w:rFonts w:ascii="Montserrat" w:hAnsi="Montserrat" w:cs="Arial"/>
          <w:sz w:val="22"/>
          <w:szCs w:val="22"/>
        </w:rPr>
      </w:pPr>
      <w:r w:rsidRPr="00432BFD">
        <w:rPr>
          <w:rFonts w:ascii="Montserrat" w:hAnsi="Montserrat" w:cs="Arial"/>
          <w:sz w:val="22"/>
          <w:szCs w:val="22"/>
        </w:rPr>
        <w:t>Права, обязанности и ответственность Оператора ЭТП устанавливаются законодательством в сфере закупок, договором</w:t>
      </w:r>
      <w:r w:rsidR="00AE5FB2" w:rsidRPr="00432BFD">
        <w:rPr>
          <w:rFonts w:ascii="Montserrat" w:hAnsi="Montserrat" w:cs="Arial"/>
          <w:sz w:val="22"/>
          <w:szCs w:val="22"/>
        </w:rPr>
        <w:t>/соглашением</w:t>
      </w:r>
      <w:r w:rsidRPr="00432BFD">
        <w:rPr>
          <w:rFonts w:ascii="Montserrat" w:hAnsi="Montserrat" w:cs="Arial"/>
          <w:sz w:val="22"/>
          <w:szCs w:val="22"/>
        </w:rPr>
        <w:t xml:space="preserve"> между Заказчиком</w:t>
      </w:r>
      <w:r w:rsidR="00213859" w:rsidRPr="00432BFD">
        <w:rPr>
          <w:rFonts w:ascii="Montserrat" w:hAnsi="Montserrat" w:cs="Arial"/>
          <w:sz w:val="22"/>
          <w:szCs w:val="22"/>
        </w:rPr>
        <w:t xml:space="preserve">/ </w:t>
      </w:r>
      <w:r w:rsidR="00325C3D" w:rsidRPr="00432BFD">
        <w:rPr>
          <w:rFonts w:ascii="Montserrat" w:hAnsi="Montserrat" w:cs="Arial"/>
          <w:sz w:val="22"/>
          <w:szCs w:val="22"/>
        </w:rPr>
        <w:t>Организатором закупки</w:t>
      </w:r>
      <w:r w:rsidRPr="00432BFD">
        <w:rPr>
          <w:rFonts w:ascii="Montserrat" w:hAnsi="Montserrat" w:cs="Arial"/>
          <w:sz w:val="22"/>
          <w:szCs w:val="22"/>
        </w:rPr>
        <w:t xml:space="preserve"> и Оператором ЭТП, документами</w:t>
      </w:r>
      <w:r w:rsidR="003168C2" w:rsidRPr="00432BFD">
        <w:rPr>
          <w:rFonts w:ascii="Montserrat" w:hAnsi="Montserrat" w:cs="Arial"/>
          <w:sz w:val="22"/>
          <w:szCs w:val="22"/>
        </w:rPr>
        <w:t xml:space="preserve"> Оператора ЭТП</w:t>
      </w:r>
      <w:r w:rsidRPr="00432BFD">
        <w:rPr>
          <w:rFonts w:ascii="Montserrat" w:hAnsi="Montserrat" w:cs="Arial"/>
          <w:sz w:val="22"/>
          <w:szCs w:val="22"/>
        </w:rPr>
        <w:t>, регламентирующими порядок работы на ЭТП.</w:t>
      </w:r>
    </w:p>
    <w:p w14:paraId="13C5EC65" w14:textId="77777777" w:rsidR="005F6F32" w:rsidRPr="00432BFD" w:rsidRDefault="005F6F32">
      <w:pPr>
        <w:rPr>
          <w:rFonts w:ascii="Montserrat" w:hAnsi="Montserrat" w:cs="Arial"/>
          <w:sz w:val="22"/>
          <w:szCs w:val="22"/>
        </w:rPr>
      </w:pPr>
    </w:p>
    <w:p w14:paraId="2B0AA234" w14:textId="77777777" w:rsidR="00277FF5" w:rsidRPr="00432BFD" w:rsidRDefault="00F51214" w:rsidP="00277FF5">
      <w:pPr>
        <w:pStyle w:val="15"/>
        <w:rPr>
          <w:rFonts w:ascii="Montserrat" w:hAnsi="Montserrat" w:cs="Arial"/>
          <w:sz w:val="22"/>
          <w:szCs w:val="22"/>
        </w:rPr>
      </w:pPr>
      <w:bookmarkStart w:id="26" w:name="_Toc63470411"/>
      <w:r w:rsidRPr="00432BFD">
        <w:rPr>
          <w:rFonts w:ascii="Montserrat" w:hAnsi="Montserrat" w:cs="Arial"/>
          <w:sz w:val="22"/>
          <w:szCs w:val="22"/>
        </w:rPr>
        <w:t>4</w:t>
      </w:r>
      <w:r w:rsidR="00277FF5" w:rsidRPr="00432BFD">
        <w:rPr>
          <w:rFonts w:ascii="Montserrat" w:hAnsi="Montserrat" w:cs="Arial"/>
          <w:sz w:val="22"/>
          <w:szCs w:val="22"/>
        </w:rPr>
        <w:tab/>
        <w:t>Способы закупки и условия их применения</w:t>
      </w:r>
      <w:bookmarkEnd w:id="26"/>
    </w:p>
    <w:p w14:paraId="51FD719E" w14:textId="77777777" w:rsidR="00277FF5" w:rsidRPr="00432BFD" w:rsidRDefault="00F51214" w:rsidP="00277FF5">
      <w:pPr>
        <w:pStyle w:val="26"/>
        <w:ind w:firstLine="0"/>
        <w:rPr>
          <w:rFonts w:ascii="Montserrat" w:hAnsi="Montserrat"/>
          <w:color w:val="auto"/>
          <w:sz w:val="22"/>
          <w:szCs w:val="22"/>
        </w:rPr>
      </w:pPr>
      <w:bookmarkStart w:id="27" w:name="_Toc63470412"/>
      <w:r w:rsidRPr="00432BFD">
        <w:rPr>
          <w:rFonts w:ascii="Montserrat" w:hAnsi="Montserrat"/>
          <w:color w:val="auto"/>
          <w:sz w:val="22"/>
          <w:szCs w:val="22"/>
        </w:rPr>
        <w:t>4</w:t>
      </w:r>
      <w:r w:rsidR="00277FF5" w:rsidRPr="00432BFD">
        <w:rPr>
          <w:rFonts w:ascii="Montserrat" w:hAnsi="Montserrat"/>
          <w:color w:val="auto"/>
          <w:sz w:val="22"/>
          <w:szCs w:val="22"/>
        </w:rPr>
        <w:t>.1</w:t>
      </w:r>
      <w:r w:rsidR="00277FF5" w:rsidRPr="00432BFD">
        <w:rPr>
          <w:rFonts w:ascii="Montserrat" w:hAnsi="Montserrat"/>
          <w:color w:val="auto"/>
          <w:sz w:val="22"/>
          <w:szCs w:val="22"/>
        </w:rPr>
        <w:tab/>
        <w:t xml:space="preserve"> Способы и разновидности закупки</w:t>
      </w:r>
      <w:bookmarkEnd w:id="27"/>
    </w:p>
    <w:p w14:paraId="02FC943E" w14:textId="77777777" w:rsidR="00193D9B" w:rsidRPr="00432BFD" w:rsidRDefault="00193D9B" w:rsidP="0033544C">
      <w:pPr>
        <w:pStyle w:val="ae"/>
        <w:numPr>
          <w:ilvl w:val="0"/>
          <w:numId w:val="6"/>
        </w:numPr>
        <w:tabs>
          <w:tab w:val="clear" w:pos="2637"/>
          <w:tab w:val="left" w:pos="0"/>
        </w:tabs>
        <w:ind w:left="680" w:hanging="680"/>
        <w:jc w:val="both"/>
        <w:rPr>
          <w:rFonts w:ascii="Montserrat" w:hAnsi="Montserrat" w:cs="Arial"/>
          <w:sz w:val="22"/>
          <w:szCs w:val="22"/>
        </w:rPr>
      </w:pPr>
      <w:r w:rsidRPr="00432BFD">
        <w:rPr>
          <w:rFonts w:ascii="Montserrat" w:hAnsi="Montserrat" w:cs="Arial"/>
          <w:sz w:val="22"/>
          <w:szCs w:val="22"/>
        </w:rPr>
        <w:t>Способ закупки определяется Заказчиком</w:t>
      </w:r>
      <w:r w:rsidR="00B30DD1" w:rsidRPr="00432BFD">
        <w:rPr>
          <w:rFonts w:ascii="Montserrat" w:hAnsi="Montserrat" w:cs="Arial"/>
          <w:sz w:val="22"/>
          <w:szCs w:val="22"/>
        </w:rPr>
        <w:t xml:space="preserve"> </w:t>
      </w:r>
      <w:r w:rsidR="0054020E" w:rsidRPr="00432BFD">
        <w:rPr>
          <w:rFonts w:ascii="Montserrat" w:hAnsi="Montserrat" w:cs="Arial"/>
          <w:sz w:val="22"/>
          <w:szCs w:val="22"/>
        </w:rPr>
        <w:t>или</w:t>
      </w:r>
      <w:r w:rsidR="00F45DE9" w:rsidRPr="00432BFD">
        <w:rPr>
          <w:rFonts w:ascii="Montserrat" w:hAnsi="Montserrat" w:cs="Arial"/>
          <w:sz w:val="22"/>
          <w:szCs w:val="22"/>
        </w:rPr>
        <w:t>/и</w:t>
      </w:r>
      <w:r w:rsidR="0054020E" w:rsidRPr="00432BFD">
        <w:rPr>
          <w:rFonts w:ascii="Montserrat" w:hAnsi="Montserrat" w:cs="Arial"/>
          <w:sz w:val="22"/>
          <w:szCs w:val="22"/>
        </w:rPr>
        <w:t xml:space="preserve"> Организатором закупки </w:t>
      </w:r>
      <w:r w:rsidRPr="00432BFD">
        <w:rPr>
          <w:rFonts w:ascii="Montserrat" w:hAnsi="Montserrat" w:cs="Arial"/>
          <w:sz w:val="22"/>
          <w:szCs w:val="22"/>
        </w:rPr>
        <w:t>для каждого конкретного закупаемого товара, работы или услуги. Положением предусмотрены конкурентные (в электронной и не в электронной форме, с делимым и неделимым лотом) и неконкурентные закупки.</w:t>
      </w:r>
    </w:p>
    <w:p w14:paraId="11C057E0" w14:textId="77777777" w:rsidR="00193D9B" w:rsidRPr="00432BFD" w:rsidRDefault="00F51214" w:rsidP="00193D9B">
      <w:pPr>
        <w:pStyle w:val="26"/>
        <w:ind w:firstLine="0"/>
        <w:rPr>
          <w:rFonts w:ascii="Montserrat" w:hAnsi="Montserrat"/>
          <w:color w:val="auto"/>
          <w:sz w:val="22"/>
          <w:szCs w:val="22"/>
        </w:rPr>
      </w:pPr>
      <w:bookmarkStart w:id="28" w:name="_4.2__Конкурентные"/>
      <w:bookmarkStart w:id="29" w:name="_Toc63470413"/>
      <w:bookmarkEnd w:id="28"/>
      <w:r w:rsidRPr="00432BFD">
        <w:rPr>
          <w:rFonts w:ascii="Montserrat" w:hAnsi="Montserrat"/>
          <w:color w:val="auto"/>
          <w:sz w:val="22"/>
          <w:szCs w:val="22"/>
        </w:rPr>
        <w:t>4</w:t>
      </w:r>
      <w:r w:rsidR="00193D9B" w:rsidRPr="00432BFD">
        <w:rPr>
          <w:rFonts w:ascii="Montserrat" w:hAnsi="Montserrat"/>
          <w:color w:val="auto"/>
          <w:sz w:val="22"/>
          <w:szCs w:val="22"/>
        </w:rPr>
        <w:t>.2</w:t>
      </w:r>
      <w:r w:rsidR="00193D9B" w:rsidRPr="00432BFD">
        <w:rPr>
          <w:rFonts w:ascii="Montserrat" w:hAnsi="Montserrat"/>
          <w:color w:val="auto"/>
          <w:sz w:val="22"/>
          <w:szCs w:val="22"/>
        </w:rPr>
        <w:tab/>
        <w:t xml:space="preserve"> Конкурентные закупочные процедуры</w:t>
      </w:r>
      <w:bookmarkEnd w:id="29"/>
    </w:p>
    <w:p w14:paraId="1AF7D9C9" w14:textId="4A814733" w:rsidR="00732216" w:rsidRPr="00432BFD" w:rsidRDefault="00732216" w:rsidP="00C32D47">
      <w:pPr>
        <w:pStyle w:val="ae"/>
        <w:numPr>
          <w:ilvl w:val="0"/>
          <w:numId w:val="93"/>
        </w:numPr>
        <w:tabs>
          <w:tab w:val="clear" w:pos="2637"/>
          <w:tab w:val="left" w:pos="0"/>
        </w:tabs>
        <w:ind w:hanging="786"/>
        <w:jc w:val="both"/>
        <w:rPr>
          <w:rFonts w:ascii="Montserrat" w:hAnsi="Montserrat" w:cs="Arial"/>
          <w:sz w:val="22"/>
          <w:szCs w:val="22"/>
        </w:rPr>
      </w:pPr>
      <w:bookmarkStart w:id="30" w:name="_Ref515358918"/>
      <w:r w:rsidRPr="00432BFD">
        <w:rPr>
          <w:rFonts w:ascii="Montserrat" w:hAnsi="Montserrat" w:cs="Arial"/>
          <w:sz w:val="22"/>
          <w:szCs w:val="22"/>
        </w:rPr>
        <w:t xml:space="preserve">Конкурентной закупкой является закупка, </w:t>
      </w:r>
      <w:r w:rsidR="00D26588" w:rsidRPr="00432BFD">
        <w:rPr>
          <w:rFonts w:ascii="Montserrat" w:hAnsi="Montserrat" w:cs="Arial"/>
          <w:sz w:val="22"/>
          <w:szCs w:val="22"/>
        </w:rPr>
        <w:t>при которой</w:t>
      </w:r>
      <w:r w:rsidRPr="00432BFD">
        <w:rPr>
          <w:rFonts w:ascii="Montserrat" w:hAnsi="Montserrat" w:cs="Arial"/>
          <w:sz w:val="22"/>
          <w:szCs w:val="22"/>
        </w:rPr>
        <w:t xml:space="preserve"> одновременно </w:t>
      </w:r>
      <w:r w:rsidR="00D26588" w:rsidRPr="00432BFD">
        <w:rPr>
          <w:rFonts w:ascii="Montserrat" w:hAnsi="Montserrat" w:cs="Arial"/>
          <w:sz w:val="22"/>
          <w:szCs w:val="22"/>
        </w:rPr>
        <w:t xml:space="preserve">соблюдаются </w:t>
      </w:r>
      <w:r w:rsidRPr="00432BFD">
        <w:rPr>
          <w:rFonts w:ascii="Montserrat" w:hAnsi="Montserrat" w:cs="Arial"/>
          <w:sz w:val="22"/>
          <w:szCs w:val="22"/>
        </w:rPr>
        <w:t>услови</w:t>
      </w:r>
      <w:r w:rsidR="00D26588" w:rsidRPr="00432BFD">
        <w:rPr>
          <w:rFonts w:ascii="Montserrat" w:hAnsi="Montserrat" w:cs="Arial"/>
          <w:sz w:val="22"/>
          <w:szCs w:val="22"/>
        </w:rPr>
        <w:t>я</w:t>
      </w:r>
      <w:r w:rsidR="00341AB0" w:rsidRPr="00432BFD">
        <w:rPr>
          <w:rFonts w:ascii="Montserrat" w:hAnsi="Montserrat" w:cs="Arial"/>
          <w:sz w:val="22"/>
          <w:szCs w:val="22"/>
        </w:rPr>
        <w:t>, предусмотренные ч. 3 ст. 3 Закона № 223-ФЗ</w:t>
      </w:r>
      <w:r w:rsidR="00D97446" w:rsidRPr="00432BFD">
        <w:rPr>
          <w:rFonts w:ascii="Montserrat" w:hAnsi="Montserrat" w:cs="Arial"/>
          <w:sz w:val="22"/>
          <w:szCs w:val="22"/>
        </w:rPr>
        <w:t>.</w:t>
      </w:r>
      <w:bookmarkEnd w:id="30"/>
    </w:p>
    <w:p w14:paraId="469A3806" w14:textId="77777777" w:rsidR="00732216" w:rsidRPr="00432BFD" w:rsidRDefault="00D26588" w:rsidP="00407A34">
      <w:pPr>
        <w:pStyle w:val="ae"/>
        <w:numPr>
          <w:ilvl w:val="0"/>
          <w:numId w:val="93"/>
        </w:numPr>
        <w:tabs>
          <w:tab w:val="clear" w:pos="2637"/>
          <w:tab w:val="left" w:pos="0"/>
        </w:tabs>
        <w:ind w:left="680" w:hanging="680"/>
        <w:jc w:val="both"/>
        <w:rPr>
          <w:rFonts w:ascii="Montserrat" w:hAnsi="Montserrat" w:cs="Arial"/>
          <w:sz w:val="22"/>
          <w:szCs w:val="22"/>
        </w:rPr>
      </w:pPr>
      <w:r w:rsidRPr="00432BFD">
        <w:rPr>
          <w:rFonts w:ascii="Montserrat" w:hAnsi="Montserrat" w:cs="Arial"/>
          <w:sz w:val="22"/>
          <w:szCs w:val="22"/>
        </w:rPr>
        <w:t>Конкурентными</w:t>
      </w:r>
      <w:r w:rsidR="00732216" w:rsidRPr="00432BFD">
        <w:rPr>
          <w:rFonts w:ascii="Montserrat" w:hAnsi="Montserrat" w:cs="Arial"/>
          <w:sz w:val="22"/>
          <w:szCs w:val="22"/>
        </w:rPr>
        <w:t xml:space="preserve"> являются закупки, которые проводятся следующими способами:</w:t>
      </w:r>
    </w:p>
    <w:p w14:paraId="25641985" w14:textId="77777777" w:rsidR="00732216" w:rsidRPr="00432BFD" w:rsidRDefault="00732216" w:rsidP="00407A34">
      <w:pPr>
        <w:pStyle w:val="ae"/>
        <w:numPr>
          <w:ilvl w:val="0"/>
          <w:numId w:val="11"/>
        </w:numPr>
        <w:tabs>
          <w:tab w:val="clear" w:pos="2637"/>
          <w:tab w:val="left" w:pos="0"/>
        </w:tabs>
        <w:ind w:left="1474" w:hanging="794"/>
        <w:jc w:val="both"/>
        <w:rPr>
          <w:rFonts w:ascii="Montserrat" w:hAnsi="Montserrat" w:cs="Arial"/>
          <w:sz w:val="22"/>
          <w:szCs w:val="22"/>
        </w:rPr>
      </w:pPr>
      <w:r w:rsidRPr="00432BFD">
        <w:rPr>
          <w:rFonts w:ascii="Montserrat" w:hAnsi="Montserrat" w:cs="Arial"/>
          <w:sz w:val="22"/>
          <w:szCs w:val="22"/>
        </w:rPr>
        <w:t xml:space="preserve">конкурс (открытый конкурс, конкурс в электронной форме, закрытый конкурс); </w:t>
      </w:r>
    </w:p>
    <w:p w14:paraId="0C33C6E8" w14:textId="77777777" w:rsidR="00732216" w:rsidRPr="00432BFD" w:rsidRDefault="00732216" w:rsidP="00407A34">
      <w:pPr>
        <w:pStyle w:val="ae"/>
        <w:numPr>
          <w:ilvl w:val="0"/>
          <w:numId w:val="11"/>
        </w:numPr>
        <w:tabs>
          <w:tab w:val="clear" w:pos="2637"/>
          <w:tab w:val="left" w:pos="0"/>
        </w:tabs>
        <w:ind w:left="1474" w:hanging="794"/>
        <w:jc w:val="both"/>
        <w:rPr>
          <w:rFonts w:ascii="Montserrat" w:hAnsi="Montserrat" w:cs="Arial"/>
          <w:sz w:val="22"/>
          <w:szCs w:val="22"/>
        </w:rPr>
      </w:pPr>
      <w:r w:rsidRPr="00432BFD">
        <w:rPr>
          <w:rFonts w:ascii="Montserrat" w:hAnsi="Montserrat" w:cs="Arial"/>
          <w:sz w:val="22"/>
          <w:szCs w:val="22"/>
        </w:rPr>
        <w:t>аукцион (открытый аукцион, аукцион в электронной форме, закрытый аукцион);</w:t>
      </w:r>
    </w:p>
    <w:p w14:paraId="39625F9D" w14:textId="52567AD7" w:rsidR="00732216" w:rsidRPr="00432BFD" w:rsidRDefault="00732216" w:rsidP="00407A34">
      <w:pPr>
        <w:pStyle w:val="ae"/>
        <w:numPr>
          <w:ilvl w:val="0"/>
          <w:numId w:val="11"/>
        </w:numPr>
        <w:tabs>
          <w:tab w:val="clear" w:pos="2637"/>
          <w:tab w:val="left" w:pos="0"/>
        </w:tabs>
        <w:ind w:left="1474" w:hanging="794"/>
        <w:jc w:val="both"/>
        <w:rPr>
          <w:rFonts w:ascii="Montserrat" w:hAnsi="Montserrat" w:cs="Arial"/>
          <w:sz w:val="22"/>
          <w:szCs w:val="22"/>
        </w:rPr>
      </w:pPr>
      <w:r w:rsidRPr="00432BFD">
        <w:rPr>
          <w:rFonts w:ascii="Montserrat" w:hAnsi="Montserrat" w:cs="Arial"/>
          <w:sz w:val="22"/>
          <w:szCs w:val="22"/>
        </w:rPr>
        <w:t>запрос предложений (</w:t>
      </w:r>
      <w:r w:rsidR="002A7C40" w:rsidRPr="00432BFD">
        <w:rPr>
          <w:rFonts w:ascii="Montserrat" w:hAnsi="Montserrat" w:cs="Arial"/>
          <w:sz w:val="22"/>
          <w:szCs w:val="22"/>
        </w:rPr>
        <w:t xml:space="preserve">запрос предложений, </w:t>
      </w:r>
      <w:r w:rsidR="00236191" w:rsidRPr="00432BFD">
        <w:rPr>
          <w:rFonts w:ascii="Montserrat" w:hAnsi="Montserrat" w:cs="Arial"/>
          <w:sz w:val="22"/>
          <w:szCs w:val="22"/>
        </w:rPr>
        <w:t xml:space="preserve">запрос предложений в электронной форме, </w:t>
      </w:r>
      <w:r w:rsidRPr="00432BFD">
        <w:rPr>
          <w:rFonts w:ascii="Montserrat" w:hAnsi="Montserrat" w:cs="Arial"/>
          <w:sz w:val="22"/>
          <w:szCs w:val="22"/>
        </w:rPr>
        <w:t>закрытый запрос предложений);</w:t>
      </w:r>
    </w:p>
    <w:p w14:paraId="0DFADFC2" w14:textId="77777777" w:rsidR="00732216" w:rsidRPr="00432BFD" w:rsidRDefault="00732216" w:rsidP="00407A34">
      <w:pPr>
        <w:pStyle w:val="ae"/>
        <w:numPr>
          <w:ilvl w:val="0"/>
          <w:numId w:val="11"/>
        </w:numPr>
        <w:tabs>
          <w:tab w:val="clear" w:pos="2637"/>
          <w:tab w:val="left" w:pos="0"/>
        </w:tabs>
        <w:ind w:left="1474" w:hanging="794"/>
        <w:jc w:val="both"/>
        <w:rPr>
          <w:rFonts w:ascii="Montserrat" w:hAnsi="Montserrat" w:cs="Arial"/>
          <w:sz w:val="22"/>
          <w:szCs w:val="22"/>
        </w:rPr>
      </w:pPr>
      <w:r w:rsidRPr="00432BFD">
        <w:rPr>
          <w:rFonts w:ascii="Montserrat" w:hAnsi="Montserrat" w:cs="Arial"/>
          <w:sz w:val="22"/>
          <w:szCs w:val="22"/>
        </w:rPr>
        <w:t>запрос котировок (запрос котировок в электронной форме, закрытый запрос котировок)</w:t>
      </w:r>
      <w:r w:rsidR="00D26588" w:rsidRPr="00432BFD">
        <w:rPr>
          <w:rFonts w:ascii="Montserrat" w:hAnsi="Montserrat" w:cs="Arial"/>
          <w:sz w:val="22"/>
          <w:szCs w:val="22"/>
        </w:rPr>
        <w:t>.</w:t>
      </w:r>
    </w:p>
    <w:p w14:paraId="6C66C128" w14:textId="508B5D4A" w:rsidR="00732216" w:rsidRPr="00432BFD" w:rsidRDefault="00732216" w:rsidP="00C32D47">
      <w:pPr>
        <w:pStyle w:val="ae"/>
        <w:numPr>
          <w:ilvl w:val="0"/>
          <w:numId w:val="93"/>
        </w:numPr>
        <w:tabs>
          <w:tab w:val="clear" w:pos="2637"/>
          <w:tab w:val="left" w:pos="0"/>
        </w:tabs>
        <w:ind w:hanging="786"/>
        <w:jc w:val="both"/>
        <w:rPr>
          <w:rFonts w:ascii="Montserrat" w:hAnsi="Montserrat" w:cs="Arial"/>
          <w:sz w:val="22"/>
          <w:szCs w:val="22"/>
        </w:rPr>
      </w:pPr>
      <w:r w:rsidRPr="00432BFD">
        <w:rPr>
          <w:rFonts w:ascii="Montserrat" w:hAnsi="Montserrat" w:cs="Arial"/>
          <w:sz w:val="22"/>
          <w:szCs w:val="22"/>
        </w:rPr>
        <w:t xml:space="preserve">В соответствии с частью 2 статьи 3 223-ФЗ конкурентные закупки, </w:t>
      </w:r>
      <w:r w:rsidR="00C26A05" w:rsidRPr="00432BFD">
        <w:rPr>
          <w:rFonts w:ascii="Montserrat" w:hAnsi="Montserrat" w:cs="Arial"/>
          <w:sz w:val="22"/>
          <w:szCs w:val="22"/>
        </w:rPr>
        <w:t>Участник</w:t>
      </w:r>
      <w:r w:rsidRPr="00432BFD">
        <w:rPr>
          <w:rFonts w:ascii="Montserrat" w:hAnsi="Montserrat" w:cs="Arial"/>
          <w:sz w:val="22"/>
          <w:szCs w:val="22"/>
        </w:rPr>
        <w:t xml:space="preserve">ами которых с учетом особенностей, установленных Правительством Российской Федерации в соответствии с пунктом 2 части 8 статьи 3 223-ФЗ, могут быть только </w:t>
      </w:r>
      <w:r w:rsidR="00C26A05" w:rsidRPr="00432BFD">
        <w:rPr>
          <w:rFonts w:ascii="Montserrat" w:hAnsi="Montserrat" w:cs="Arial"/>
          <w:sz w:val="22"/>
          <w:szCs w:val="22"/>
        </w:rPr>
        <w:t>СМСП</w:t>
      </w:r>
      <w:r w:rsidRPr="00432BFD">
        <w:rPr>
          <w:rFonts w:ascii="Montserrat" w:hAnsi="Montserrat" w:cs="Arial"/>
          <w:sz w:val="22"/>
          <w:szCs w:val="22"/>
        </w:rPr>
        <w:t xml:space="preserve">, осуществляются в электронной форме. Конкурентные закупки в иных случаях </w:t>
      </w:r>
      <w:r w:rsidR="004A0F20" w:rsidRPr="00432BFD">
        <w:rPr>
          <w:rFonts w:ascii="Montserrat" w:hAnsi="Montserrat" w:cs="Arial"/>
          <w:sz w:val="22"/>
          <w:szCs w:val="22"/>
        </w:rPr>
        <w:t xml:space="preserve">могут </w:t>
      </w:r>
      <w:r w:rsidRPr="00432BFD">
        <w:rPr>
          <w:rFonts w:ascii="Montserrat" w:hAnsi="Montserrat" w:cs="Arial"/>
          <w:sz w:val="22"/>
          <w:szCs w:val="22"/>
        </w:rPr>
        <w:t>осуществля</w:t>
      </w:r>
      <w:r w:rsidR="004A0F20" w:rsidRPr="00432BFD">
        <w:rPr>
          <w:rFonts w:ascii="Montserrat" w:hAnsi="Montserrat" w:cs="Arial"/>
          <w:sz w:val="22"/>
          <w:szCs w:val="22"/>
        </w:rPr>
        <w:t>ть</w:t>
      </w:r>
      <w:r w:rsidRPr="00432BFD">
        <w:rPr>
          <w:rFonts w:ascii="Montserrat" w:hAnsi="Montserrat" w:cs="Arial"/>
          <w:sz w:val="22"/>
          <w:szCs w:val="22"/>
        </w:rPr>
        <w:t xml:space="preserve">ся </w:t>
      </w:r>
      <w:r w:rsidR="004A0F20" w:rsidRPr="00432BFD">
        <w:rPr>
          <w:rFonts w:ascii="Montserrat" w:hAnsi="Montserrat" w:cs="Arial"/>
          <w:sz w:val="22"/>
          <w:szCs w:val="22"/>
        </w:rPr>
        <w:t xml:space="preserve">как </w:t>
      </w:r>
      <w:r w:rsidRPr="00432BFD">
        <w:rPr>
          <w:rFonts w:ascii="Montserrat" w:hAnsi="Montserrat" w:cs="Arial"/>
          <w:sz w:val="22"/>
          <w:szCs w:val="22"/>
        </w:rPr>
        <w:t xml:space="preserve">в электронной </w:t>
      </w:r>
      <w:r w:rsidR="00E3289E" w:rsidRPr="00432BFD">
        <w:rPr>
          <w:rFonts w:ascii="Montserrat" w:hAnsi="Montserrat" w:cs="Arial"/>
          <w:sz w:val="22"/>
          <w:szCs w:val="22"/>
        </w:rPr>
        <w:t>форме, так</w:t>
      </w:r>
      <w:r w:rsidR="004A0F20" w:rsidRPr="00432BFD">
        <w:rPr>
          <w:rFonts w:ascii="Montserrat" w:hAnsi="Montserrat" w:cs="Arial"/>
          <w:sz w:val="22"/>
          <w:szCs w:val="22"/>
        </w:rPr>
        <w:t xml:space="preserve"> и не в электронной форме</w:t>
      </w:r>
      <w:r w:rsidRPr="00432BFD">
        <w:rPr>
          <w:rFonts w:ascii="Montserrat" w:hAnsi="Montserrat" w:cs="Arial"/>
          <w:sz w:val="22"/>
          <w:szCs w:val="22"/>
        </w:rPr>
        <w:t>.</w:t>
      </w:r>
    </w:p>
    <w:p w14:paraId="3D0D17C3" w14:textId="77777777" w:rsidR="00732216" w:rsidRPr="00432BFD" w:rsidRDefault="00732216" w:rsidP="00407A34">
      <w:pPr>
        <w:pStyle w:val="ae"/>
        <w:numPr>
          <w:ilvl w:val="0"/>
          <w:numId w:val="93"/>
        </w:numPr>
        <w:tabs>
          <w:tab w:val="clear" w:pos="2637"/>
          <w:tab w:val="left" w:pos="0"/>
        </w:tabs>
        <w:ind w:left="680" w:hanging="680"/>
        <w:jc w:val="both"/>
        <w:rPr>
          <w:rFonts w:ascii="Montserrat" w:hAnsi="Montserrat" w:cs="Arial"/>
          <w:sz w:val="22"/>
          <w:szCs w:val="22"/>
        </w:rPr>
      </w:pPr>
      <w:bookmarkStart w:id="31" w:name="_Ref39067381"/>
      <w:r w:rsidRPr="00432BFD">
        <w:rPr>
          <w:rFonts w:ascii="Montserrat" w:hAnsi="Montserrat" w:cs="Arial"/>
          <w:sz w:val="22"/>
          <w:szCs w:val="22"/>
        </w:rPr>
        <w:t xml:space="preserve">С целью распределения по частям общего объема потребности между победителями Заказчик может осуществлять конкурентную закупку, предусматривающую выбор нескольких победителей по одному лоту (делимый лот). При этом в документацию о конкурентной закупке вносится информация о выборе нескольких победителей и порядке распределения общего объема закупки между ними. В случае осуществления конкурентной закупки с делимым лотом </w:t>
      </w:r>
      <w:r w:rsidR="00C26A05" w:rsidRPr="00432BFD">
        <w:rPr>
          <w:rFonts w:ascii="Montserrat" w:hAnsi="Montserrat" w:cs="Arial"/>
          <w:sz w:val="22"/>
          <w:szCs w:val="22"/>
        </w:rPr>
        <w:t>Участник</w:t>
      </w:r>
      <w:r w:rsidRPr="00432BFD">
        <w:rPr>
          <w:rFonts w:ascii="Montserrat" w:hAnsi="Montserrat" w:cs="Arial"/>
          <w:sz w:val="22"/>
          <w:szCs w:val="22"/>
        </w:rPr>
        <w:t xml:space="preserve"> закупки вправе подать заявку как на весь объем продукции, так и на его часть.</w:t>
      </w:r>
      <w:bookmarkEnd w:id="31"/>
    </w:p>
    <w:p w14:paraId="3A5573F9" w14:textId="77777777" w:rsidR="00D26588" w:rsidRPr="00432BFD" w:rsidRDefault="00F51214" w:rsidP="00D26588">
      <w:pPr>
        <w:pStyle w:val="26"/>
        <w:ind w:firstLine="0"/>
        <w:rPr>
          <w:rFonts w:ascii="Montserrat" w:hAnsi="Montserrat"/>
          <w:color w:val="auto"/>
          <w:sz w:val="22"/>
          <w:szCs w:val="22"/>
        </w:rPr>
      </w:pPr>
      <w:bookmarkStart w:id="32" w:name="_Toc63470414"/>
      <w:r w:rsidRPr="00432BFD">
        <w:rPr>
          <w:rFonts w:ascii="Montserrat" w:hAnsi="Montserrat"/>
          <w:color w:val="auto"/>
          <w:sz w:val="22"/>
          <w:szCs w:val="22"/>
        </w:rPr>
        <w:t>4</w:t>
      </w:r>
      <w:r w:rsidR="00D26588" w:rsidRPr="00432BFD">
        <w:rPr>
          <w:rFonts w:ascii="Montserrat" w:hAnsi="Montserrat"/>
          <w:color w:val="auto"/>
          <w:sz w:val="22"/>
          <w:szCs w:val="22"/>
        </w:rPr>
        <w:t>.3</w:t>
      </w:r>
      <w:r w:rsidR="00D26588" w:rsidRPr="00432BFD">
        <w:rPr>
          <w:rFonts w:ascii="Montserrat" w:hAnsi="Montserrat"/>
          <w:color w:val="auto"/>
          <w:sz w:val="22"/>
          <w:szCs w:val="22"/>
        </w:rPr>
        <w:tab/>
        <w:t xml:space="preserve"> Неконкурентные закупочные процедуры</w:t>
      </w:r>
      <w:bookmarkEnd w:id="32"/>
    </w:p>
    <w:p w14:paraId="7B4EF304" w14:textId="49DE95E4" w:rsidR="00D26588" w:rsidRPr="00432BFD" w:rsidRDefault="00D26588" w:rsidP="00407A34">
      <w:pPr>
        <w:pStyle w:val="ae"/>
        <w:numPr>
          <w:ilvl w:val="0"/>
          <w:numId w:val="94"/>
        </w:numPr>
        <w:tabs>
          <w:tab w:val="clear" w:pos="2637"/>
          <w:tab w:val="left" w:pos="0"/>
        </w:tabs>
        <w:ind w:left="680" w:hanging="680"/>
        <w:jc w:val="both"/>
        <w:rPr>
          <w:rFonts w:ascii="Montserrat" w:hAnsi="Montserrat" w:cs="Arial"/>
          <w:sz w:val="22"/>
          <w:szCs w:val="22"/>
        </w:rPr>
      </w:pPr>
      <w:bookmarkStart w:id="33" w:name="_Hlk64538718"/>
      <w:r w:rsidRPr="00432BFD">
        <w:rPr>
          <w:rFonts w:ascii="Montserrat" w:hAnsi="Montserrat" w:cs="Arial"/>
          <w:sz w:val="22"/>
          <w:szCs w:val="22"/>
        </w:rPr>
        <w:t xml:space="preserve">Неконкурентной закупкой является закупка, условия осуществления которой не соответствуют условиям, предусмотренным </w:t>
      </w:r>
      <w:r w:rsidR="00A52826" w:rsidRPr="00432BFD">
        <w:rPr>
          <w:rFonts w:ascii="Montserrat" w:hAnsi="Montserrat" w:cs="Arial"/>
          <w:sz w:val="22"/>
          <w:szCs w:val="22"/>
        </w:rPr>
        <w:t>ч. 3 ст. 3 Закона № 223-ФЗ</w:t>
      </w:r>
      <w:r w:rsidRPr="00432BFD">
        <w:rPr>
          <w:rFonts w:ascii="Montserrat" w:hAnsi="Montserrat" w:cs="Arial"/>
          <w:sz w:val="22"/>
          <w:szCs w:val="22"/>
        </w:rPr>
        <w:t xml:space="preserve">. </w:t>
      </w:r>
    </w:p>
    <w:p w14:paraId="1ECDDF4F" w14:textId="77777777" w:rsidR="00D26588" w:rsidRPr="00432BFD" w:rsidRDefault="00D26588" w:rsidP="00407A34">
      <w:pPr>
        <w:pStyle w:val="ae"/>
        <w:numPr>
          <w:ilvl w:val="0"/>
          <w:numId w:val="94"/>
        </w:numPr>
        <w:tabs>
          <w:tab w:val="clear" w:pos="2637"/>
          <w:tab w:val="left" w:pos="0"/>
        </w:tabs>
        <w:ind w:left="680" w:hanging="680"/>
        <w:jc w:val="both"/>
        <w:rPr>
          <w:rFonts w:ascii="Montserrat" w:hAnsi="Montserrat" w:cs="Arial"/>
          <w:sz w:val="22"/>
          <w:szCs w:val="22"/>
        </w:rPr>
      </w:pPr>
      <w:r w:rsidRPr="00432BFD">
        <w:rPr>
          <w:rFonts w:ascii="Montserrat" w:hAnsi="Montserrat" w:cs="Arial"/>
          <w:sz w:val="22"/>
          <w:szCs w:val="22"/>
        </w:rPr>
        <w:t>Неконкурентные закупки осуществляются следующими способами:</w:t>
      </w:r>
    </w:p>
    <w:p w14:paraId="5AFCA11B" w14:textId="77777777" w:rsidR="00D26588" w:rsidRPr="00432BFD" w:rsidRDefault="00D26588" w:rsidP="00407A34">
      <w:pPr>
        <w:pStyle w:val="ae"/>
        <w:numPr>
          <w:ilvl w:val="0"/>
          <w:numId w:val="12"/>
        </w:numPr>
        <w:tabs>
          <w:tab w:val="clear" w:pos="2637"/>
          <w:tab w:val="left" w:pos="0"/>
        </w:tabs>
        <w:ind w:left="1474" w:hanging="794"/>
        <w:jc w:val="both"/>
        <w:rPr>
          <w:rFonts w:ascii="Montserrat" w:hAnsi="Montserrat" w:cs="Arial"/>
          <w:sz w:val="22"/>
          <w:szCs w:val="22"/>
        </w:rPr>
      </w:pPr>
      <w:r w:rsidRPr="00432BFD">
        <w:rPr>
          <w:rFonts w:ascii="Montserrat" w:hAnsi="Montserrat" w:cs="Arial"/>
          <w:sz w:val="22"/>
          <w:szCs w:val="22"/>
        </w:rPr>
        <w:t xml:space="preserve">закупка в </w:t>
      </w:r>
      <w:r w:rsidR="001C2470" w:rsidRPr="00432BFD">
        <w:rPr>
          <w:rFonts w:ascii="Montserrat" w:hAnsi="Montserrat" w:cs="Arial"/>
          <w:sz w:val="22"/>
          <w:szCs w:val="22"/>
        </w:rPr>
        <w:t>Э</w:t>
      </w:r>
      <w:r w:rsidRPr="00432BFD">
        <w:rPr>
          <w:rFonts w:ascii="Montserrat" w:hAnsi="Montserrat" w:cs="Arial"/>
          <w:sz w:val="22"/>
          <w:szCs w:val="22"/>
        </w:rPr>
        <w:t>лектронном магазине;</w:t>
      </w:r>
    </w:p>
    <w:p w14:paraId="28BD669F" w14:textId="77777777" w:rsidR="00D26588" w:rsidRPr="00432BFD" w:rsidRDefault="00D26588" w:rsidP="00407A34">
      <w:pPr>
        <w:pStyle w:val="ae"/>
        <w:numPr>
          <w:ilvl w:val="0"/>
          <w:numId w:val="12"/>
        </w:numPr>
        <w:tabs>
          <w:tab w:val="clear" w:pos="2637"/>
          <w:tab w:val="left" w:pos="0"/>
        </w:tabs>
        <w:ind w:left="1474" w:hanging="794"/>
        <w:jc w:val="both"/>
        <w:rPr>
          <w:rFonts w:ascii="Montserrat" w:hAnsi="Montserrat" w:cs="Arial"/>
          <w:sz w:val="22"/>
          <w:szCs w:val="22"/>
        </w:rPr>
      </w:pPr>
      <w:r w:rsidRPr="00432BFD">
        <w:rPr>
          <w:rFonts w:ascii="Montserrat" w:hAnsi="Montserrat" w:cs="Arial"/>
          <w:sz w:val="22"/>
          <w:szCs w:val="22"/>
        </w:rPr>
        <w:t>закупка у единственного поставщика;</w:t>
      </w:r>
    </w:p>
    <w:p w14:paraId="0516A520" w14:textId="77777777" w:rsidR="00D26588" w:rsidRPr="00432BFD" w:rsidRDefault="00D26588" w:rsidP="00407A34">
      <w:pPr>
        <w:pStyle w:val="ae"/>
        <w:numPr>
          <w:ilvl w:val="0"/>
          <w:numId w:val="12"/>
        </w:numPr>
        <w:tabs>
          <w:tab w:val="clear" w:pos="2637"/>
          <w:tab w:val="left" w:pos="0"/>
        </w:tabs>
        <w:ind w:left="1474" w:hanging="794"/>
        <w:jc w:val="both"/>
        <w:rPr>
          <w:rFonts w:ascii="Montserrat" w:hAnsi="Montserrat" w:cs="Arial"/>
          <w:sz w:val="22"/>
          <w:szCs w:val="22"/>
        </w:rPr>
      </w:pPr>
      <w:r w:rsidRPr="00432BFD">
        <w:rPr>
          <w:rFonts w:ascii="Montserrat" w:hAnsi="Montserrat" w:cs="Arial"/>
          <w:sz w:val="22"/>
          <w:szCs w:val="22"/>
        </w:rPr>
        <w:t>закупка с ограниченным участием</w:t>
      </w:r>
      <w:r w:rsidR="00B3517C" w:rsidRPr="00432BFD">
        <w:rPr>
          <w:rFonts w:ascii="Montserrat" w:hAnsi="Montserrat" w:cs="Arial"/>
          <w:sz w:val="22"/>
          <w:szCs w:val="22"/>
        </w:rPr>
        <w:t xml:space="preserve"> (с проведением ПКО и без его проведения)</w:t>
      </w:r>
      <w:r w:rsidRPr="00432BFD">
        <w:rPr>
          <w:rFonts w:ascii="Montserrat" w:hAnsi="Montserrat" w:cs="Arial"/>
          <w:sz w:val="22"/>
          <w:szCs w:val="22"/>
        </w:rPr>
        <w:t>;</w:t>
      </w:r>
    </w:p>
    <w:p w14:paraId="50C97B6A" w14:textId="25507E83" w:rsidR="00D26588" w:rsidRPr="00432BFD" w:rsidRDefault="00D26588" w:rsidP="00407A34">
      <w:pPr>
        <w:pStyle w:val="ae"/>
        <w:numPr>
          <w:ilvl w:val="0"/>
          <w:numId w:val="12"/>
        </w:numPr>
        <w:tabs>
          <w:tab w:val="clear" w:pos="2637"/>
          <w:tab w:val="left" w:pos="0"/>
        </w:tabs>
        <w:ind w:left="1474" w:hanging="794"/>
        <w:jc w:val="both"/>
        <w:rPr>
          <w:rFonts w:ascii="Montserrat" w:hAnsi="Montserrat" w:cs="Arial"/>
          <w:sz w:val="22"/>
          <w:szCs w:val="22"/>
        </w:rPr>
      </w:pPr>
      <w:r w:rsidRPr="00432BFD">
        <w:rPr>
          <w:rFonts w:ascii="Montserrat" w:hAnsi="Montserrat" w:cs="Arial"/>
          <w:sz w:val="22"/>
          <w:szCs w:val="22"/>
        </w:rPr>
        <w:t>мелкая закупка.</w:t>
      </w:r>
    </w:p>
    <w:p w14:paraId="7796EE27" w14:textId="77777777" w:rsidR="00EB66AD" w:rsidRPr="00432BFD" w:rsidRDefault="00EB66AD" w:rsidP="00407A34">
      <w:pPr>
        <w:pStyle w:val="ae"/>
        <w:numPr>
          <w:ilvl w:val="0"/>
          <w:numId w:val="12"/>
        </w:numPr>
        <w:tabs>
          <w:tab w:val="clear" w:pos="2637"/>
          <w:tab w:val="left" w:pos="0"/>
        </w:tabs>
        <w:ind w:left="709" w:firstLine="0"/>
        <w:jc w:val="both"/>
        <w:rPr>
          <w:rFonts w:ascii="Montserrat" w:hAnsi="Montserrat" w:cs="Arial"/>
          <w:sz w:val="22"/>
          <w:szCs w:val="22"/>
        </w:rPr>
      </w:pPr>
      <w:r w:rsidRPr="00432BFD">
        <w:rPr>
          <w:rFonts w:ascii="Montserrat" w:hAnsi="Montserrat" w:cs="Arial"/>
          <w:sz w:val="22"/>
          <w:szCs w:val="22"/>
        </w:rPr>
        <w:t>Закупка МСП в электронном магазине</w:t>
      </w:r>
    </w:p>
    <w:p w14:paraId="5C907396" w14:textId="3FA34BDC" w:rsidR="00F51214" w:rsidRPr="00432BFD" w:rsidRDefault="00EB66AD" w:rsidP="00F51214">
      <w:pPr>
        <w:pStyle w:val="ae"/>
        <w:numPr>
          <w:ilvl w:val="0"/>
          <w:numId w:val="12"/>
        </w:numPr>
        <w:tabs>
          <w:tab w:val="clear" w:pos="2637"/>
          <w:tab w:val="left" w:pos="0"/>
        </w:tabs>
        <w:ind w:left="709" w:firstLine="0"/>
        <w:jc w:val="both"/>
        <w:rPr>
          <w:rFonts w:ascii="Montserrat" w:hAnsi="Montserrat" w:cs="Arial"/>
          <w:sz w:val="22"/>
          <w:szCs w:val="22"/>
        </w:rPr>
      </w:pPr>
      <w:r w:rsidRPr="00432BFD">
        <w:rPr>
          <w:rFonts w:ascii="Montserrat" w:hAnsi="Montserrat" w:cs="Arial"/>
          <w:sz w:val="22"/>
          <w:szCs w:val="22"/>
        </w:rPr>
        <w:t>Запрос оферт (в т.ч. в электронной форме)</w:t>
      </w:r>
      <w:bookmarkEnd w:id="33"/>
    </w:p>
    <w:p w14:paraId="2CAF38C8" w14:textId="77777777" w:rsidR="00F51214" w:rsidRPr="00432BFD" w:rsidRDefault="00F51214" w:rsidP="00F51214">
      <w:pPr>
        <w:pStyle w:val="15"/>
        <w:rPr>
          <w:rFonts w:ascii="Montserrat" w:hAnsi="Montserrat" w:cs="Arial"/>
          <w:sz w:val="22"/>
          <w:szCs w:val="22"/>
        </w:rPr>
      </w:pPr>
      <w:bookmarkStart w:id="34" w:name="_Toc63470415"/>
      <w:r w:rsidRPr="00432BFD">
        <w:rPr>
          <w:rFonts w:ascii="Montserrat" w:hAnsi="Montserrat" w:cs="Arial"/>
          <w:sz w:val="22"/>
          <w:szCs w:val="22"/>
        </w:rPr>
        <w:t>5</w:t>
      </w:r>
      <w:r w:rsidRPr="00432BFD">
        <w:rPr>
          <w:rFonts w:ascii="Montserrat" w:hAnsi="Montserrat" w:cs="Arial"/>
          <w:sz w:val="22"/>
          <w:szCs w:val="22"/>
        </w:rPr>
        <w:tab/>
        <w:t>Информационное обеспечение закупки</w:t>
      </w:r>
      <w:bookmarkEnd w:id="34"/>
    </w:p>
    <w:p w14:paraId="59220AB9" w14:textId="77777777" w:rsidR="00F51214" w:rsidRPr="00432BFD" w:rsidRDefault="00F51214" w:rsidP="00F51214">
      <w:pPr>
        <w:pStyle w:val="26"/>
        <w:ind w:firstLine="0"/>
        <w:rPr>
          <w:rFonts w:ascii="Montserrat" w:hAnsi="Montserrat"/>
          <w:color w:val="auto"/>
          <w:sz w:val="22"/>
          <w:szCs w:val="22"/>
        </w:rPr>
      </w:pPr>
      <w:bookmarkStart w:id="35" w:name="_Toc63470416"/>
      <w:r w:rsidRPr="00432BFD">
        <w:rPr>
          <w:rFonts w:ascii="Montserrat" w:hAnsi="Montserrat"/>
          <w:color w:val="auto"/>
          <w:sz w:val="22"/>
          <w:szCs w:val="22"/>
        </w:rPr>
        <w:t>5.1</w:t>
      </w:r>
      <w:r w:rsidRPr="00432BFD">
        <w:rPr>
          <w:rFonts w:ascii="Montserrat" w:hAnsi="Montserrat"/>
          <w:color w:val="auto"/>
          <w:sz w:val="22"/>
          <w:szCs w:val="22"/>
        </w:rPr>
        <w:tab/>
        <w:t xml:space="preserve"> Общие положения по информационному обеспечению закупки</w:t>
      </w:r>
      <w:bookmarkEnd w:id="35"/>
    </w:p>
    <w:p w14:paraId="0A0252A5" w14:textId="77777777" w:rsidR="00F51214" w:rsidRPr="00432BFD" w:rsidRDefault="00F51214" w:rsidP="00C210D4">
      <w:pPr>
        <w:pStyle w:val="ae"/>
        <w:numPr>
          <w:ilvl w:val="0"/>
          <w:numId w:val="10"/>
        </w:numPr>
        <w:tabs>
          <w:tab w:val="clear" w:pos="2637"/>
        </w:tabs>
        <w:ind w:hanging="720"/>
        <w:jc w:val="both"/>
        <w:rPr>
          <w:rFonts w:ascii="Montserrat" w:hAnsi="Montserrat" w:cs="Arial"/>
          <w:sz w:val="22"/>
          <w:szCs w:val="22"/>
        </w:rPr>
      </w:pPr>
      <w:r w:rsidRPr="00432BFD">
        <w:rPr>
          <w:rFonts w:ascii="Montserrat" w:hAnsi="Montserrat" w:cs="Arial"/>
          <w:sz w:val="22"/>
          <w:szCs w:val="22"/>
        </w:rPr>
        <w:t>Порядок и сроки размещения информации и документов в ЕИС установлены Правительством Российской Федерации.</w:t>
      </w:r>
    </w:p>
    <w:p w14:paraId="584876AE" w14:textId="7F81DC77" w:rsidR="00F51214" w:rsidRPr="00432BFD" w:rsidRDefault="00F51214" w:rsidP="0033544C">
      <w:pPr>
        <w:pStyle w:val="ae"/>
        <w:numPr>
          <w:ilvl w:val="0"/>
          <w:numId w:val="10"/>
        </w:numPr>
        <w:tabs>
          <w:tab w:val="clear" w:pos="2637"/>
          <w:tab w:val="left" w:pos="0"/>
        </w:tabs>
        <w:ind w:left="680" w:hanging="680"/>
        <w:jc w:val="both"/>
        <w:rPr>
          <w:rFonts w:ascii="Montserrat" w:hAnsi="Montserrat" w:cs="Arial"/>
          <w:sz w:val="22"/>
          <w:szCs w:val="22"/>
        </w:rPr>
      </w:pPr>
      <w:r w:rsidRPr="00432BFD">
        <w:rPr>
          <w:rFonts w:ascii="Montserrat" w:hAnsi="Montserrat" w:cs="Arial"/>
          <w:sz w:val="22"/>
          <w:szCs w:val="22"/>
        </w:rPr>
        <w:t xml:space="preserve">План закупки является основанием для осуществления Заказчиком закупок. Порядок формирования, утверждения и размещения Плана закупки установлены нормативными правовыми актами Российской Федерации. План закупки состоит из плана закупки товаров, работ, услуг </w:t>
      </w:r>
      <w:r w:rsidR="00891FD8" w:rsidRPr="00432BFD">
        <w:rPr>
          <w:rFonts w:ascii="Montserrat" w:hAnsi="Montserrat" w:cs="Arial"/>
          <w:sz w:val="22"/>
          <w:szCs w:val="22"/>
        </w:rPr>
        <w:t>З</w:t>
      </w:r>
      <w:r w:rsidRPr="00432BFD">
        <w:rPr>
          <w:rFonts w:ascii="Montserrat" w:hAnsi="Montserrat" w:cs="Arial"/>
          <w:sz w:val="22"/>
          <w:szCs w:val="22"/>
        </w:rPr>
        <w:t xml:space="preserve">аказчика и плана закупки инновационной продукции, высокотехнологичной продукции, лекарственных средств </w:t>
      </w:r>
      <w:r w:rsidR="00891FD8" w:rsidRPr="00432BFD">
        <w:rPr>
          <w:rFonts w:ascii="Montserrat" w:hAnsi="Montserrat" w:cs="Arial"/>
          <w:sz w:val="22"/>
          <w:szCs w:val="22"/>
        </w:rPr>
        <w:t>З</w:t>
      </w:r>
      <w:r w:rsidRPr="00432BFD">
        <w:rPr>
          <w:rFonts w:ascii="Montserrat" w:hAnsi="Montserrat" w:cs="Arial"/>
          <w:sz w:val="22"/>
          <w:szCs w:val="22"/>
        </w:rPr>
        <w:t>аказчика (далее – План закупки).</w:t>
      </w:r>
    </w:p>
    <w:p w14:paraId="4E902342" w14:textId="4FA27651" w:rsidR="00F51214" w:rsidRPr="00432BFD" w:rsidRDefault="00F51214" w:rsidP="0033544C">
      <w:pPr>
        <w:pStyle w:val="ae"/>
        <w:numPr>
          <w:ilvl w:val="0"/>
          <w:numId w:val="10"/>
        </w:numPr>
        <w:tabs>
          <w:tab w:val="clear" w:pos="2637"/>
          <w:tab w:val="left" w:pos="0"/>
        </w:tabs>
        <w:ind w:left="680" w:hanging="680"/>
        <w:jc w:val="both"/>
        <w:rPr>
          <w:rFonts w:ascii="Montserrat" w:hAnsi="Montserrat" w:cs="Arial"/>
          <w:sz w:val="22"/>
          <w:szCs w:val="22"/>
        </w:rPr>
      </w:pPr>
      <w:bookmarkStart w:id="36" w:name="_Ref473835373"/>
      <w:r w:rsidRPr="00432BFD">
        <w:rPr>
          <w:rFonts w:ascii="Montserrat" w:hAnsi="Montserrat" w:cs="Arial"/>
          <w:sz w:val="22"/>
          <w:szCs w:val="22"/>
        </w:rPr>
        <w:t xml:space="preserve">В течение календарного года корректировки Плана закупки производятся в случаях, предусмотренных ПП № 932, </w:t>
      </w:r>
      <w:bookmarkEnd w:id="36"/>
      <w:r w:rsidRPr="00432BFD">
        <w:rPr>
          <w:rFonts w:ascii="Montserrat" w:hAnsi="Montserrat" w:cs="Arial"/>
          <w:sz w:val="22"/>
          <w:szCs w:val="22"/>
        </w:rPr>
        <w:t>а также в случае:</w:t>
      </w:r>
    </w:p>
    <w:p w14:paraId="0AA584DB" w14:textId="77777777" w:rsidR="00F51214" w:rsidRPr="00432BFD" w:rsidRDefault="00F51214" w:rsidP="00F51214">
      <w:pPr>
        <w:pStyle w:val="ae"/>
        <w:tabs>
          <w:tab w:val="clear" w:pos="2637"/>
          <w:tab w:val="left" w:pos="0"/>
        </w:tabs>
        <w:ind w:left="680"/>
        <w:jc w:val="both"/>
        <w:rPr>
          <w:rFonts w:ascii="Montserrat" w:hAnsi="Montserrat" w:cs="Arial"/>
          <w:sz w:val="22"/>
          <w:szCs w:val="22"/>
        </w:rPr>
      </w:pPr>
      <w:r w:rsidRPr="00432BFD">
        <w:rPr>
          <w:rFonts w:ascii="Montserrat" w:hAnsi="Montserrat" w:cs="Arial"/>
          <w:sz w:val="22"/>
          <w:szCs w:val="22"/>
        </w:rPr>
        <w:t xml:space="preserve">а) выдачи федеральным органом исполнительной власти, уполномоченным на осуществление контроля в сфере закупок, предписания </w:t>
      </w:r>
      <w:r w:rsidR="00891FD8" w:rsidRPr="00432BFD">
        <w:rPr>
          <w:rFonts w:ascii="Montserrat" w:hAnsi="Montserrat" w:cs="Arial"/>
          <w:sz w:val="22"/>
          <w:szCs w:val="22"/>
        </w:rPr>
        <w:t>З</w:t>
      </w:r>
      <w:r w:rsidRPr="00432BFD">
        <w:rPr>
          <w:rFonts w:ascii="Montserrat" w:hAnsi="Montserrat" w:cs="Arial"/>
          <w:sz w:val="22"/>
          <w:szCs w:val="22"/>
        </w:rPr>
        <w:t>аказчику об устранении выявленных нарушений законодательства о закупках, если исполнение предписания требует внесения изменений в План закупки;</w:t>
      </w:r>
    </w:p>
    <w:p w14:paraId="0AE66BED" w14:textId="77777777" w:rsidR="00F51214" w:rsidRPr="00432BFD" w:rsidRDefault="00F51214" w:rsidP="00752C4A">
      <w:pPr>
        <w:pStyle w:val="ae"/>
        <w:tabs>
          <w:tab w:val="clear" w:pos="2637"/>
          <w:tab w:val="left" w:pos="0"/>
        </w:tabs>
        <w:ind w:left="680"/>
        <w:jc w:val="both"/>
        <w:rPr>
          <w:rFonts w:ascii="Montserrat" w:hAnsi="Montserrat" w:cs="Arial"/>
          <w:sz w:val="22"/>
          <w:szCs w:val="22"/>
        </w:rPr>
      </w:pPr>
      <w:r w:rsidRPr="00432BFD">
        <w:rPr>
          <w:rFonts w:ascii="Montserrat" w:hAnsi="Montserrat" w:cs="Arial"/>
          <w:sz w:val="22"/>
          <w:szCs w:val="22"/>
        </w:rPr>
        <w:t xml:space="preserve">б) необходимости проведения срочной закупки для ликвидации последствий аварии и/или чрезвычайных ситуаций (либо их предотвращения), возникновения обстоятельств непреодолимой силы или иных обстоятельств, требующих незамедлительных действий для обеспечения поддержки и сохранения бесперебойной работы </w:t>
      </w:r>
      <w:r w:rsidR="00891FD8" w:rsidRPr="00432BFD">
        <w:rPr>
          <w:rFonts w:ascii="Montserrat" w:hAnsi="Montserrat" w:cs="Arial"/>
          <w:sz w:val="22"/>
          <w:szCs w:val="22"/>
        </w:rPr>
        <w:t>З</w:t>
      </w:r>
      <w:r w:rsidRPr="00432BFD">
        <w:rPr>
          <w:rFonts w:ascii="Montserrat" w:hAnsi="Montserrat" w:cs="Arial"/>
          <w:sz w:val="22"/>
          <w:szCs w:val="22"/>
        </w:rPr>
        <w:t xml:space="preserve">аказчика, а также по причине иных непредвиденных обстоятельств, которые невозможно было спланировать заблаговременно, в том числе независящих от действий (бездействия) </w:t>
      </w:r>
      <w:r w:rsidR="00891FD8" w:rsidRPr="00432BFD">
        <w:rPr>
          <w:rFonts w:ascii="Montserrat" w:hAnsi="Montserrat" w:cs="Arial"/>
          <w:sz w:val="22"/>
          <w:szCs w:val="22"/>
        </w:rPr>
        <w:t>З</w:t>
      </w:r>
      <w:r w:rsidRPr="00432BFD">
        <w:rPr>
          <w:rFonts w:ascii="Montserrat" w:hAnsi="Montserrat" w:cs="Arial"/>
          <w:sz w:val="22"/>
          <w:szCs w:val="22"/>
        </w:rPr>
        <w:t>аказчика, а также связанных с требованиями незамедлительного исполнения решений (поручений) органов государственной власти.</w:t>
      </w:r>
    </w:p>
    <w:p w14:paraId="44C71693" w14:textId="77777777" w:rsidR="00F51214" w:rsidRPr="00432BFD" w:rsidRDefault="001D3120" w:rsidP="0033544C">
      <w:pPr>
        <w:pStyle w:val="ae"/>
        <w:numPr>
          <w:ilvl w:val="0"/>
          <w:numId w:val="10"/>
        </w:numPr>
        <w:tabs>
          <w:tab w:val="clear" w:pos="2637"/>
          <w:tab w:val="left" w:pos="0"/>
        </w:tabs>
        <w:ind w:left="680" w:hanging="680"/>
        <w:jc w:val="both"/>
        <w:rPr>
          <w:rFonts w:ascii="Montserrat" w:hAnsi="Montserrat" w:cs="Arial"/>
          <w:sz w:val="22"/>
          <w:szCs w:val="22"/>
        </w:rPr>
      </w:pPr>
      <w:r w:rsidRPr="00432BFD">
        <w:rPr>
          <w:rFonts w:ascii="Montserrat" w:hAnsi="Montserrat" w:cs="Arial"/>
          <w:sz w:val="22"/>
          <w:szCs w:val="22"/>
        </w:rPr>
        <w:t xml:space="preserve"> </w:t>
      </w:r>
      <w:r w:rsidR="00F51214" w:rsidRPr="00432BFD">
        <w:rPr>
          <w:rFonts w:ascii="Montserrat" w:hAnsi="Montserrat" w:cs="Arial"/>
          <w:sz w:val="22"/>
          <w:szCs w:val="22"/>
        </w:rPr>
        <w:t xml:space="preserve">Договоры на приобретение продукции заключаются </w:t>
      </w:r>
      <w:r w:rsidR="00891FD8" w:rsidRPr="00432BFD">
        <w:rPr>
          <w:rFonts w:ascii="Montserrat" w:hAnsi="Montserrat" w:cs="Arial"/>
          <w:sz w:val="22"/>
          <w:szCs w:val="22"/>
        </w:rPr>
        <w:t>З</w:t>
      </w:r>
      <w:r w:rsidR="00F51214" w:rsidRPr="00432BFD">
        <w:rPr>
          <w:rFonts w:ascii="Montserrat" w:hAnsi="Montserrat" w:cs="Arial"/>
          <w:sz w:val="22"/>
          <w:szCs w:val="22"/>
        </w:rPr>
        <w:t>аказчиком по результатам закупок, осуществляемых в соответствии с Планом закупки (если сведения о таких закупках в обязательном порядке подлежат включению в План закупки), размещенным в ЕИС (если информация о таких закупках подлежит размещению в ЕИС в соответствии с 223-ФЗ), за исключением случаев возникновения потребности в закупке вследствие аварии, иных чрезвычайных ситуаций природного или техногенного характера, непреодолимой силы, при необходимости срочного медицинского вмешательства, а также в целях предотвращения угрозы возникновения указанных ситуаций.</w:t>
      </w:r>
    </w:p>
    <w:p w14:paraId="24B9D714" w14:textId="77777777" w:rsidR="00F51214" w:rsidRPr="00432BFD" w:rsidRDefault="00F51214" w:rsidP="00F51214">
      <w:pPr>
        <w:pStyle w:val="26"/>
        <w:ind w:firstLine="0"/>
        <w:rPr>
          <w:rFonts w:ascii="Montserrat" w:hAnsi="Montserrat"/>
          <w:color w:val="auto"/>
          <w:sz w:val="22"/>
          <w:szCs w:val="22"/>
        </w:rPr>
      </w:pPr>
      <w:bookmarkStart w:id="37" w:name="_Toc63470417"/>
      <w:r w:rsidRPr="00432BFD">
        <w:rPr>
          <w:rFonts w:ascii="Montserrat" w:hAnsi="Montserrat"/>
          <w:color w:val="auto"/>
          <w:sz w:val="22"/>
          <w:szCs w:val="22"/>
        </w:rPr>
        <w:t>5.2 Размещение отчетов по закупочной деятельности</w:t>
      </w:r>
      <w:bookmarkEnd w:id="37"/>
    </w:p>
    <w:p w14:paraId="68358EF6" w14:textId="77777777" w:rsidR="00F51214" w:rsidRPr="00432BFD" w:rsidRDefault="00F51214" w:rsidP="00407A34">
      <w:pPr>
        <w:pStyle w:val="ae"/>
        <w:numPr>
          <w:ilvl w:val="0"/>
          <w:numId w:val="95"/>
        </w:numPr>
        <w:tabs>
          <w:tab w:val="clear" w:pos="2637"/>
          <w:tab w:val="left" w:pos="0"/>
        </w:tabs>
        <w:ind w:left="680" w:hanging="680"/>
        <w:jc w:val="both"/>
        <w:rPr>
          <w:rFonts w:ascii="Montserrat" w:hAnsi="Montserrat" w:cs="Arial"/>
          <w:sz w:val="22"/>
          <w:szCs w:val="22"/>
        </w:rPr>
      </w:pPr>
      <w:r w:rsidRPr="00432BFD">
        <w:rPr>
          <w:rFonts w:ascii="Montserrat" w:hAnsi="Montserrat" w:cs="Arial"/>
          <w:sz w:val="22"/>
          <w:szCs w:val="22"/>
        </w:rPr>
        <w:t xml:space="preserve">Заказчик размещает в реестре договоров информацию и документы, предусмотренные Правительством Российской Федерации, в порядке и в сроки, которые установлены в статье 4.1 Закона № 223-ФЗ. </w:t>
      </w:r>
    </w:p>
    <w:p w14:paraId="69BA6AE0" w14:textId="0F437D1D" w:rsidR="00F51214" w:rsidRPr="00432BFD" w:rsidRDefault="00F51214" w:rsidP="00407A34">
      <w:pPr>
        <w:pStyle w:val="ae"/>
        <w:numPr>
          <w:ilvl w:val="0"/>
          <w:numId w:val="95"/>
        </w:numPr>
        <w:tabs>
          <w:tab w:val="clear" w:pos="2637"/>
          <w:tab w:val="left" w:pos="0"/>
        </w:tabs>
        <w:ind w:left="680" w:hanging="680"/>
        <w:jc w:val="both"/>
        <w:rPr>
          <w:rFonts w:ascii="Montserrat" w:hAnsi="Montserrat" w:cs="Arial"/>
          <w:sz w:val="22"/>
          <w:szCs w:val="22"/>
        </w:rPr>
      </w:pPr>
      <w:r w:rsidRPr="00432BFD">
        <w:rPr>
          <w:rFonts w:ascii="Montserrat" w:hAnsi="Montserrat" w:cs="Arial"/>
          <w:sz w:val="22"/>
          <w:szCs w:val="22"/>
        </w:rPr>
        <w:t xml:space="preserve">Заказчик обеспечивает формирование и размещение в ЕИС в сроки, определенные законодательством в области закупок отчетности о закупочной деятельности, в том числе сведений о заключенных договорах, предусмотренных законодательством. </w:t>
      </w:r>
    </w:p>
    <w:p w14:paraId="2FA308B7" w14:textId="77777777" w:rsidR="00F51214" w:rsidRPr="00432BFD" w:rsidRDefault="00F51214" w:rsidP="00F51214">
      <w:pPr>
        <w:pStyle w:val="26"/>
        <w:ind w:firstLine="0"/>
        <w:rPr>
          <w:rFonts w:ascii="Montserrat" w:hAnsi="Montserrat"/>
          <w:color w:val="auto"/>
          <w:sz w:val="22"/>
          <w:szCs w:val="22"/>
        </w:rPr>
      </w:pPr>
      <w:bookmarkStart w:id="38" w:name="_Toc63470418"/>
      <w:r w:rsidRPr="00432BFD">
        <w:rPr>
          <w:rFonts w:ascii="Montserrat" w:hAnsi="Montserrat"/>
          <w:color w:val="auto"/>
          <w:sz w:val="22"/>
          <w:szCs w:val="22"/>
        </w:rPr>
        <w:t>5.3 Размещение документов и информации о закупках</w:t>
      </w:r>
      <w:bookmarkEnd w:id="38"/>
    </w:p>
    <w:p w14:paraId="1C921931" w14:textId="68025A81" w:rsidR="00F51214" w:rsidRPr="00432BFD" w:rsidRDefault="00F51214" w:rsidP="0033544C">
      <w:pPr>
        <w:pStyle w:val="ae"/>
        <w:numPr>
          <w:ilvl w:val="0"/>
          <w:numId w:val="9"/>
        </w:numPr>
        <w:tabs>
          <w:tab w:val="clear" w:pos="2637"/>
          <w:tab w:val="left" w:pos="0"/>
        </w:tabs>
        <w:ind w:left="680" w:hanging="680"/>
        <w:jc w:val="both"/>
        <w:rPr>
          <w:rFonts w:ascii="Montserrat" w:hAnsi="Montserrat" w:cs="Arial"/>
          <w:sz w:val="22"/>
          <w:szCs w:val="22"/>
        </w:rPr>
      </w:pPr>
      <w:r w:rsidRPr="00432BFD">
        <w:rPr>
          <w:rFonts w:ascii="Montserrat" w:hAnsi="Montserrat" w:cs="Arial"/>
          <w:sz w:val="22"/>
          <w:szCs w:val="22"/>
        </w:rPr>
        <w:t>Заказчик</w:t>
      </w:r>
      <w:r w:rsidR="002E6FEC" w:rsidRPr="00432BFD">
        <w:rPr>
          <w:rFonts w:ascii="Montserrat" w:hAnsi="Montserrat" w:cs="Arial"/>
          <w:sz w:val="22"/>
          <w:szCs w:val="22"/>
        </w:rPr>
        <w:t xml:space="preserve"> </w:t>
      </w:r>
      <w:r w:rsidR="00A378A4" w:rsidRPr="00432BFD">
        <w:rPr>
          <w:rFonts w:ascii="Montserrat" w:hAnsi="Montserrat" w:cs="Arial"/>
          <w:sz w:val="22"/>
          <w:szCs w:val="22"/>
        </w:rPr>
        <w:t>или</w:t>
      </w:r>
      <w:r w:rsidR="009F2FEC" w:rsidRPr="00432BFD">
        <w:rPr>
          <w:rFonts w:ascii="Montserrat" w:hAnsi="Montserrat" w:cs="Arial"/>
          <w:sz w:val="22"/>
          <w:szCs w:val="22"/>
        </w:rPr>
        <w:t xml:space="preserve"> </w:t>
      </w:r>
      <w:r w:rsidR="00136290" w:rsidRPr="00432BFD">
        <w:rPr>
          <w:rFonts w:ascii="Montserrat" w:hAnsi="Montserrat" w:cs="Arial"/>
          <w:sz w:val="22"/>
          <w:szCs w:val="22"/>
        </w:rPr>
        <w:t>Организатор закупки</w:t>
      </w:r>
      <w:r w:rsidRPr="00432BFD">
        <w:rPr>
          <w:rFonts w:ascii="Montserrat" w:hAnsi="Montserrat" w:cs="Arial"/>
          <w:sz w:val="22"/>
          <w:szCs w:val="22"/>
        </w:rPr>
        <w:t xml:space="preserve"> размещает в ЕИС документы и информацию о закупках, перечень и нормативные сроки размещения которых представлены в Таблице </w:t>
      </w:r>
      <w:r w:rsidR="00B931CE" w:rsidRPr="00432BFD">
        <w:rPr>
          <w:rFonts w:ascii="Montserrat" w:hAnsi="Montserrat" w:cs="Arial"/>
          <w:sz w:val="22"/>
          <w:szCs w:val="22"/>
        </w:rPr>
        <w:t>1</w:t>
      </w:r>
      <w:r w:rsidRPr="00432BFD">
        <w:rPr>
          <w:rFonts w:ascii="Montserrat" w:hAnsi="Montserrat" w:cs="Arial"/>
          <w:sz w:val="22"/>
          <w:szCs w:val="22"/>
        </w:rPr>
        <w:t>.</w:t>
      </w:r>
    </w:p>
    <w:p w14:paraId="2BDD35EF" w14:textId="32AD059C" w:rsidR="00F51214" w:rsidRPr="00432BFD" w:rsidRDefault="00F51214" w:rsidP="00F51214">
      <w:pPr>
        <w:pStyle w:val="af2"/>
        <w:rPr>
          <w:rFonts w:ascii="Montserrat" w:hAnsi="Montserrat" w:cs="Arial"/>
          <w:b w:val="0"/>
          <w:caps w:val="0"/>
          <w:sz w:val="22"/>
          <w:szCs w:val="22"/>
          <w:lang w:eastAsia="ru-RU"/>
        </w:rPr>
      </w:pPr>
      <w:r w:rsidRPr="00432BFD">
        <w:rPr>
          <w:rFonts w:ascii="Montserrat" w:hAnsi="Montserrat" w:cs="Arial"/>
          <w:b w:val="0"/>
          <w:caps w:val="0"/>
          <w:sz w:val="22"/>
          <w:szCs w:val="22"/>
          <w:lang w:eastAsia="ru-RU"/>
        </w:rPr>
        <w:t xml:space="preserve">Таблица </w:t>
      </w:r>
      <w:r w:rsidR="00B931CE" w:rsidRPr="00432BFD">
        <w:rPr>
          <w:rFonts w:ascii="Montserrat" w:hAnsi="Montserrat" w:cs="Arial"/>
          <w:b w:val="0"/>
          <w:caps w:val="0"/>
          <w:sz w:val="22"/>
          <w:szCs w:val="22"/>
          <w:lang w:eastAsia="ru-RU"/>
        </w:rPr>
        <w:t>1</w:t>
      </w:r>
      <w:r w:rsidRPr="00432BFD">
        <w:rPr>
          <w:rFonts w:ascii="Montserrat" w:hAnsi="Montserrat" w:cs="Arial"/>
          <w:b w:val="0"/>
          <w:caps w:val="0"/>
          <w:sz w:val="22"/>
          <w:szCs w:val="22"/>
          <w:lang w:eastAsia="ru-RU"/>
        </w:rPr>
        <w:t xml:space="preserve"> – Сроки размещения в ЕИС документов и информации о закупках</w:t>
      </w:r>
      <w:r w:rsidR="00C47B1A" w:rsidRPr="00432BFD">
        <w:rPr>
          <w:rFonts w:ascii="Montserrat" w:hAnsi="Montserrat" w:cs="Arial"/>
          <w:b w:val="0"/>
          <w:caps w:val="0"/>
          <w:sz w:val="22"/>
          <w:szCs w:val="22"/>
          <w:lang w:eastAsia="ru-RU"/>
        </w:rPr>
        <w:t>:</w:t>
      </w:r>
    </w:p>
    <w:tbl>
      <w:tblPr>
        <w:tblStyle w:val="ac"/>
        <w:tblW w:w="0" w:type="auto"/>
        <w:tblLook w:val="04A0" w:firstRow="1" w:lastRow="0" w:firstColumn="1" w:lastColumn="0" w:noHBand="0" w:noVBand="1"/>
      </w:tblPr>
      <w:tblGrid>
        <w:gridCol w:w="534"/>
        <w:gridCol w:w="4858"/>
        <w:gridCol w:w="4287"/>
      </w:tblGrid>
      <w:tr w:rsidR="00F51214" w:rsidRPr="00432BFD" w14:paraId="37CB5B61" w14:textId="77777777" w:rsidTr="00E07652">
        <w:trPr>
          <w:tblHeader/>
        </w:trPr>
        <w:tc>
          <w:tcPr>
            <w:tcW w:w="0" w:type="auto"/>
            <w:shd w:val="clear" w:color="auto" w:fill="D9D9D9" w:themeFill="background1" w:themeFillShade="D9"/>
            <w:vAlign w:val="center"/>
          </w:tcPr>
          <w:p w14:paraId="606AD017" w14:textId="77777777" w:rsidR="00F51214" w:rsidRPr="00432BFD" w:rsidRDefault="00F51214" w:rsidP="00752C4A">
            <w:pPr>
              <w:jc w:val="center"/>
              <w:rPr>
                <w:rFonts w:ascii="Montserrat" w:hAnsi="Montserrat" w:cs="Arial"/>
                <w:b/>
                <w:bCs/>
                <w:sz w:val="18"/>
                <w:szCs w:val="18"/>
              </w:rPr>
            </w:pPr>
            <w:r w:rsidRPr="00432BFD">
              <w:rPr>
                <w:rFonts w:ascii="Montserrat" w:hAnsi="Montserrat" w:cs="Arial"/>
                <w:b/>
                <w:bCs/>
                <w:sz w:val="18"/>
                <w:szCs w:val="18"/>
              </w:rPr>
              <w:t>№ п</w:t>
            </w:r>
            <w:r w:rsidRPr="00432BFD">
              <w:rPr>
                <w:rFonts w:ascii="Montserrat" w:hAnsi="Montserrat" w:cs="Arial"/>
                <w:b/>
                <w:bCs/>
                <w:sz w:val="18"/>
                <w:szCs w:val="18"/>
                <w:lang w:val="en-US"/>
              </w:rPr>
              <w:t>/</w:t>
            </w:r>
            <w:r w:rsidRPr="00432BFD">
              <w:rPr>
                <w:rFonts w:ascii="Montserrat" w:hAnsi="Montserrat" w:cs="Arial"/>
                <w:b/>
                <w:bCs/>
                <w:sz w:val="18"/>
                <w:szCs w:val="18"/>
              </w:rPr>
              <w:t>п</w:t>
            </w:r>
          </w:p>
        </w:tc>
        <w:tc>
          <w:tcPr>
            <w:tcW w:w="4866" w:type="dxa"/>
            <w:shd w:val="clear" w:color="auto" w:fill="D9D9D9" w:themeFill="background1" w:themeFillShade="D9"/>
            <w:vAlign w:val="center"/>
          </w:tcPr>
          <w:p w14:paraId="7CBDDA05" w14:textId="77777777" w:rsidR="00F51214" w:rsidRPr="00432BFD" w:rsidRDefault="00F51214" w:rsidP="00752C4A">
            <w:pPr>
              <w:jc w:val="center"/>
              <w:rPr>
                <w:rFonts w:ascii="Montserrat" w:hAnsi="Montserrat" w:cs="Arial"/>
                <w:b/>
                <w:bCs/>
                <w:sz w:val="18"/>
                <w:szCs w:val="18"/>
              </w:rPr>
            </w:pPr>
            <w:r w:rsidRPr="00432BFD">
              <w:rPr>
                <w:rFonts w:ascii="Montserrat" w:hAnsi="Montserrat" w:cs="Arial"/>
                <w:b/>
                <w:bCs/>
                <w:sz w:val="18"/>
                <w:szCs w:val="18"/>
              </w:rPr>
              <w:t>Наименование документа</w:t>
            </w:r>
            <w:r w:rsidRPr="00432BFD">
              <w:rPr>
                <w:rFonts w:ascii="Montserrat" w:hAnsi="Montserrat" w:cs="Arial"/>
                <w:b/>
                <w:bCs/>
                <w:sz w:val="18"/>
                <w:szCs w:val="18"/>
                <w:lang w:val="en-US"/>
              </w:rPr>
              <w:t>/</w:t>
            </w:r>
            <w:r w:rsidRPr="00432BFD">
              <w:rPr>
                <w:rFonts w:ascii="Montserrat" w:hAnsi="Montserrat" w:cs="Arial"/>
                <w:b/>
                <w:bCs/>
                <w:sz w:val="18"/>
                <w:szCs w:val="18"/>
              </w:rPr>
              <w:t>информации</w:t>
            </w:r>
          </w:p>
        </w:tc>
        <w:tc>
          <w:tcPr>
            <w:tcW w:w="4297" w:type="dxa"/>
            <w:shd w:val="clear" w:color="auto" w:fill="D9D9D9" w:themeFill="background1" w:themeFillShade="D9"/>
            <w:vAlign w:val="center"/>
          </w:tcPr>
          <w:p w14:paraId="1A61DF97" w14:textId="77777777" w:rsidR="00F51214" w:rsidRPr="00432BFD" w:rsidRDefault="00F51214" w:rsidP="00752C4A">
            <w:pPr>
              <w:jc w:val="center"/>
              <w:rPr>
                <w:rFonts w:ascii="Montserrat" w:hAnsi="Montserrat" w:cs="Arial"/>
                <w:b/>
                <w:bCs/>
                <w:sz w:val="18"/>
                <w:szCs w:val="18"/>
              </w:rPr>
            </w:pPr>
            <w:r w:rsidRPr="00432BFD">
              <w:rPr>
                <w:rFonts w:ascii="Montserrat" w:hAnsi="Montserrat" w:cs="Arial"/>
                <w:b/>
                <w:bCs/>
                <w:sz w:val="18"/>
                <w:szCs w:val="18"/>
              </w:rPr>
              <w:t>Сроки</w:t>
            </w:r>
          </w:p>
        </w:tc>
      </w:tr>
      <w:tr w:rsidR="00F51214" w:rsidRPr="00432BFD" w14:paraId="70873C04" w14:textId="77777777" w:rsidTr="00752C4A">
        <w:tc>
          <w:tcPr>
            <w:tcW w:w="0" w:type="auto"/>
            <w:vAlign w:val="center"/>
          </w:tcPr>
          <w:p w14:paraId="0F7D6292" w14:textId="77777777" w:rsidR="00F51214" w:rsidRPr="00432BFD" w:rsidRDefault="00F51214" w:rsidP="00752C4A">
            <w:pPr>
              <w:rPr>
                <w:rFonts w:ascii="Montserrat" w:hAnsi="Montserrat" w:cs="Arial"/>
                <w:sz w:val="18"/>
                <w:szCs w:val="18"/>
              </w:rPr>
            </w:pPr>
            <w:r w:rsidRPr="00432BFD">
              <w:rPr>
                <w:rFonts w:ascii="Montserrat" w:hAnsi="Montserrat" w:cs="Arial"/>
                <w:sz w:val="18"/>
                <w:szCs w:val="18"/>
              </w:rPr>
              <w:t>1</w:t>
            </w:r>
            <w:r w:rsidR="001D3120" w:rsidRPr="00432BFD">
              <w:rPr>
                <w:rFonts w:ascii="Montserrat" w:hAnsi="Montserrat" w:cs="Arial"/>
                <w:sz w:val="18"/>
                <w:szCs w:val="18"/>
              </w:rPr>
              <w:t>.</w:t>
            </w:r>
          </w:p>
        </w:tc>
        <w:tc>
          <w:tcPr>
            <w:tcW w:w="4866" w:type="dxa"/>
            <w:vAlign w:val="center"/>
          </w:tcPr>
          <w:p w14:paraId="583B35B5" w14:textId="2F2966B3" w:rsidR="00F51214" w:rsidRPr="00432BFD" w:rsidRDefault="00F51214" w:rsidP="0070457C">
            <w:pPr>
              <w:jc w:val="both"/>
              <w:rPr>
                <w:rFonts w:ascii="Montserrat" w:hAnsi="Montserrat" w:cs="Arial"/>
                <w:sz w:val="18"/>
                <w:szCs w:val="18"/>
              </w:rPr>
            </w:pPr>
            <w:r w:rsidRPr="00432BFD">
              <w:rPr>
                <w:rFonts w:ascii="Montserrat" w:hAnsi="Montserrat" w:cs="Arial"/>
                <w:sz w:val="18"/>
                <w:szCs w:val="18"/>
              </w:rPr>
              <w:t>Извещение об осуществлении неконкурентной закупки (в случаях, когда Заказчиком принято решение о публикации в ЕИС)</w:t>
            </w:r>
          </w:p>
        </w:tc>
        <w:tc>
          <w:tcPr>
            <w:tcW w:w="4297" w:type="dxa"/>
            <w:vAlign w:val="center"/>
          </w:tcPr>
          <w:p w14:paraId="72884335" w14:textId="77777777" w:rsidR="00F51214" w:rsidRPr="00432BFD" w:rsidRDefault="00F51214" w:rsidP="0070457C">
            <w:pPr>
              <w:jc w:val="both"/>
              <w:rPr>
                <w:rFonts w:ascii="Montserrat" w:hAnsi="Montserrat" w:cs="Arial"/>
                <w:sz w:val="18"/>
                <w:szCs w:val="18"/>
              </w:rPr>
            </w:pPr>
            <w:r w:rsidRPr="00432BFD">
              <w:rPr>
                <w:rFonts w:ascii="Montserrat" w:hAnsi="Montserrat" w:cs="Arial"/>
                <w:sz w:val="18"/>
                <w:szCs w:val="18"/>
              </w:rPr>
              <w:t>В течение 3 дней со дня принятия решения о проведении закупки</w:t>
            </w:r>
          </w:p>
        </w:tc>
      </w:tr>
      <w:tr w:rsidR="003432DC" w:rsidRPr="00432BFD" w14:paraId="53549C0F" w14:textId="77777777" w:rsidTr="00752C4A">
        <w:tc>
          <w:tcPr>
            <w:tcW w:w="0" w:type="auto"/>
            <w:vAlign w:val="center"/>
          </w:tcPr>
          <w:p w14:paraId="0F1657B9" w14:textId="77777777" w:rsidR="003432DC" w:rsidRPr="00432BFD" w:rsidRDefault="003432DC" w:rsidP="003432DC">
            <w:pPr>
              <w:rPr>
                <w:rFonts w:ascii="Montserrat" w:hAnsi="Montserrat" w:cs="Arial"/>
                <w:sz w:val="18"/>
                <w:szCs w:val="18"/>
              </w:rPr>
            </w:pPr>
            <w:r w:rsidRPr="00432BFD">
              <w:rPr>
                <w:rFonts w:ascii="Montserrat" w:hAnsi="Montserrat" w:cs="Arial"/>
                <w:sz w:val="18"/>
                <w:szCs w:val="18"/>
              </w:rPr>
              <w:t>2</w:t>
            </w:r>
            <w:r w:rsidR="001D3120" w:rsidRPr="00432BFD">
              <w:rPr>
                <w:rFonts w:ascii="Montserrat" w:hAnsi="Montserrat" w:cs="Arial"/>
                <w:sz w:val="18"/>
                <w:szCs w:val="18"/>
              </w:rPr>
              <w:t>.</w:t>
            </w:r>
          </w:p>
        </w:tc>
        <w:tc>
          <w:tcPr>
            <w:tcW w:w="4866" w:type="dxa"/>
            <w:vAlign w:val="center"/>
          </w:tcPr>
          <w:p w14:paraId="673007D5" w14:textId="7D85C1E7" w:rsidR="003432DC" w:rsidRPr="00432BFD" w:rsidRDefault="003432DC" w:rsidP="0070457C">
            <w:pPr>
              <w:jc w:val="both"/>
              <w:rPr>
                <w:rFonts w:ascii="Montserrat" w:hAnsi="Montserrat" w:cs="Arial"/>
                <w:sz w:val="18"/>
                <w:szCs w:val="18"/>
              </w:rPr>
            </w:pPr>
            <w:r w:rsidRPr="00432BFD">
              <w:rPr>
                <w:rFonts w:ascii="Montserrat" w:hAnsi="Montserrat" w:cs="Arial"/>
                <w:sz w:val="18"/>
                <w:szCs w:val="18"/>
              </w:rPr>
              <w:t xml:space="preserve">Извещение об осуществлении </w:t>
            </w:r>
            <w:r w:rsidR="0077338F" w:rsidRPr="00432BFD">
              <w:rPr>
                <w:rFonts w:ascii="Montserrat" w:hAnsi="Montserrat" w:cs="Arial"/>
                <w:sz w:val="18"/>
                <w:szCs w:val="18"/>
              </w:rPr>
              <w:t xml:space="preserve">неконкурентной </w:t>
            </w:r>
            <w:r w:rsidRPr="00432BFD">
              <w:rPr>
                <w:rFonts w:ascii="Montserrat" w:hAnsi="Montserrat" w:cs="Arial"/>
                <w:sz w:val="18"/>
                <w:szCs w:val="18"/>
              </w:rPr>
              <w:t>закупки, документация о закупке</w:t>
            </w:r>
            <w:r w:rsidR="0077338F" w:rsidRPr="00432BFD">
              <w:rPr>
                <w:rFonts w:ascii="Montserrat" w:hAnsi="Montserrat" w:cs="Arial"/>
                <w:sz w:val="18"/>
                <w:szCs w:val="18"/>
              </w:rPr>
              <w:t>/информационная карта</w:t>
            </w:r>
            <w:r w:rsidRPr="00432BFD">
              <w:rPr>
                <w:rFonts w:ascii="Montserrat" w:hAnsi="Montserrat" w:cs="Arial"/>
                <w:sz w:val="18"/>
                <w:szCs w:val="18"/>
              </w:rPr>
              <w:t>, проект договора, являющийся неотъемлемой частью извещения и документации о закупке</w:t>
            </w:r>
            <w:r w:rsidR="0077338F" w:rsidRPr="00432BFD">
              <w:rPr>
                <w:rFonts w:ascii="Montserrat" w:hAnsi="Montserrat" w:cs="Arial"/>
                <w:sz w:val="18"/>
                <w:szCs w:val="18"/>
              </w:rPr>
              <w:t>/информационной карты</w:t>
            </w:r>
          </w:p>
        </w:tc>
        <w:tc>
          <w:tcPr>
            <w:tcW w:w="4297" w:type="dxa"/>
            <w:vAlign w:val="center"/>
          </w:tcPr>
          <w:p w14:paraId="38A955FD" w14:textId="53DD2DF6" w:rsidR="003432DC" w:rsidRPr="00432BFD" w:rsidRDefault="003432DC" w:rsidP="0070457C">
            <w:pPr>
              <w:jc w:val="both"/>
              <w:rPr>
                <w:rFonts w:ascii="Montserrat" w:hAnsi="Montserrat" w:cs="Arial"/>
                <w:sz w:val="18"/>
                <w:szCs w:val="18"/>
              </w:rPr>
            </w:pPr>
            <w:r w:rsidRPr="00432BFD">
              <w:rPr>
                <w:rFonts w:ascii="Montserrat" w:hAnsi="Montserrat" w:cs="Arial"/>
                <w:sz w:val="18"/>
                <w:szCs w:val="18"/>
              </w:rPr>
              <w:t xml:space="preserve">Не менее чем за </w:t>
            </w:r>
            <w:r w:rsidR="0077338F" w:rsidRPr="00432BFD">
              <w:rPr>
                <w:rFonts w:ascii="Montserrat" w:hAnsi="Montserrat" w:cs="Arial"/>
                <w:sz w:val="18"/>
                <w:szCs w:val="18"/>
              </w:rPr>
              <w:t>3</w:t>
            </w:r>
            <w:r w:rsidRPr="00432BFD">
              <w:rPr>
                <w:rFonts w:ascii="Montserrat" w:hAnsi="Montserrat" w:cs="Arial"/>
                <w:sz w:val="18"/>
                <w:szCs w:val="18"/>
              </w:rPr>
              <w:t xml:space="preserve"> рабочих дня до даты окончания срока подачи заявок на участие в </w:t>
            </w:r>
            <w:r w:rsidR="0077338F" w:rsidRPr="00432BFD">
              <w:rPr>
                <w:rFonts w:ascii="Montserrat" w:hAnsi="Montserrat" w:cs="Arial"/>
                <w:sz w:val="18"/>
                <w:szCs w:val="18"/>
              </w:rPr>
              <w:t xml:space="preserve">неконкурентной </w:t>
            </w:r>
            <w:r w:rsidRPr="00432BFD">
              <w:rPr>
                <w:rFonts w:ascii="Montserrat" w:hAnsi="Montserrat" w:cs="Arial"/>
                <w:sz w:val="18"/>
                <w:szCs w:val="18"/>
              </w:rPr>
              <w:t>закупке</w:t>
            </w:r>
          </w:p>
        </w:tc>
      </w:tr>
      <w:tr w:rsidR="00F51214" w:rsidRPr="00432BFD" w14:paraId="2DD95897" w14:textId="77777777" w:rsidTr="00C32D47">
        <w:trPr>
          <w:trHeight w:val="1477"/>
        </w:trPr>
        <w:tc>
          <w:tcPr>
            <w:tcW w:w="0" w:type="auto"/>
            <w:vAlign w:val="center"/>
          </w:tcPr>
          <w:p w14:paraId="6FF3BA6C" w14:textId="77777777" w:rsidR="00F51214" w:rsidRPr="00432BFD" w:rsidRDefault="00F51214" w:rsidP="00752C4A">
            <w:pPr>
              <w:rPr>
                <w:rFonts w:ascii="Montserrat" w:hAnsi="Montserrat" w:cs="Arial"/>
                <w:sz w:val="18"/>
                <w:szCs w:val="18"/>
              </w:rPr>
            </w:pPr>
            <w:r w:rsidRPr="00432BFD">
              <w:rPr>
                <w:rFonts w:ascii="Montserrat" w:hAnsi="Montserrat" w:cs="Arial"/>
                <w:sz w:val="18"/>
                <w:szCs w:val="18"/>
              </w:rPr>
              <w:t>3</w:t>
            </w:r>
            <w:r w:rsidR="001D3120" w:rsidRPr="00432BFD">
              <w:rPr>
                <w:rFonts w:ascii="Montserrat" w:hAnsi="Montserrat" w:cs="Arial"/>
                <w:sz w:val="18"/>
                <w:szCs w:val="18"/>
              </w:rPr>
              <w:t>.</w:t>
            </w:r>
          </w:p>
        </w:tc>
        <w:tc>
          <w:tcPr>
            <w:tcW w:w="4866" w:type="dxa"/>
            <w:vAlign w:val="center"/>
          </w:tcPr>
          <w:p w14:paraId="7443AC4E" w14:textId="77777777" w:rsidR="00F51214" w:rsidRPr="00432BFD" w:rsidRDefault="00F51214" w:rsidP="00C32D47">
            <w:pPr>
              <w:spacing w:after="0"/>
              <w:jc w:val="both"/>
              <w:rPr>
                <w:rFonts w:ascii="Montserrat" w:hAnsi="Montserrat" w:cs="Arial"/>
                <w:sz w:val="18"/>
                <w:szCs w:val="18"/>
              </w:rPr>
            </w:pPr>
            <w:r w:rsidRPr="00432BFD">
              <w:rPr>
                <w:rFonts w:ascii="Montserrat" w:hAnsi="Montserrat" w:cs="Arial"/>
                <w:sz w:val="18"/>
                <w:szCs w:val="18"/>
              </w:rPr>
              <w:t xml:space="preserve">Извещение об осуществлении конкурентной закупки, документация о закупке, проект договора, являющийся неотъемлемой частью извещения и документации о закупке (если применимо), в </w:t>
            </w:r>
            <w:r w:rsidR="00D23159" w:rsidRPr="00432BFD">
              <w:rPr>
                <w:rFonts w:ascii="Montserrat" w:hAnsi="Montserrat" w:cs="Arial"/>
                <w:sz w:val="18"/>
                <w:szCs w:val="18"/>
              </w:rPr>
              <w:t>т. ч.</w:t>
            </w:r>
            <w:r w:rsidRPr="00432BFD">
              <w:rPr>
                <w:rFonts w:ascii="Montserrat" w:hAnsi="Montserrat" w:cs="Arial"/>
                <w:sz w:val="18"/>
                <w:szCs w:val="18"/>
              </w:rPr>
              <w:t>:</w:t>
            </w:r>
          </w:p>
        </w:tc>
        <w:tc>
          <w:tcPr>
            <w:tcW w:w="4297" w:type="dxa"/>
            <w:vAlign w:val="center"/>
          </w:tcPr>
          <w:p w14:paraId="63361BE7" w14:textId="77777777" w:rsidR="00F51214" w:rsidRPr="00432BFD" w:rsidRDefault="00F51214" w:rsidP="0070457C">
            <w:pPr>
              <w:jc w:val="both"/>
              <w:rPr>
                <w:rFonts w:ascii="Montserrat" w:hAnsi="Montserrat" w:cs="Arial"/>
                <w:sz w:val="18"/>
                <w:szCs w:val="18"/>
              </w:rPr>
            </w:pPr>
          </w:p>
        </w:tc>
      </w:tr>
      <w:tr w:rsidR="00F51214" w:rsidRPr="00432BFD" w14:paraId="0CF75AE8" w14:textId="77777777" w:rsidTr="00752C4A">
        <w:tc>
          <w:tcPr>
            <w:tcW w:w="0" w:type="auto"/>
            <w:vAlign w:val="center"/>
          </w:tcPr>
          <w:p w14:paraId="0628735F" w14:textId="77777777" w:rsidR="00F51214" w:rsidRPr="00432BFD" w:rsidRDefault="00F51214" w:rsidP="00752C4A">
            <w:pPr>
              <w:rPr>
                <w:rFonts w:ascii="Montserrat" w:hAnsi="Montserrat" w:cs="Arial"/>
                <w:sz w:val="18"/>
                <w:szCs w:val="18"/>
              </w:rPr>
            </w:pPr>
            <w:r w:rsidRPr="00432BFD">
              <w:rPr>
                <w:rFonts w:ascii="Montserrat" w:hAnsi="Montserrat" w:cs="Arial"/>
                <w:sz w:val="18"/>
                <w:szCs w:val="18"/>
              </w:rPr>
              <w:t>3.1</w:t>
            </w:r>
            <w:r w:rsidR="001D3120" w:rsidRPr="00432BFD">
              <w:rPr>
                <w:rFonts w:ascii="Montserrat" w:hAnsi="Montserrat" w:cs="Arial"/>
                <w:sz w:val="18"/>
                <w:szCs w:val="18"/>
              </w:rPr>
              <w:t>.</w:t>
            </w:r>
          </w:p>
        </w:tc>
        <w:tc>
          <w:tcPr>
            <w:tcW w:w="4866" w:type="dxa"/>
            <w:vAlign w:val="center"/>
          </w:tcPr>
          <w:p w14:paraId="58DEC72C" w14:textId="77777777" w:rsidR="00F51214" w:rsidRPr="00432BFD" w:rsidRDefault="00F51214" w:rsidP="0070457C">
            <w:pPr>
              <w:jc w:val="both"/>
              <w:rPr>
                <w:rFonts w:ascii="Montserrat" w:hAnsi="Montserrat" w:cs="Arial"/>
                <w:sz w:val="18"/>
                <w:szCs w:val="18"/>
              </w:rPr>
            </w:pPr>
            <w:r w:rsidRPr="00432BFD">
              <w:rPr>
                <w:rFonts w:ascii="Montserrat" w:hAnsi="Montserrat" w:cs="Arial"/>
                <w:sz w:val="18"/>
                <w:szCs w:val="18"/>
              </w:rPr>
              <w:t>Предварительный квалификационный отбор</w:t>
            </w:r>
          </w:p>
        </w:tc>
        <w:tc>
          <w:tcPr>
            <w:tcW w:w="4297" w:type="dxa"/>
            <w:vAlign w:val="center"/>
          </w:tcPr>
          <w:p w14:paraId="758BBDA5" w14:textId="77777777" w:rsidR="00F51214" w:rsidRPr="00432BFD" w:rsidRDefault="00F51214" w:rsidP="0070457C">
            <w:pPr>
              <w:jc w:val="both"/>
              <w:rPr>
                <w:rFonts w:ascii="Montserrat" w:hAnsi="Montserrat" w:cs="Arial"/>
                <w:sz w:val="18"/>
                <w:szCs w:val="18"/>
              </w:rPr>
            </w:pPr>
            <w:r w:rsidRPr="00432BFD">
              <w:rPr>
                <w:rFonts w:ascii="Montserrat" w:hAnsi="Montserrat" w:cs="Arial"/>
                <w:sz w:val="18"/>
                <w:szCs w:val="18"/>
              </w:rPr>
              <w:t>Не менее чем за 20 дней до окончания срока подачи заявок на участие в ПКО</w:t>
            </w:r>
          </w:p>
        </w:tc>
      </w:tr>
      <w:tr w:rsidR="00F51214" w:rsidRPr="00432BFD" w14:paraId="587FE898" w14:textId="77777777" w:rsidTr="00C32D47">
        <w:trPr>
          <w:trHeight w:val="666"/>
        </w:trPr>
        <w:tc>
          <w:tcPr>
            <w:tcW w:w="0" w:type="auto"/>
            <w:vAlign w:val="center"/>
          </w:tcPr>
          <w:p w14:paraId="0867226B" w14:textId="77777777" w:rsidR="00F51214" w:rsidRPr="00432BFD" w:rsidRDefault="00F51214" w:rsidP="00752C4A">
            <w:pPr>
              <w:rPr>
                <w:rFonts w:ascii="Montserrat" w:hAnsi="Montserrat" w:cs="Arial"/>
                <w:sz w:val="18"/>
                <w:szCs w:val="18"/>
              </w:rPr>
            </w:pPr>
            <w:r w:rsidRPr="00432BFD">
              <w:rPr>
                <w:rFonts w:ascii="Montserrat" w:hAnsi="Montserrat" w:cs="Arial"/>
                <w:sz w:val="18"/>
                <w:szCs w:val="18"/>
              </w:rPr>
              <w:t>3.2</w:t>
            </w:r>
            <w:r w:rsidR="001D3120" w:rsidRPr="00432BFD">
              <w:rPr>
                <w:rFonts w:ascii="Montserrat" w:hAnsi="Montserrat" w:cs="Arial"/>
                <w:sz w:val="18"/>
                <w:szCs w:val="18"/>
              </w:rPr>
              <w:t>.</w:t>
            </w:r>
          </w:p>
        </w:tc>
        <w:tc>
          <w:tcPr>
            <w:tcW w:w="4866" w:type="dxa"/>
            <w:vAlign w:val="center"/>
          </w:tcPr>
          <w:p w14:paraId="77A015D2" w14:textId="77777777" w:rsidR="00F51214" w:rsidRPr="00432BFD" w:rsidRDefault="00F51214" w:rsidP="0070457C">
            <w:pPr>
              <w:jc w:val="both"/>
              <w:rPr>
                <w:rFonts w:ascii="Montserrat" w:hAnsi="Montserrat" w:cs="Arial"/>
                <w:sz w:val="18"/>
                <w:szCs w:val="18"/>
              </w:rPr>
            </w:pPr>
            <w:r w:rsidRPr="00432BFD">
              <w:rPr>
                <w:rFonts w:ascii="Montserrat" w:hAnsi="Montserrat" w:cs="Arial"/>
                <w:sz w:val="18"/>
                <w:szCs w:val="18"/>
              </w:rPr>
              <w:t>Конкурс, аукцион</w:t>
            </w:r>
          </w:p>
        </w:tc>
        <w:tc>
          <w:tcPr>
            <w:tcW w:w="4297" w:type="dxa"/>
            <w:vAlign w:val="center"/>
          </w:tcPr>
          <w:p w14:paraId="537206E9" w14:textId="77777777" w:rsidR="00F51214" w:rsidRPr="00432BFD" w:rsidRDefault="00F51214" w:rsidP="00C32D47">
            <w:pPr>
              <w:spacing w:after="0"/>
              <w:jc w:val="both"/>
              <w:rPr>
                <w:rFonts w:ascii="Montserrat" w:hAnsi="Montserrat" w:cs="Arial"/>
                <w:sz w:val="18"/>
                <w:szCs w:val="18"/>
              </w:rPr>
            </w:pPr>
            <w:r w:rsidRPr="00432BFD">
              <w:rPr>
                <w:rFonts w:ascii="Montserrat" w:hAnsi="Montserrat" w:cs="Arial"/>
                <w:sz w:val="18"/>
                <w:szCs w:val="18"/>
              </w:rPr>
              <w:t>Не менее чем за 15 дней до даты окончания срока подачи заявок на участие в конкурсе (аукционе)</w:t>
            </w:r>
          </w:p>
        </w:tc>
      </w:tr>
      <w:tr w:rsidR="00F51214" w:rsidRPr="00432BFD" w14:paraId="3970023A" w14:textId="77777777" w:rsidTr="00752C4A">
        <w:tc>
          <w:tcPr>
            <w:tcW w:w="0" w:type="auto"/>
            <w:vAlign w:val="center"/>
          </w:tcPr>
          <w:p w14:paraId="3E0AE1CA" w14:textId="77777777" w:rsidR="00F51214" w:rsidRPr="00432BFD" w:rsidRDefault="00F51214" w:rsidP="00752C4A">
            <w:pPr>
              <w:rPr>
                <w:rFonts w:ascii="Montserrat" w:hAnsi="Montserrat" w:cs="Arial"/>
                <w:sz w:val="18"/>
                <w:szCs w:val="18"/>
              </w:rPr>
            </w:pPr>
            <w:r w:rsidRPr="00432BFD">
              <w:rPr>
                <w:rFonts w:ascii="Montserrat" w:hAnsi="Montserrat" w:cs="Arial"/>
                <w:sz w:val="18"/>
                <w:szCs w:val="18"/>
              </w:rPr>
              <w:t>3.3</w:t>
            </w:r>
            <w:r w:rsidR="001D3120" w:rsidRPr="00432BFD">
              <w:rPr>
                <w:rFonts w:ascii="Montserrat" w:hAnsi="Montserrat" w:cs="Arial"/>
                <w:sz w:val="18"/>
                <w:szCs w:val="18"/>
              </w:rPr>
              <w:t>.</w:t>
            </w:r>
          </w:p>
        </w:tc>
        <w:tc>
          <w:tcPr>
            <w:tcW w:w="4866" w:type="dxa"/>
            <w:vAlign w:val="center"/>
          </w:tcPr>
          <w:p w14:paraId="4284E2AA" w14:textId="77777777" w:rsidR="00F51214" w:rsidRPr="00432BFD" w:rsidRDefault="00F51214" w:rsidP="0070457C">
            <w:pPr>
              <w:jc w:val="both"/>
              <w:rPr>
                <w:rFonts w:ascii="Montserrat" w:hAnsi="Montserrat" w:cs="Arial"/>
                <w:sz w:val="18"/>
                <w:szCs w:val="18"/>
              </w:rPr>
            </w:pPr>
            <w:r w:rsidRPr="00432BFD">
              <w:rPr>
                <w:rFonts w:ascii="Montserrat" w:hAnsi="Montserrat" w:cs="Arial"/>
                <w:sz w:val="18"/>
                <w:szCs w:val="18"/>
              </w:rPr>
              <w:t>Конкурс, аукцион, участниками которого могут быть только СМСП</w:t>
            </w:r>
          </w:p>
        </w:tc>
        <w:tc>
          <w:tcPr>
            <w:tcW w:w="4297" w:type="dxa"/>
            <w:vAlign w:val="center"/>
          </w:tcPr>
          <w:p w14:paraId="7EF87D41" w14:textId="77777777" w:rsidR="00F51214" w:rsidRPr="00432BFD" w:rsidRDefault="00F51214" w:rsidP="0070457C">
            <w:pPr>
              <w:jc w:val="both"/>
              <w:rPr>
                <w:rFonts w:ascii="Montserrat" w:hAnsi="Montserrat" w:cs="Arial"/>
                <w:sz w:val="18"/>
                <w:szCs w:val="18"/>
              </w:rPr>
            </w:pPr>
            <w:r w:rsidRPr="00432BFD">
              <w:rPr>
                <w:rFonts w:ascii="Montserrat" w:hAnsi="Montserrat" w:cs="Arial"/>
                <w:sz w:val="18"/>
                <w:szCs w:val="18"/>
              </w:rPr>
              <w:t>Не менее чем за 7 дней до даты окончания срока подачи заявок на участие, если НМЦ договора не превышает 30 миллионов рублей;</w:t>
            </w:r>
          </w:p>
          <w:p w14:paraId="1DEA1D3A" w14:textId="77777777" w:rsidR="00F51214" w:rsidRPr="00432BFD" w:rsidRDefault="00F51214" w:rsidP="00C32D47">
            <w:pPr>
              <w:spacing w:after="0"/>
              <w:jc w:val="both"/>
              <w:rPr>
                <w:rFonts w:ascii="Montserrat" w:hAnsi="Montserrat" w:cs="Arial"/>
                <w:sz w:val="18"/>
                <w:szCs w:val="18"/>
              </w:rPr>
            </w:pPr>
            <w:r w:rsidRPr="00432BFD">
              <w:rPr>
                <w:rFonts w:ascii="Montserrat" w:hAnsi="Montserrat" w:cs="Arial"/>
                <w:sz w:val="18"/>
                <w:szCs w:val="18"/>
              </w:rPr>
              <w:t>Не менее чем за 15 дней до даты окончания срока подачи заявок на участие, если НМЦ договора превышает 30 миллионов рублей</w:t>
            </w:r>
          </w:p>
        </w:tc>
      </w:tr>
      <w:tr w:rsidR="00F51214" w:rsidRPr="00432BFD" w14:paraId="4A30C3D6" w14:textId="77777777" w:rsidTr="00752C4A">
        <w:tc>
          <w:tcPr>
            <w:tcW w:w="0" w:type="auto"/>
            <w:vAlign w:val="center"/>
          </w:tcPr>
          <w:p w14:paraId="191241D7" w14:textId="77777777" w:rsidR="00F51214" w:rsidRPr="00432BFD" w:rsidRDefault="00F51214" w:rsidP="00752C4A">
            <w:pPr>
              <w:rPr>
                <w:rFonts w:ascii="Montserrat" w:hAnsi="Montserrat" w:cs="Arial"/>
                <w:sz w:val="18"/>
                <w:szCs w:val="18"/>
              </w:rPr>
            </w:pPr>
            <w:r w:rsidRPr="00432BFD">
              <w:rPr>
                <w:rFonts w:ascii="Montserrat" w:hAnsi="Montserrat" w:cs="Arial"/>
                <w:sz w:val="18"/>
                <w:szCs w:val="18"/>
              </w:rPr>
              <w:t>3.4</w:t>
            </w:r>
            <w:r w:rsidR="001D3120" w:rsidRPr="00432BFD">
              <w:rPr>
                <w:rFonts w:ascii="Montserrat" w:hAnsi="Montserrat" w:cs="Arial"/>
                <w:sz w:val="18"/>
                <w:szCs w:val="18"/>
              </w:rPr>
              <w:t>.</w:t>
            </w:r>
          </w:p>
        </w:tc>
        <w:tc>
          <w:tcPr>
            <w:tcW w:w="4866" w:type="dxa"/>
            <w:vAlign w:val="center"/>
          </w:tcPr>
          <w:p w14:paraId="6C74959E" w14:textId="77777777" w:rsidR="00F51214" w:rsidRPr="00432BFD" w:rsidRDefault="00F51214" w:rsidP="0070457C">
            <w:pPr>
              <w:jc w:val="both"/>
              <w:rPr>
                <w:rFonts w:ascii="Montserrat" w:hAnsi="Montserrat" w:cs="Arial"/>
                <w:sz w:val="18"/>
                <w:szCs w:val="18"/>
              </w:rPr>
            </w:pPr>
            <w:r w:rsidRPr="00432BFD">
              <w:rPr>
                <w:rFonts w:ascii="Montserrat" w:hAnsi="Montserrat" w:cs="Arial"/>
                <w:sz w:val="18"/>
                <w:szCs w:val="18"/>
              </w:rPr>
              <w:t>Запрос предложений (Запрос предложений, участниками которого могут быть только СМСП)</w:t>
            </w:r>
            <w:r w:rsidR="00AE5FB2" w:rsidRPr="00432BFD">
              <w:rPr>
                <w:rStyle w:val="af5"/>
                <w:rFonts w:ascii="Montserrat" w:hAnsi="Montserrat"/>
                <w:sz w:val="18"/>
                <w:szCs w:val="18"/>
              </w:rPr>
              <w:footnoteReference w:id="1"/>
            </w:r>
          </w:p>
        </w:tc>
        <w:tc>
          <w:tcPr>
            <w:tcW w:w="4297" w:type="dxa"/>
            <w:vAlign w:val="center"/>
          </w:tcPr>
          <w:p w14:paraId="4F9CB74C" w14:textId="77777777" w:rsidR="00F51214" w:rsidRPr="00432BFD" w:rsidDel="00893347" w:rsidRDefault="00F51214" w:rsidP="00C32D47">
            <w:pPr>
              <w:spacing w:after="0"/>
              <w:jc w:val="both"/>
              <w:rPr>
                <w:rFonts w:ascii="Montserrat" w:hAnsi="Montserrat" w:cs="Arial"/>
                <w:sz w:val="18"/>
                <w:szCs w:val="18"/>
              </w:rPr>
            </w:pPr>
            <w:r w:rsidRPr="00432BFD">
              <w:rPr>
                <w:rFonts w:ascii="Montserrat" w:hAnsi="Montserrat" w:cs="Arial"/>
                <w:sz w:val="18"/>
                <w:szCs w:val="18"/>
              </w:rPr>
              <w:t>Не менее чем за 7 (5) рабочих дней до дня проведения запроса предложений в электронной форме, которым является день окончания срока подачи заявок на участие в таком запросе предложений</w:t>
            </w:r>
            <w:r w:rsidR="00320682" w:rsidRPr="00432BFD">
              <w:rPr>
                <w:rFonts w:ascii="Montserrat" w:hAnsi="Montserrat" w:cs="Arial"/>
                <w:sz w:val="18"/>
                <w:szCs w:val="18"/>
              </w:rPr>
              <w:t xml:space="preserve">, </w:t>
            </w:r>
            <w:r w:rsidR="00AC748D" w:rsidRPr="00432BFD">
              <w:rPr>
                <w:rFonts w:ascii="Montserrat" w:hAnsi="Montserrat" w:cs="Arial"/>
                <w:sz w:val="18"/>
                <w:szCs w:val="18"/>
              </w:rPr>
              <w:t>(</w:t>
            </w:r>
            <w:r w:rsidR="00320682" w:rsidRPr="00432BFD">
              <w:rPr>
                <w:rFonts w:ascii="Montserrat" w:hAnsi="Montserrat" w:cs="Arial"/>
                <w:sz w:val="18"/>
                <w:szCs w:val="18"/>
              </w:rPr>
              <w:t>если НМЦ договора не превышает пятнадцать миллионов рублей</w:t>
            </w:r>
            <w:r w:rsidR="00AC748D" w:rsidRPr="00432BFD">
              <w:rPr>
                <w:rFonts w:ascii="Montserrat" w:hAnsi="Montserrat" w:cs="Arial"/>
                <w:sz w:val="18"/>
                <w:szCs w:val="18"/>
              </w:rPr>
              <w:t>)</w:t>
            </w:r>
          </w:p>
        </w:tc>
      </w:tr>
      <w:tr w:rsidR="00F51214" w:rsidRPr="00432BFD" w14:paraId="4BB109AC" w14:textId="77777777" w:rsidTr="00752C4A">
        <w:tc>
          <w:tcPr>
            <w:tcW w:w="0" w:type="auto"/>
            <w:vAlign w:val="center"/>
          </w:tcPr>
          <w:p w14:paraId="4BD5D1CB" w14:textId="77777777" w:rsidR="00F51214" w:rsidRPr="00432BFD" w:rsidRDefault="00F51214" w:rsidP="00752C4A">
            <w:pPr>
              <w:rPr>
                <w:rFonts w:ascii="Montserrat" w:hAnsi="Montserrat" w:cs="Arial"/>
                <w:sz w:val="18"/>
                <w:szCs w:val="18"/>
              </w:rPr>
            </w:pPr>
            <w:r w:rsidRPr="00432BFD">
              <w:rPr>
                <w:rFonts w:ascii="Montserrat" w:hAnsi="Montserrat" w:cs="Arial"/>
                <w:sz w:val="18"/>
                <w:szCs w:val="18"/>
              </w:rPr>
              <w:t>3.5</w:t>
            </w:r>
            <w:r w:rsidR="001D3120" w:rsidRPr="00432BFD">
              <w:rPr>
                <w:rFonts w:ascii="Montserrat" w:hAnsi="Montserrat" w:cs="Arial"/>
                <w:sz w:val="18"/>
                <w:szCs w:val="18"/>
              </w:rPr>
              <w:t>.</w:t>
            </w:r>
          </w:p>
        </w:tc>
        <w:tc>
          <w:tcPr>
            <w:tcW w:w="4866" w:type="dxa"/>
            <w:vAlign w:val="center"/>
          </w:tcPr>
          <w:p w14:paraId="64DE258C" w14:textId="75289FAD" w:rsidR="00F51214" w:rsidRPr="00432BFD" w:rsidRDefault="00F51214" w:rsidP="00C32D47">
            <w:pPr>
              <w:spacing w:after="0"/>
              <w:jc w:val="both"/>
              <w:rPr>
                <w:rFonts w:ascii="Montserrat" w:hAnsi="Montserrat" w:cs="Arial"/>
                <w:sz w:val="18"/>
                <w:szCs w:val="18"/>
              </w:rPr>
            </w:pPr>
            <w:r w:rsidRPr="00432BFD">
              <w:rPr>
                <w:rFonts w:ascii="Montserrat" w:hAnsi="Montserrat" w:cs="Arial"/>
                <w:sz w:val="18"/>
                <w:szCs w:val="18"/>
              </w:rPr>
              <w:t>Запрос котировок (Запрос котировок, участниками которого могут быть только СМСП</w:t>
            </w:r>
            <w:r w:rsidR="00B931CE" w:rsidRPr="00432BFD">
              <w:rPr>
                <w:rFonts w:ascii="Montserrat" w:hAnsi="Montserrat" w:cs="Arial"/>
                <w:sz w:val="18"/>
                <w:szCs w:val="18"/>
              </w:rPr>
              <w:t>)</w:t>
            </w:r>
            <w:r w:rsidR="00B931CE" w:rsidRPr="00432BFD">
              <w:rPr>
                <w:rStyle w:val="af5"/>
                <w:rFonts w:ascii="Montserrat" w:hAnsi="Montserrat"/>
                <w:sz w:val="18"/>
                <w:szCs w:val="18"/>
              </w:rPr>
              <w:t>1</w:t>
            </w:r>
          </w:p>
        </w:tc>
        <w:tc>
          <w:tcPr>
            <w:tcW w:w="4297" w:type="dxa"/>
            <w:vAlign w:val="center"/>
          </w:tcPr>
          <w:p w14:paraId="39534CAB" w14:textId="77777777" w:rsidR="00F51214" w:rsidRPr="00432BFD" w:rsidRDefault="00F51214" w:rsidP="0070457C">
            <w:pPr>
              <w:jc w:val="both"/>
              <w:rPr>
                <w:rFonts w:ascii="Montserrat" w:hAnsi="Montserrat" w:cs="Arial"/>
                <w:sz w:val="18"/>
                <w:szCs w:val="18"/>
              </w:rPr>
            </w:pPr>
            <w:r w:rsidRPr="00432BFD">
              <w:rPr>
                <w:rFonts w:ascii="Montserrat" w:hAnsi="Montserrat" w:cs="Arial"/>
                <w:sz w:val="18"/>
                <w:szCs w:val="18"/>
              </w:rPr>
              <w:t>Не менее чем за 5 (4) рабочих дней до дня истечения срока подачи заявок на участие в запросе котировок</w:t>
            </w:r>
            <w:r w:rsidR="00320682" w:rsidRPr="00432BFD">
              <w:rPr>
                <w:rFonts w:ascii="Montserrat" w:hAnsi="Montserrat" w:cs="Arial"/>
                <w:sz w:val="18"/>
                <w:szCs w:val="18"/>
              </w:rPr>
              <w:t xml:space="preserve">, </w:t>
            </w:r>
            <w:r w:rsidR="00C238C1" w:rsidRPr="00432BFD">
              <w:rPr>
                <w:rFonts w:ascii="Montserrat" w:hAnsi="Montserrat" w:cs="Arial"/>
                <w:sz w:val="18"/>
                <w:szCs w:val="18"/>
              </w:rPr>
              <w:t>(</w:t>
            </w:r>
            <w:r w:rsidR="00320682" w:rsidRPr="00432BFD">
              <w:rPr>
                <w:rFonts w:ascii="Montserrat" w:hAnsi="Montserrat" w:cs="Arial"/>
                <w:sz w:val="18"/>
                <w:szCs w:val="18"/>
              </w:rPr>
              <w:t>если НМЦ договора не превышает семь миллионов рублей</w:t>
            </w:r>
            <w:r w:rsidR="00C238C1" w:rsidRPr="00432BFD">
              <w:rPr>
                <w:rFonts w:ascii="Montserrat" w:hAnsi="Montserrat" w:cs="Arial"/>
                <w:sz w:val="18"/>
                <w:szCs w:val="18"/>
              </w:rPr>
              <w:t>)</w:t>
            </w:r>
          </w:p>
        </w:tc>
      </w:tr>
      <w:tr w:rsidR="00F51214" w:rsidRPr="00432BFD" w14:paraId="36733E05" w14:textId="77777777" w:rsidTr="00752C4A">
        <w:tc>
          <w:tcPr>
            <w:tcW w:w="0" w:type="auto"/>
            <w:vAlign w:val="center"/>
          </w:tcPr>
          <w:p w14:paraId="61CCE53F" w14:textId="77777777" w:rsidR="00F51214" w:rsidRPr="00432BFD" w:rsidRDefault="00F51214" w:rsidP="00752C4A">
            <w:pPr>
              <w:rPr>
                <w:rFonts w:ascii="Montserrat" w:hAnsi="Montserrat" w:cs="Arial"/>
                <w:sz w:val="18"/>
                <w:szCs w:val="18"/>
              </w:rPr>
            </w:pPr>
            <w:r w:rsidRPr="00432BFD">
              <w:rPr>
                <w:rFonts w:ascii="Montserrat" w:hAnsi="Montserrat" w:cs="Arial"/>
                <w:sz w:val="18"/>
                <w:szCs w:val="18"/>
              </w:rPr>
              <w:t>4</w:t>
            </w:r>
            <w:r w:rsidR="001D3120" w:rsidRPr="00432BFD">
              <w:rPr>
                <w:rFonts w:ascii="Montserrat" w:hAnsi="Montserrat" w:cs="Arial"/>
                <w:sz w:val="18"/>
                <w:szCs w:val="18"/>
              </w:rPr>
              <w:t>.</w:t>
            </w:r>
          </w:p>
        </w:tc>
        <w:tc>
          <w:tcPr>
            <w:tcW w:w="4866" w:type="dxa"/>
            <w:vAlign w:val="center"/>
          </w:tcPr>
          <w:p w14:paraId="0C8392F5" w14:textId="77777777" w:rsidR="00F51214" w:rsidRPr="00432BFD" w:rsidRDefault="00F51214" w:rsidP="0070457C">
            <w:pPr>
              <w:jc w:val="both"/>
              <w:rPr>
                <w:rFonts w:ascii="Montserrat" w:hAnsi="Montserrat" w:cs="Arial"/>
                <w:sz w:val="18"/>
                <w:szCs w:val="18"/>
              </w:rPr>
            </w:pPr>
            <w:r w:rsidRPr="00432BFD">
              <w:rPr>
                <w:rFonts w:ascii="Montserrat" w:hAnsi="Montserrat" w:cs="Arial"/>
                <w:sz w:val="18"/>
                <w:szCs w:val="18"/>
              </w:rPr>
              <w:t>Изменения в извещение и документацию о закупке</w:t>
            </w:r>
          </w:p>
        </w:tc>
        <w:tc>
          <w:tcPr>
            <w:tcW w:w="4297" w:type="dxa"/>
            <w:vAlign w:val="center"/>
          </w:tcPr>
          <w:p w14:paraId="2EA97827" w14:textId="77777777" w:rsidR="00F51214" w:rsidRPr="00432BFD" w:rsidRDefault="00F51214" w:rsidP="00C32D47">
            <w:pPr>
              <w:spacing w:after="0"/>
              <w:jc w:val="both"/>
              <w:rPr>
                <w:rFonts w:ascii="Montserrat" w:hAnsi="Montserrat" w:cs="Arial"/>
                <w:sz w:val="18"/>
                <w:szCs w:val="18"/>
              </w:rPr>
            </w:pPr>
            <w:r w:rsidRPr="00432BFD">
              <w:rPr>
                <w:rFonts w:ascii="Montserrat" w:hAnsi="Montserrat" w:cs="Arial"/>
                <w:sz w:val="18"/>
                <w:szCs w:val="18"/>
              </w:rPr>
              <w:t>Не позднее чем в течение 3 дней со дня принятия решения о внесении указанных изменений</w:t>
            </w:r>
          </w:p>
        </w:tc>
      </w:tr>
      <w:tr w:rsidR="00F51214" w:rsidRPr="00432BFD" w14:paraId="43F6CD29" w14:textId="77777777" w:rsidTr="00C32D47">
        <w:trPr>
          <w:trHeight w:val="1927"/>
        </w:trPr>
        <w:tc>
          <w:tcPr>
            <w:tcW w:w="0" w:type="auto"/>
            <w:vAlign w:val="center"/>
          </w:tcPr>
          <w:p w14:paraId="7E1F1516" w14:textId="77777777" w:rsidR="00F51214" w:rsidRPr="00432BFD" w:rsidRDefault="00F51214" w:rsidP="00752C4A">
            <w:pPr>
              <w:rPr>
                <w:rFonts w:ascii="Montserrat" w:hAnsi="Montserrat" w:cs="Arial"/>
                <w:sz w:val="18"/>
                <w:szCs w:val="18"/>
              </w:rPr>
            </w:pPr>
            <w:r w:rsidRPr="00432BFD">
              <w:rPr>
                <w:rFonts w:ascii="Montserrat" w:hAnsi="Montserrat" w:cs="Arial"/>
                <w:sz w:val="18"/>
                <w:szCs w:val="18"/>
              </w:rPr>
              <w:t>5</w:t>
            </w:r>
            <w:r w:rsidR="001D3120" w:rsidRPr="00432BFD">
              <w:rPr>
                <w:rFonts w:ascii="Montserrat" w:hAnsi="Montserrat" w:cs="Arial"/>
                <w:sz w:val="18"/>
                <w:szCs w:val="18"/>
              </w:rPr>
              <w:t>.</w:t>
            </w:r>
          </w:p>
        </w:tc>
        <w:tc>
          <w:tcPr>
            <w:tcW w:w="4866" w:type="dxa"/>
            <w:vAlign w:val="center"/>
          </w:tcPr>
          <w:p w14:paraId="0978F3F1" w14:textId="77777777" w:rsidR="00F51214" w:rsidRPr="00432BFD" w:rsidRDefault="00F51214" w:rsidP="00C32D47">
            <w:pPr>
              <w:spacing w:after="0"/>
              <w:jc w:val="both"/>
              <w:rPr>
                <w:rFonts w:ascii="Montserrat" w:hAnsi="Montserrat" w:cs="Arial"/>
                <w:sz w:val="18"/>
                <w:szCs w:val="18"/>
              </w:rPr>
            </w:pPr>
            <w:r w:rsidRPr="00432BFD">
              <w:rPr>
                <w:rFonts w:ascii="Montserrat" w:hAnsi="Montserrat" w:cs="Arial"/>
                <w:sz w:val="18"/>
                <w:szCs w:val="18"/>
              </w:rPr>
              <w:t>При внесении изменений срок подачи заявок на участие в конкурентной закупке должен быть продлен таким образом, чтобы с даты размещения изменений в ЕИС до даты окончания срока подачи заявок на участие оставалось не менее половины срока подачи заявок на участие в такой закупке</w:t>
            </w:r>
            <w:r w:rsidR="006B5C5B" w:rsidRPr="00432BFD">
              <w:rPr>
                <w:rFonts w:ascii="Montserrat" w:hAnsi="Montserrat" w:cs="Arial"/>
                <w:sz w:val="18"/>
                <w:szCs w:val="18"/>
              </w:rPr>
              <w:t xml:space="preserve">. </w:t>
            </w:r>
          </w:p>
        </w:tc>
        <w:tc>
          <w:tcPr>
            <w:tcW w:w="4297" w:type="dxa"/>
            <w:vAlign w:val="center"/>
          </w:tcPr>
          <w:p w14:paraId="00331D47" w14:textId="77777777" w:rsidR="00F51214" w:rsidRPr="00432BFD" w:rsidRDefault="00F51214" w:rsidP="0070457C">
            <w:pPr>
              <w:jc w:val="both"/>
              <w:rPr>
                <w:rFonts w:ascii="Montserrat" w:hAnsi="Montserrat" w:cs="Arial"/>
                <w:sz w:val="18"/>
                <w:szCs w:val="18"/>
              </w:rPr>
            </w:pPr>
          </w:p>
        </w:tc>
      </w:tr>
      <w:tr w:rsidR="00F51214" w:rsidRPr="00432BFD" w14:paraId="2EDBCDB0" w14:textId="77777777" w:rsidTr="00752C4A">
        <w:tc>
          <w:tcPr>
            <w:tcW w:w="0" w:type="auto"/>
            <w:vAlign w:val="center"/>
          </w:tcPr>
          <w:p w14:paraId="6E2989B7" w14:textId="77777777" w:rsidR="00F51214" w:rsidRPr="00432BFD" w:rsidRDefault="00F51214" w:rsidP="00752C4A">
            <w:pPr>
              <w:rPr>
                <w:rFonts w:ascii="Montserrat" w:hAnsi="Montserrat" w:cs="Arial"/>
                <w:sz w:val="18"/>
                <w:szCs w:val="18"/>
              </w:rPr>
            </w:pPr>
            <w:r w:rsidRPr="00432BFD">
              <w:rPr>
                <w:rFonts w:ascii="Montserrat" w:hAnsi="Montserrat" w:cs="Arial"/>
                <w:sz w:val="18"/>
                <w:szCs w:val="18"/>
              </w:rPr>
              <w:t>6</w:t>
            </w:r>
            <w:r w:rsidR="001D3120" w:rsidRPr="00432BFD">
              <w:rPr>
                <w:rFonts w:ascii="Montserrat" w:hAnsi="Montserrat" w:cs="Arial"/>
                <w:sz w:val="18"/>
                <w:szCs w:val="18"/>
              </w:rPr>
              <w:t>.</w:t>
            </w:r>
          </w:p>
        </w:tc>
        <w:tc>
          <w:tcPr>
            <w:tcW w:w="4866" w:type="dxa"/>
            <w:vAlign w:val="center"/>
          </w:tcPr>
          <w:p w14:paraId="4A952851" w14:textId="695B9FDE" w:rsidR="00F51214" w:rsidRPr="00432BFD" w:rsidRDefault="00F51214" w:rsidP="0070457C">
            <w:pPr>
              <w:jc w:val="both"/>
              <w:rPr>
                <w:rFonts w:ascii="Montserrat" w:hAnsi="Montserrat" w:cs="Arial"/>
                <w:sz w:val="18"/>
                <w:szCs w:val="18"/>
              </w:rPr>
            </w:pPr>
            <w:r w:rsidRPr="00432BFD">
              <w:rPr>
                <w:rFonts w:ascii="Montserrat" w:hAnsi="Montserrat" w:cs="Arial"/>
                <w:sz w:val="18"/>
                <w:szCs w:val="18"/>
              </w:rPr>
              <w:t>Информация об отмене конкурентной закупки в полном объеме или части объема закупки (отдельного лота(-ов), подлота, позиции делимого лота)</w:t>
            </w:r>
          </w:p>
        </w:tc>
        <w:tc>
          <w:tcPr>
            <w:tcW w:w="4297" w:type="dxa"/>
            <w:vAlign w:val="center"/>
          </w:tcPr>
          <w:p w14:paraId="57388890" w14:textId="77777777" w:rsidR="00F51214" w:rsidRPr="00432BFD" w:rsidRDefault="00F51214" w:rsidP="0070457C">
            <w:pPr>
              <w:jc w:val="both"/>
              <w:rPr>
                <w:rFonts w:ascii="Montserrat" w:hAnsi="Montserrat" w:cs="Arial"/>
                <w:sz w:val="18"/>
                <w:szCs w:val="18"/>
              </w:rPr>
            </w:pPr>
            <w:r w:rsidRPr="00432BFD">
              <w:rPr>
                <w:rFonts w:ascii="Montserrat" w:hAnsi="Montserrat" w:cs="Arial"/>
                <w:sz w:val="18"/>
                <w:szCs w:val="18"/>
              </w:rPr>
              <w:t>В день принятия решения об отмене конкурентной закупки, но не позднее даты и времени окончания срока подачи заявок на участие</w:t>
            </w:r>
          </w:p>
        </w:tc>
      </w:tr>
      <w:tr w:rsidR="00F51214" w:rsidRPr="00432BFD" w14:paraId="6858C4D7" w14:textId="77777777" w:rsidTr="00752C4A">
        <w:tc>
          <w:tcPr>
            <w:tcW w:w="0" w:type="auto"/>
            <w:vAlign w:val="center"/>
          </w:tcPr>
          <w:p w14:paraId="416E9674" w14:textId="77777777" w:rsidR="00F51214" w:rsidRPr="00432BFD" w:rsidRDefault="00F51214" w:rsidP="00752C4A">
            <w:pPr>
              <w:rPr>
                <w:rFonts w:ascii="Montserrat" w:hAnsi="Montserrat" w:cs="Arial"/>
                <w:sz w:val="18"/>
                <w:szCs w:val="18"/>
              </w:rPr>
            </w:pPr>
            <w:r w:rsidRPr="00432BFD">
              <w:rPr>
                <w:rFonts w:ascii="Montserrat" w:hAnsi="Montserrat" w:cs="Arial"/>
                <w:sz w:val="18"/>
                <w:szCs w:val="18"/>
              </w:rPr>
              <w:t>7</w:t>
            </w:r>
            <w:r w:rsidR="001D3120" w:rsidRPr="00432BFD">
              <w:rPr>
                <w:rFonts w:ascii="Montserrat" w:hAnsi="Montserrat" w:cs="Arial"/>
                <w:sz w:val="18"/>
                <w:szCs w:val="18"/>
              </w:rPr>
              <w:t>.</w:t>
            </w:r>
          </w:p>
        </w:tc>
        <w:tc>
          <w:tcPr>
            <w:tcW w:w="4866" w:type="dxa"/>
            <w:vAlign w:val="center"/>
          </w:tcPr>
          <w:p w14:paraId="4A8EBEDA" w14:textId="37DEC4FF" w:rsidR="00F51214" w:rsidRPr="00432BFD" w:rsidRDefault="00F51214" w:rsidP="0070457C">
            <w:pPr>
              <w:jc w:val="both"/>
              <w:rPr>
                <w:rFonts w:ascii="Montserrat" w:hAnsi="Montserrat" w:cs="Arial"/>
                <w:sz w:val="18"/>
                <w:szCs w:val="18"/>
              </w:rPr>
            </w:pPr>
            <w:r w:rsidRPr="00432BFD">
              <w:rPr>
                <w:rFonts w:ascii="Montserrat" w:hAnsi="Montserrat" w:cs="Arial"/>
                <w:sz w:val="18"/>
                <w:szCs w:val="18"/>
              </w:rPr>
              <w:t xml:space="preserve">Разъяснения извещения и документации о </w:t>
            </w:r>
            <w:r w:rsidR="00B931CE" w:rsidRPr="00432BFD">
              <w:rPr>
                <w:rFonts w:ascii="Montserrat" w:hAnsi="Montserrat" w:cs="Arial"/>
                <w:sz w:val="18"/>
                <w:szCs w:val="18"/>
              </w:rPr>
              <w:t xml:space="preserve">конкурентной </w:t>
            </w:r>
            <w:r w:rsidRPr="00432BFD">
              <w:rPr>
                <w:rFonts w:ascii="Montserrat" w:hAnsi="Montserrat" w:cs="Arial"/>
                <w:sz w:val="18"/>
                <w:szCs w:val="18"/>
              </w:rPr>
              <w:t>закупке</w:t>
            </w:r>
          </w:p>
        </w:tc>
        <w:tc>
          <w:tcPr>
            <w:tcW w:w="4297" w:type="dxa"/>
            <w:vAlign w:val="center"/>
          </w:tcPr>
          <w:p w14:paraId="613C7B73" w14:textId="77777777" w:rsidR="00F51214" w:rsidRPr="00432BFD" w:rsidRDefault="00F51214" w:rsidP="0070457C">
            <w:pPr>
              <w:jc w:val="both"/>
              <w:rPr>
                <w:rFonts w:ascii="Montserrat" w:hAnsi="Montserrat" w:cs="Arial"/>
                <w:sz w:val="18"/>
                <w:szCs w:val="18"/>
              </w:rPr>
            </w:pPr>
            <w:r w:rsidRPr="00432BFD">
              <w:rPr>
                <w:rFonts w:ascii="Montserrat" w:hAnsi="Montserrat" w:cs="Arial"/>
                <w:sz w:val="18"/>
                <w:szCs w:val="18"/>
              </w:rPr>
              <w:t>В течение 3 рабочих дней с даты поступления запроса</w:t>
            </w:r>
            <w:r w:rsidR="00A46EBC" w:rsidRPr="00432BFD">
              <w:rPr>
                <w:rFonts w:ascii="Montserrat" w:hAnsi="Montserrat" w:cs="Arial"/>
                <w:sz w:val="18"/>
                <w:szCs w:val="18"/>
              </w:rPr>
              <w:t xml:space="preserve"> </w:t>
            </w:r>
            <w:r w:rsidR="00C442BF" w:rsidRPr="00432BFD">
              <w:rPr>
                <w:rFonts w:ascii="Montserrat" w:hAnsi="Montserrat" w:cs="Arial"/>
                <w:sz w:val="18"/>
                <w:szCs w:val="18"/>
              </w:rPr>
              <w:t>(</w:t>
            </w:r>
            <w:r w:rsidR="007503A3" w:rsidRPr="00432BFD">
              <w:rPr>
                <w:rFonts w:ascii="Montserrat" w:hAnsi="Montserrat" w:cs="Arial"/>
                <w:sz w:val="18"/>
                <w:szCs w:val="18"/>
              </w:rPr>
              <w:t>в случае, если запрос поступил не позднее чем за 3 рабочих дня до даты окончания срока подачи заявок</w:t>
            </w:r>
            <w:r w:rsidR="00C442BF" w:rsidRPr="00432BFD">
              <w:rPr>
                <w:rFonts w:ascii="Montserrat" w:hAnsi="Montserrat" w:cs="Arial"/>
                <w:sz w:val="18"/>
                <w:szCs w:val="18"/>
              </w:rPr>
              <w:t>)</w:t>
            </w:r>
          </w:p>
        </w:tc>
      </w:tr>
      <w:tr w:rsidR="00F51214" w:rsidRPr="00432BFD" w14:paraId="4E8AEBCC" w14:textId="77777777" w:rsidTr="00752C4A">
        <w:tc>
          <w:tcPr>
            <w:tcW w:w="0" w:type="auto"/>
            <w:vAlign w:val="center"/>
          </w:tcPr>
          <w:p w14:paraId="308452AF" w14:textId="77777777" w:rsidR="00F51214" w:rsidRPr="00432BFD" w:rsidRDefault="00F51214" w:rsidP="00752C4A">
            <w:pPr>
              <w:rPr>
                <w:rFonts w:ascii="Montserrat" w:hAnsi="Montserrat" w:cs="Arial"/>
                <w:sz w:val="18"/>
                <w:szCs w:val="18"/>
              </w:rPr>
            </w:pPr>
            <w:r w:rsidRPr="00432BFD">
              <w:rPr>
                <w:rFonts w:ascii="Montserrat" w:hAnsi="Montserrat" w:cs="Arial"/>
                <w:sz w:val="18"/>
                <w:szCs w:val="18"/>
              </w:rPr>
              <w:t>8</w:t>
            </w:r>
            <w:r w:rsidR="001D3120" w:rsidRPr="00432BFD">
              <w:rPr>
                <w:rFonts w:ascii="Montserrat" w:hAnsi="Montserrat" w:cs="Arial"/>
                <w:sz w:val="18"/>
                <w:szCs w:val="18"/>
              </w:rPr>
              <w:t>.</w:t>
            </w:r>
          </w:p>
        </w:tc>
        <w:tc>
          <w:tcPr>
            <w:tcW w:w="4866" w:type="dxa"/>
            <w:vAlign w:val="center"/>
          </w:tcPr>
          <w:p w14:paraId="5F64D099" w14:textId="77777777" w:rsidR="00F51214" w:rsidRPr="00432BFD" w:rsidRDefault="00F51214" w:rsidP="001D3120">
            <w:pPr>
              <w:jc w:val="both"/>
              <w:rPr>
                <w:rFonts w:ascii="Montserrat" w:hAnsi="Montserrat" w:cs="Arial"/>
                <w:sz w:val="18"/>
                <w:szCs w:val="18"/>
              </w:rPr>
            </w:pPr>
            <w:r w:rsidRPr="00432BFD">
              <w:rPr>
                <w:rFonts w:ascii="Montserrat" w:hAnsi="Montserrat" w:cs="Arial"/>
                <w:sz w:val="18"/>
                <w:szCs w:val="18"/>
              </w:rPr>
              <w:t>Протоколы (выписки из протоколов), составляемые при осуществлении конкурентной закупки</w:t>
            </w:r>
          </w:p>
        </w:tc>
        <w:tc>
          <w:tcPr>
            <w:tcW w:w="4297" w:type="dxa"/>
            <w:vAlign w:val="center"/>
          </w:tcPr>
          <w:p w14:paraId="39A3734C" w14:textId="77777777" w:rsidR="00F51214" w:rsidRPr="00432BFD" w:rsidRDefault="00F51214" w:rsidP="0070457C">
            <w:pPr>
              <w:jc w:val="both"/>
              <w:rPr>
                <w:rFonts w:ascii="Montserrat" w:hAnsi="Montserrat" w:cs="Arial"/>
                <w:sz w:val="18"/>
                <w:szCs w:val="18"/>
              </w:rPr>
            </w:pPr>
            <w:r w:rsidRPr="00432BFD">
              <w:rPr>
                <w:rFonts w:ascii="Montserrat" w:hAnsi="Montserrat" w:cs="Arial"/>
                <w:sz w:val="18"/>
                <w:szCs w:val="18"/>
              </w:rPr>
              <w:t>Не позднее чем через 3 дня со дня их подписания</w:t>
            </w:r>
          </w:p>
        </w:tc>
      </w:tr>
      <w:tr w:rsidR="003432DC" w:rsidRPr="00432BFD" w14:paraId="39C86D43" w14:textId="77777777" w:rsidTr="00752C4A">
        <w:tc>
          <w:tcPr>
            <w:tcW w:w="0" w:type="auto"/>
            <w:vAlign w:val="center"/>
          </w:tcPr>
          <w:p w14:paraId="4284CBFF" w14:textId="77777777" w:rsidR="003432DC" w:rsidRPr="00432BFD" w:rsidRDefault="003432DC" w:rsidP="003432DC">
            <w:pPr>
              <w:rPr>
                <w:rFonts w:ascii="Montserrat" w:hAnsi="Montserrat" w:cs="Arial"/>
                <w:sz w:val="18"/>
                <w:szCs w:val="18"/>
              </w:rPr>
            </w:pPr>
            <w:r w:rsidRPr="00432BFD">
              <w:rPr>
                <w:rFonts w:ascii="Montserrat" w:hAnsi="Montserrat" w:cs="Arial"/>
                <w:sz w:val="18"/>
                <w:szCs w:val="18"/>
              </w:rPr>
              <w:t>9</w:t>
            </w:r>
            <w:r w:rsidR="001D3120" w:rsidRPr="00432BFD">
              <w:rPr>
                <w:rFonts w:ascii="Montserrat" w:hAnsi="Montserrat" w:cs="Arial"/>
                <w:sz w:val="18"/>
                <w:szCs w:val="18"/>
              </w:rPr>
              <w:t>.</w:t>
            </w:r>
          </w:p>
        </w:tc>
        <w:tc>
          <w:tcPr>
            <w:tcW w:w="4866" w:type="dxa"/>
            <w:vAlign w:val="center"/>
          </w:tcPr>
          <w:p w14:paraId="7B92DC23" w14:textId="04E8D0AF" w:rsidR="003432DC" w:rsidRPr="00432BFD" w:rsidRDefault="003432DC" w:rsidP="001D3120">
            <w:pPr>
              <w:jc w:val="both"/>
              <w:rPr>
                <w:rFonts w:ascii="Montserrat" w:hAnsi="Montserrat" w:cs="Arial"/>
                <w:sz w:val="18"/>
                <w:szCs w:val="18"/>
              </w:rPr>
            </w:pPr>
            <w:r w:rsidRPr="00432BFD">
              <w:rPr>
                <w:rFonts w:ascii="Montserrat" w:hAnsi="Montserrat" w:cs="Arial"/>
                <w:sz w:val="18"/>
                <w:szCs w:val="18"/>
              </w:rPr>
              <w:t xml:space="preserve">Отказ от </w:t>
            </w:r>
            <w:r w:rsidR="00B931CE" w:rsidRPr="00432BFD">
              <w:rPr>
                <w:rFonts w:ascii="Montserrat" w:hAnsi="Montserrat" w:cs="Arial"/>
                <w:sz w:val="18"/>
                <w:szCs w:val="18"/>
              </w:rPr>
              <w:t xml:space="preserve">конкурентной </w:t>
            </w:r>
            <w:r w:rsidR="00E11450" w:rsidRPr="00432BFD">
              <w:rPr>
                <w:rFonts w:ascii="Montserrat" w:hAnsi="Montserrat" w:cs="Arial"/>
                <w:sz w:val="18"/>
                <w:szCs w:val="18"/>
              </w:rPr>
              <w:t>закупки</w:t>
            </w:r>
          </w:p>
        </w:tc>
        <w:tc>
          <w:tcPr>
            <w:tcW w:w="4297" w:type="dxa"/>
            <w:vAlign w:val="center"/>
          </w:tcPr>
          <w:p w14:paraId="4C141723" w14:textId="77777777" w:rsidR="003432DC" w:rsidRPr="00432BFD" w:rsidRDefault="003432DC" w:rsidP="0070457C">
            <w:pPr>
              <w:jc w:val="both"/>
              <w:rPr>
                <w:rFonts w:ascii="Montserrat" w:hAnsi="Montserrat" w:cs="Arial"/>
                <w:sz w:val="18"/>
                <w:szCs w:val="18"/>
              </w:rPr>
            </w:pPr>
            <w:r w:rsidRPr="00432BFD">
              <w:rPr>
                <w:rFonts w:ascii="Montserrat" w:hAnsi="Montserrat" w:cs="Arial"/>
                <w:sz w:val="18"/>
                <w:szCs w:val="18"/>
              </w:rPr>
              <w:t xml:space="preserve">В </w:t>
            </w:r>
            <w:r w:rsidR="004A12BD" w:rsidRPr="00432BFD">
              <w:rPr>
                <w:rFonts w:ascii="Montserrat" w:hAnsi="Montserrat" w:cs="Arial"/>
                <w:sz w:val="18"/>
                <w:szCs w:val="18"/>
              </w:rPr>
              <w:t>день</w:t>
            </w:r>
            <w:r w:rsidRPr="00432BFD">
              <w:rPr>
                <w:rFonts w:ascii="Montserrat" w:hAnsi="Montserrat" w:cs="Arial"/>
                <w:sz w:val="18"/>
                <w:szCs w:val="18"/>
              </w:rPr>
              <w:t xml:space="preserve"> принятия решения</w:t>
            </w:r>
            <w:r w:rsidR="00E11450" w:rsidRPr="00432BFD">
              <w:rPr>
                <w:rFonts w:ascii="Montserrat" w:hAnsi="Montserrat" w:cs="Arial"/>
                <w:sz w:val="18"/>
                <w:szCs w:val="18"/>
              </w:rPr>
              <w:t xml:space="preserve"> </w:t>
            </w:r>
            <w:r w:rsidR="00236BDC" w:rsidRPr="00432BFD">
              <w:rPr>
                <w:rFonts w:ascii="Montserrat" w:hAnsi="Montserrat" w:cs="Arial"/>
                <w:sz w:val="18"/>
                <w:szCs w:val="18"/>
              </w:rPr>
              <w:t xml:space="preserve">и </w:t>
            </w:r>
            <w:r w:rsidR="00E11450" w:rsidRPr="00432BFD">
              <w:rPr>
                <w:rFonts w:ascii="Montserrat" w:hAnsi="Montserrat" w:cs="Arial"/>
                <w:sz w:val="18"/>
                <w:szCs w:val="18"/>
              </w:rPr>
              <w:t>до срока окончания подачи заявок</w:t>
            </w:r>
          </w:p>
        </w:tc>
      </w:tr>
    </w:tbl>
    <w:p w14:paraId="59146B1F" w14:textId="77777777" w:rsidR="00F51214" w:rsidRPr="00432BFD" w:rsidRDefault="00F51214" w:rsidP="0033544C">
      <w:pPr>
        <w:pStyle w:val="ae"/>
        <w:numPr>
          <w:ilvl w:val="0"/>
          <w:numId w:val="9"/>
        </w:numPr>
        <w:tabs>
          <w:tab w:val="clear" w:pos="2637"/>
          <w:tab w:val="left" w:pos="0"/>
        </w:tabs>
        <w:ind w:left="680" w:hanging="680"/>
        <w:jc w:val="both"/>
        <w:rPr>
          <w:rFonts w:ascii="Montserrat" w:hAnsi="Montserrat" w:cs="Arial"/>
          <w:sz w:val="22"/>
          <w:szCs w:val="22"/>
        </w:rPr>
      </w:pPr>
      <w:r w:rsidRPr="00432BFD">
        <w:rPr>
          <w:rFonts w:ascii="Montserrat" w:hAnsi="Montserrat" w:cs="Arial"/>
          <w:sz w:val="22"/>
          <w:szCs w:val="22"/>
        </w:rPr>
        <w:t>Размещение в ЕИС информации о конкурентной закупке производится в соответствии с порядком, установленным Правительством Российской Федерации.</w:t>
      </w:r>
      <w:bookmarkStart w:id="39" w:name="_Ref513991021"/>
      <w:r w:rsidRPr="00432BFD">
        <w:rPr>
          <w:rFonts w:ascii="Montserrat" w:hAnsi="Montserrat" w:cs="Arial"/>
          <w:sz w:val="22"/>
          <w:szCs w:val="22"/>
        </w:rPr>
        <w:t xml:space="preserve"> Размещению в ЕИС подлежит следующая информация о конкурентной закупке:</w:t>
      </w:r>
      <w:bookmarkEnd w:id="39"/>
    </w:p>
    <w:p w14:paraId="7F5E5E8C" w14:textId="77777777" w:rsidR="00F51214" w:rsidRPr="00432BFD" w:rsidRDefault="00F51214" w:rsidP="0033544C">
      <w:pPr>
        <w:pStyle w:val="ae"/>
        <w:numPr>
          <w:ilvl w:val="0"/>
          <w:numId w:val="7"/>
        </w:numPr>
        <w:tabs>
          <w:tab w:val="clear" w:pos="2637"/>
          <w:tab w:val="left" w:pos="0"/>
        </w:tabs>
        <w:ind w:left="1474" w:hanging="794"/>
        <w:jc w:val="both"/>
        <w:rPr>
          <w:rFonts w:ascii="Montserrat" w:hAnsi="Montserrat" w:cs="Arial"/>
          <w:sz w:val="22"/>
          <w:szCs w:val="22"/>
        </w:rPr>
      </w:pPr>
      <w:r w:rsidRPr="00432BFD">
        <w:rPr>
          <w:rFonts w:ascii="Montserrat" w:hAnsi="Montserrat" w:cs="Arial"/>
          <w:sz w:val="22"/>
          <w:szCs w:val="22"/>
        </w:rPr>
        <w:t>извещение об осуществлении конкурентной закупки и вносимые в него изменения;</w:t>
      </w:r>
    </w:p>
    <w:p w14:paraId="625E1C57" w14:textId="77777777" w:rsidR="00F51214" w:rsidRPr="00432BFD" w:rsidRDefault="00F51214" w:rsidP="0033544C">
      <w:pPr>
        <w:pStyle w:val="ae"/>
        <w:numPr>
          <w:ilvl w:val="0"/>
          <w:numId w:val="7"/>
        </w:numPr>
        <w:tabs>
          <w:tab w:val="clear" w:pos="2637"/>
          <w:tab w:val="left" w:pos="0"/>
        </w:tabs>
        <w:ind w:left="1474" w:hanging="794"/>
        <w:jc w:val="both"/>
        <w:rPr>
          <w:rFonts w:ascii="Montserrat" w:hAnsi="Montserrat" w:cs="Arial"/>
          <w:sz w:val="22"/>
          <w:szCs w:val="22"/>
        </w:rPr>
      </w:pPr>
      <w:r w:rsidRPr="00432BFD">
        <w:rPr>
          <w:rFonts w:ascii="Montserrat" w:hAnsi="Montserrat" w:cs="Arial"/>
          <w:sz w:val="22"/>
          <w:szCs w:val="22"/>
        </w:rPr>
        <w:t>документация о закупке и вносимые в нее изменения, за исключением запроса котировок;</w:t>
      </w:r>
    </w:p>
    <w:p w14:paraId="4F721CA2" w14:textId="77777777" w:rsidR="00F51214" w:rsidRPr="00432BFD" w:rsidRDefault="00F51214" w:rsidP="0033544C">
      <w:pPr>
        <w:pStyle w:val="ae"/>
        <w:numPr>
          <w:ilvl w:val="0"/>
          <w:numId w:val="7"/>
        </w:numPr>
        <w:tabs>
          <w:tab w:val="clear" w:pos="2637"/>
          <w:tab w:val="left" w:pos="0"/>
        </w:tabs>
        <w:ind w:left="1474" w:hanging="794"/>
        <w:jc w:val="both"/>
        <w:rPr>
          <w:rFonts w:ascii="Montserrat" w:hAnsi="Montserrat" w:cs="Arial"/>
          <w:sz w:val="22"/>
          <w:szCs w:val="22"/>
        </w:rPr>
      </w:pPr>
      <w:r w:rsidRPr="00432BFD">
        <w:rPr>
          <w:rFonts w:ascii="Montserrat" w:hAnsi="Montserrat" w:cs="Arial"/>
          <w:sz w:val="22"/>
          <w:szCs w:val="22"/>
        </w:rPr>
        <w:t>проект договора, являющийся неотъемлемой частью извещения об осуществлении конкурентной закупки и документации о закупке;</w:t>
      </w:r>
    </w:p>
    <w:p w14:paraId="67C14353" w14:textId="61C9F8EE" w:rsidR="00F51214" w:rsidRPr="00432BFD" w:rsidRDefault="00F51214" w:rsidP="0033544C">
      <w:pPr>
        <w:pStyle w:val="ae"/>
        <w:numPr>
          <w:ilvl w:val="0"/>
          <w:numId w:val="7"/>
        </w:numPr>
        <w:tabs>
          <w:tab w:val="clear" w:pos="2637"/>
          <w:tab w:val="left" w:pos="0"/>
        </w:tabs>
        <w:ind w:left="1474" w:hanging="794"/>
        <w:jc w:val="both"/>
        <w:rPr>
          <w:rFonts w:ascii="Montserrat" w:hAnsi="Montserrat" w:cs="Arial"/>
          <w:sz w:val="22"/>
          <w:szCs w:val="22"/>
        </w:rPr>
      </w:pPr>
      <w:r w:rsidRPr="00432BFD">
        <w:rPr>
          <w:rFonts w:ascii="Montserrat" w:hAnsi="Montserrat" w:cs="Arial"/>
          <w:sz w:val="22"/>
          <w:szCs w:val="22"/>
        </w:rPr>
        <w:t xml:space="preserve">разъяснения положений документации о </w:t>
      </w:r>
      <w:r w:rsidR="007E6752" w:rsidRPr="00432BFD">
        <w:rPr>
          <w:rFonts w:ascii="Montserrat" w:hAnsi="Montserrat" w:cs="Arial"/>
          <w:sz w:val="22"/>
          <w:szCs w:val="22"/>
        </w:rPr>
        <w:t xml:space="preserve">конкурентной </w:t>
      </w:r>
      <w:r w:rsidRPr="00432BFD">
        <w:rPr>
          <w:rFonts w:ascii="Montserrat" w:hAnsi="Montserrat" w:cs="Arial"/>
          <w:sz w:val="22"/>
          <w:szCs w:val="22"/>
        </w:rPr>
        <w:t>закупке;</w:t>
      </w:r>
    </w:p>
    <w:p w14:paraId="7C40A423" w14:textId="77777777" w:rsidR="00F51214" w:rsidRPr="00432BFD" w:rsidRDefault="00F51214" w:rsidP="0033544C">
      <w:pPr>
        <w:pStyle w:val="ae"/>
        <w:numPr>
          <w:ilvl w:val="0"/>
          <w:numId w:val="7"/>
        </w:numPr>
        <w:tabs>
          <w:tab w:val="clear" w:pos="2637"/>
          <w:tab w:val="left" w:pos="0"/>
        </w:tabs>
        <w:ind w:left="1474" w:hanging="794"/>
        <w:jc w:val="both"/>
        <w:rPr>
          <w:rFonts w:ascii="Montserrat" w:hAnsi="Montserrat" w:cs="Arial"/>
          <w:sz w:val="22"/>
          <w:szCs w:val="22"/>
        </w:rPr>
      </w:pPr>
      <w:r w:rsidRPr="00432BFD">
        <w:rPr>
          <w:rFonts w:ascii="Montserrat" w:hAnsi="Montserrat" w:cs="Arial"/>
          <w:sz w:val="22"/>
          <w:szCs w:val="22"/>
        </w:rPr>
        <w:t xml:space="preserve">протоколы, составляемые в ходе осуществления конкурентной закупки, </w:t>
      </w:r>
      <w:r w:rsidR="00712C9E" w:rsidRPr="00432BFD">
        <w:rPr>
          <w:rFonts w:ascii="Montserrat" w:hAnsi="Montserrat" w:cs="Arial"/>
          <w:sz w:val="22"/>
          <w:szCs w:val="22"/>
        </w:rPr>
        <w:t>И</w:t>
      </w:r>
      <w:r w:rsidRPr="00432BFD">
        <w:rPr>
          <w:rFonts w:ascii="Montserrat" w:hAnsi="Montserrat" w:cs="Arial"/>
          <w:sz w:val="22"/>
          <w:szCs w:val="22"/>
        </w:rPr>
        <w:t>тоговый протокол;</w:t>
      </w:r>
    </w:p>
    <w:p w14:paraId="56E5BC83" w14:textId="77777777" w:rsidR="00F51214" w:rsidRPr="00432BFD" w:rsidRDefault="00F51214" w:rsidP="0033544C">
      <w:pPr>
        <w:pStyle w:val="ae"/>
        <w:numPr>
          <w:ilvl w:val="0"/>
          <w:numId w:val="7"/>
        </w:numPr>
        <w:tabs>
          <w:tab w:val="clear" w:pos="2637"/>
          <w:tab w:val="left" w:pos="0"/>
        </w:tabs>
        <w:ind w:left="1474" w:hanging="794"/>
        <w:jc w:val="both"/>
        <w:rPr>
          <w:rFonts w:ascii="Montserrat" w:hAnsi="Montserrat" w:cs="Arial"/>
          <w:sz w:val="22"/>
          <w:szCs w:val="22"/>
        </w:rPr>
      </w:pPr>
      <w:r w:rsidRPr="00432BFD">
        <w:rPr>
          <w:rFonts w:ascii="Montserrat" w:hAnsi="Montserrat" w:cs="Arial"/>
          <w:sz w:val="22"/>
          <w:szCs w:val="22"/>
        </w:rPr>
        <w:t>иная информация, размещение которой предусмотрено 223-ФЗ и Положением.</w:t>
      </w:r>
    </w:p>
    <w:p w14:paraId="467DD9B6" w14:textId="77777777" w:rsidR="00F51214" w:rsidRPr="00432BFD" w:rsidRDefault="00F51214" w:rsidP="0033544C">
      <w:pPr>
        <w:pStyle w:val="ae"/>
        <w:numPr>
          <w:ilvl w:val="0"/>
          <w:numId w:val="9"/>
        </w:numPr>
        <w:tabs>
          <w:tab w:val="clear" w:pos="2637"/>
          <w:tab w:val="left" w:pos="0"/>
        </w:tabs>
        <w:ind w:left="680" w:hanging="680"/>
        <w:jc w:val="both"/>
        <w:rPr>
          <w:rFonts w:ascii="Montserrat" w:hAnsi="Montserrat" w:cs="Arial"/>
          <w:sz w:val="22"/>
          <w:szCs w:val="22"/>
        </w:rPr>
      </w:pPr>
      <w:r w:rsidRPr="00432BFD">
        <w:rPr>
          <w:rFonts w:ascii="Montserrat" w:hAnsi="Montserrat" w:cs="Arial"/>
          <w:sz w:val="22"/>
          <w:szCs w:val="22"/>
        </w:rPr>
        <w:t xml:space="preserve">При осуществлении закупки у единственного </w:t>
      </w:r>
      <w:r w:rsidR="001D3120" w:rsidRPr="00432BFD">
        <w:rPr>
          <w:rFonts w:ascii="Montserrat" w:hAnsi="Montserrat" w:cs="Arial"/>
          <w:sz w:val="22"/>
          <w:szCs w:val="22"/>
        </w:rPr>
        <w:t>п</w:t>
      </w:r>
      <w:r w:rsidR="00C26A05" w:rsidRPr="00432BFD">
        <w:rPr>
          <w:rFonts w:ascii="Montserrat" w:hAnsi="Montserrat" w:cs="Arial"/>
          <w:sz w:val="22"/>
          <w:szCs w:val="22"/>
        </w:rPr>
        <w:t>оставщик</w:t>
      </w:r>
      <w:r w:rsidRPr="00432BFD">
        <w:rPr>
          <w:rFonts w:ascii="Montserrat" w:hAnsi="Montserrat" w:cs="Arial"/>
          <w:sz w:val="22"/>
          <w:szCs w:val="22"/>
        </w:rPr>
        <w:t xml:space="preserve">а </w:t>
      </w:r>
      <w:r w:rsidR="00F43AB4" w:rsidRPr="00432BFD">
        <w:rPr>
          <w:rFonts w:ascii="Montserrat" w:hAnsi="Montserrat" w:cs="Arial"/>
          <w:sz w:val="22"/>
          <w:szCs w:val="22"/>
        </w:rPr>
        <w:t>информация,</w:t>
      </w:r>
      <w:r w:rsidRPr="00432BFD">
        <w:rPr>
          <w:rFonts w:ascii="Montserrat" w:hAnsi="Montserrat" w:cs="Arial"/>
          <w:sz w:val="22"/>
          <w:szCs w:val="22"/>
        </w:rPr>
        <w:t xml:space="preserve"> </w:t>
      </w:r>
      <w:r w:rsidR="005B78AC" w:rsidRPr="00432BFD">
        <w:rPr>
          <w:rFonts w:ascii="Montserrat" w:hAnsi="Montserrat" w:cs="Arial"/>
          <w:sz w:val="22"/>
          <w:szCs w:val="22"/>
        </w:rPr>
        <w:t xml:space="preserve">указанная в п. 5.3.2. </w:t>
      </w:r>
      <w:r w:rsidRPr="00432BFD">
        <w:rPr>
          <w:rFonts w:ascii="Montserrat" w:hAnsi="Montserrat" w:cs="Arial"/>
          <w:sz w:val="22"/>
          <w:szCs w:val="22"/>
        </w:rPr>
        <w:t>о такой закупке</w:t>
      </w:r>
      <w:r w:rsidR="005B78AC" w:rsidRPr="00432BFD">
        <w:rPr>
          <w:rFonts w:ascii="Montserrat" w:hAnsi="Montserrat" w:cs="Arial"/>
          <w:sz w:val="22"/>
          <w:szCs w:val="22"/>
        </w:rPr>
        <w:t xml:space="preserve"> </w:t>
      </w:r>
      <w:r w:rsidRPr="00432BFD">
        <w:rPr>
          <w:rFonts w:ascii="Montserrat" w:hAnsi="Montserrat" w:cs="Arial"/>
          <w:sz w:val="22"/>
          <w:szCs w:val="22"/>
        </w:rPr>
        <w:t>в</w:t>
      </w:r>
      <w:r w:rsidR="005B78AC" w:rsidRPr="00432BFD">
        <w:rPr>
          <w:rFonts w:ascii="Montserrat" w:hAnsi="Montserrat" w:cs="Arial"/>
          <w:sz w:val="22"/>
          <w:szCs w:val="22"/>
        </w:rPr>
        <w:t xml:space="preserve"> </w:t>
      </w:r>
      <w:r w:rsidRPr="00432BFD">
        <w:rPr>
          <w:rFonts w:ascii="Montserrat" w:hAnsi="Montserrat" w:cs="Arial"/>
          <w:sz w:val="22"/>
          <w:szCs w:val="22"/>
        </w:rPr>
        <w:t>ЕИС не размещается, за исключением случаев, когда Заказчиком принято решение о размещении соответствующей информации.</w:t>
      </w:r>
    </w:p>
    <w:p w14:paraId="6515F913" w14:textId="77777777" w:rsidR="00F51214" w:rsidRPr="00432BFD" w:rsidRDefault="00F51214" w:rsidP="0033544C">
      <w:pPr>
        <w:pStyle w:val="ae"/>
        <w:numPr>
          <w:ilvl w:val="0"/>
          <w:numId w:val="9"/>
        </w:numPr>
        <w:tabs>
          <w:tab w:val="clear" w:pos="2637"/>
          <w:tab w:val="left" w:pos="0"/>
        </w:tabs>
        <w:ind w:left="680" w:hanging="680"/>
        <w:jc w:val="both"/>
        <w:rPr>
          <w:rFonts w:ascii="Montserrat" w:hAnsi="Montserrat" w:cs="Arial"/>
          <w:sz w:val="22"/>
          <w:szCs w:val="22"/>
        </w:rPr>
      </w:pPr>
      <w:r w:rsidRPr="00432BFD">
        <w:rPr>
          <w:rFonts w:ascii="Montserrat" w:hAnsi="Montserrat" w:cs="Arial"/>
          <w:sz w:val="22"/>
          <w:szCs w:val="22"/>
        </w:rPr>
        <w:t xml:space="preserve">Не подлежат размещению в ЕИС сведения об осуществлении закупок, о заключении договоров, составляющие государственную тайну, </w:t>
      </w:r>
      <w:r w:rsidR="0007591A" w:rsidRPr="00432BFD">
        <w:rPr>
          <w:rFonts w:ascii="Montserrat" w:hAnsi="Montserrat" w:cs="Arial"/>
          <w:sz w:val="22"/>
          <w:szCs w:val="22"/>
        </w:rPr>
        <w:t xml:space="preserve">или если такая закупка осуществляется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или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3.1 Закона № 223-ФЗ, </w:t>
      </w:r>
      <w:r w:rsidRPr="00432BFD">
        <w:rPr>
          <w:rFonts w:ascii="Montserrat" w:hAnsi="Montserrat" w:cs="Arial"/>
          <w:sz w:val="22"/>
          <w:szCs w:val="22"/>
        </w:rPr>
        <w:t>а также сведения о закупке, по которым принято решение Правительства Российской Федерации в соответствии с </w:t>
      </w:r>
      <w:hyperlink w:anchor="sub_416" w:history="1">
        <w:r w:rsidRPr="00432BFD">
          <w:rPr>
            <w:rFonts w:ascii="Montserrat" w:hAnsi="Montserrat" w:cs="Arial"/>
            <w:sz w:val="22"/>
            <w:szCs w:val="22"/>
          </w:rPr>
          <w:t>частью 16</w:t>
        </w:r>
      </w:hyperlink>
      <w:r w:rsidRPr="00432BFD">
        <w:rPr>
          <w:rFonts w:ascii="Montserrat" w:hAnsi="Montserrat" w:cs="Arial"/>
          <w:sz w:val="22"/>
          <w:szCs w:val="22"/>
        </w:rPr>
        <w:t xml:space="preserve"> статьи 4 Закона № 223-ФЗ.</w:t>
      </w:r>
    </w:p>
    <w:p w14:paraId="17014591" w14:textId="77777777" w:rsidR="00F51214" w:rsidRPr="00432BFD" w:rsidRDefault="00F51214" w:rsidP="0033544C">
      <w:pPr>
        <w:pStyle w:val="ae"/>
        <w:numPr>
          <w:ilvl w:val="0"/>
          <w:numId w:val="9"/>
        </w:numPr>
        <w:tabs>
          <w:tab w:val="clear" w:pos="2637"/>
          <w:tab w:val="left" w:pos="0"/>
        </w:tabs>
        <w:ind w:left="680" w:hanging="680"/>
        <w:jc w:val="both"/>
        <w:rPr>
          <w:rFonts w:ascii="Montserrat" w:hAnsi="Montserrat" w:cs="Arial"/>
          <w:sz w:val="22"/>
          <w:szCs w:val="22"/>
        </w:rPr>
      </w:pPr>
      <w:r w:rsidRPr="00432BFD">
        <w:rPr>
          <w:rFonts w:ascii="Montserrat" w:hAnsi="Montserrat" w:cs="Arial"/>
          <w:sz w:val="22"/>
          <w:szCs w:val="22"/>
        </w:rPr>
        <w:t>Заказчик вправе не размещать в ЕИС сведения:</w:t>
      </w:r>
    </w:p>
    <w:p w14:paraId="26D6823A" w14:textId="7634F99B" w:rsidR="00F51214" w:rsidRPr="00432BFD" w:rsidRDefault="003432DC" w:rsidP="003432DC">
      <w:pPr>
        <w:pStyle w:val="ae"/>
        <w:numPr>
          <w:ilvl w:val="0"/>
          <w:numId w:val="8"/>
        </w:numPr>
        <w:tabs>
          <w:tab w:val="clear" w:pos="2637"/>
          <w:tab w:val="left" w:pos="0"/>
        </w:tabs>
        <w:ind w:left="1474" w:hanging="794"/>
        <w:jc w:val="both"/>
        <w:rPr>
          <w:rFonts w:ascii="Montserrat" w:hAnsi="Montserrat" w:cs="Arial"/>
          <w:sz w:val="22"/>
          <w:szCs w:val="22"/>
        </w:rPr>
      </w:pPr>
      <w:r w:rsidRPr="00432BFD">
        <w:rPr>
          <w:rFonts w:ascii="Montserrat" w:hAnsi="Montserrat" w:cs="Arial"/>
          <w:sz w:val="22"/>
          <w:szCs w:val="22"/>
        </w:rPr>
        <w:t xml:space="preserve">о мелкой закупке </w:t>
      </w:r>
      <w:r w:rsidR="00972532" w:rsidRPr="00432BFD">
        <w:rPr>
          <w:rFonts w:ascii="Montserrat" w:hAnsi="Montserrat" w:cs="Arial"/>
          <w:sz w:val="22"/>
          <w:szCs w:val="22"/>
        </w:rPr>
        <w:t>(в соответствии с п. 8.3</w:t>
      </w:r>
      <w:r w:rsidR="00845E8B" w:rsidRPr="00432BFD">
        <w:rPr>
          <w:rFonts w:ascii="Montserrat" w:hAnsi="Montserrat" w:cs="Arial"/>
          <w:sz w:val="22"/>
          <w:szCs w:val="22"/>
        </w:rPr>
        <w:t xml:space="preserve"> Положения</w:t>
      </w:r>
      <w:r w:rsidR="00972532" w:rsidRPr="00432BFD">
        <w:rPr>
          <w:rFonts w:ascii="Montserrat" w:hAnsi="Montserrat" w:cs="Arial"/>
          <w:sz w:val="22"/>
          <w:szCs w:val="22"/>
        </w:rPr>
        <w:t>);</w:t>
      </w:r>
    </w:p>
    <w:p w14:paraId="0E4EA78A" w14:textId="77777777" w:rsidR="00F51214" w:rsidRPr="00432BFD" w:rsidRDefault="00F51214" w:rsidP="0033544C">
      <w:pPr>
        <w:pStyle w:val="ae"/>
        <w:numPr>
          <w:ilvl w:val="0"/>
          <w:numId w:val="8"/>
        </w:numPr>
        <w:tabs>
          <w:tab w:val="clear" w:pos="2637"/>
          <w:tab w:val="left" w:pos="0"/>
        </w:tabs>
        <w:ind w:left="1474" w:hanging="794"/>
        <w:jc w:val="both"/>
        <w:rPr>
          <w:rFonts w:ascii="Montserrat" w:hAnsi="Montserrat" w:cs="Arial"/>
          <w:sz w:val="22"/>
          <w:szCs w:val="22"/>
        </w:rPr>
      </w:pPr>
      <w:r w:rsidRPr="00432BFD">
        <w:rPr>
          <w:rFonts w:ascii="Montserrat" w:hAnsi="Montserrat" w:cs="Arial"/>
          <w:sz w:val="22"/>
          <w:szCs w:val="22"/>
        </w:rPr>
        <w:t>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w:t>
      </w:r>
      <w:r w:rsidR="007D14FE" w:rsidRPr="00432BFD">
        <w:rPr>
          <w:rFonts w:ascii="Montserrat" w:hAnsi="Montserrat" w:cs="Arial"/>
          <w:sz w:val="22"/>
          <w:szCs w:val="22"/>
        </w:rPr>
        <w:t xml:space="preserve"> независимых гарантий</w:t>
      </w:r>
      <w:r w:rsidRPr="00432BFD">
        <w:rPr>
          <w:rFonts w:ascii="Montserrat" w:hAnsi="Montserrat" w:cs="Arial"/>
          <w:sz w:val="22"/>
          <w:szCs w:val="22"/>
        </w:rPr>
        <w:t xml:space="preserve"> </w:t>
      </w:r>
      <w:r w:rsidR="007D14FE" w:rsidRPr="00432BFD">
        <w:rPr>
          <w:rFonts w:ascii="Montserrat" w:hAnsi="Montserrat" w:cs="Arial"/>
          <w:sz w:val="22"/>
          <w:szCs w:val="22"/>
        </w:rPr>
        <w:t xml:space="preserve">(в т.ч. </w:t>
      </w:r>
      <w:r w:rsidRPr="00432BFD">
        <w:rPr>
          <w:rFonts w:ascii="Montserrat" w:hAnsi="Montserrat" w:cs="Arial"/>
          <w:sz w:val="22"/>
          <w:szCs w:val="22"/>
        </w:rPr>
        <w:t>банковских гарантий</w:t>
      </w:r>
      <w:r w:rsidR="007D14FE" w:rsidRPr="00432BFD">
        <w:rPr>
          <w:rFonts w:ascii="Montserrat" w:hAnsi="Montserrat" w:cs="Arial"/>
          <w:sz w:val="22"/>
          <w:szCs w:val="22"/>
        </w:rPr>
        <w:t>)</w:t>
      </w:r>
      <w:r w:rsidRPr="00432BFD">
        <w:rPr>
          <w:rFonts w:ascii="Montserrat" w:hAnsi="Montserrat" w:cs="Arial"/>
          <w:sz w:val="22"/>
          <w:szCs w:val="22"/>
        </w:rPr>
        <w:t xml:space="preserve">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14:paraId="541207AD" w14:textId="3675E815" w:rsidR="00F51214" w:rsidRPr="00432BFD" w:rsidRDefault="00F51214" w:rsidP="00F51214">
      <w:pPr>
        <w:pStyle w:val="ae"/>
        <w:numPr>
          <w:ilvl w:val="0"/>
          <w:numId w:val="8"/>
        </w:numPr>
        <w:tabs>
          <w:tab w:val="clear" w:pos="2637"/>
          <w:tab w:val="left" w:pos="0"/>
        </w:tabs>
        <w:ind w:left="1474" w:hanging="794"/>
        <w:jc w:val="both"/>
        <w:rPr>
          <w:rFonts w:ascii="Montserrat" w:hAnsi="Montserrat" w:cs="Arial"/>
          <w:sz w:val="22"/>
          <w:szCs w:val="22"/>
        </w:rPr>
      </w:pPr>
      <w:r w:rsidRPr="00432BFD">
        <w:rPr>
          <w:rFonts w:ascii="Montserrat" w:hAnsi="Montserrat" w:cs="Arial"/>
          <w:sz w:val="22"/>
          <w:szCs w:val="22"/>
        </w:rPr>
        <w:t>о закупке, связанной с заключением и исполнением договора купли-продажи, аренды (субаренды),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14:paraId="645536AF" w14:textId="77777777" w:rsidR="0070457C" w:rsidRPr="00432BFD" w:rsidRDefault="0070457C" w:rsidP="0070457C">
      <w:pPr>
        <w:pStyle w:val="ae"/>
        <w:tabs>
          <w:tab w:val="clear" w:pos="2637"/>
          <w:tab w:val="left" w:pos="0"/>
        </w:tabs>
        <w:ind w:left="1474"/>
        <w:jc w:val="both"/>
        <w:rPr>
          <w:rFonts w:ascii="Montserrat" w:hAnsi="Montserrat" w:cs="Arial"/>
          <w:sz w:val="22"/>
          <w:szCs w:val="22"/>
        </w:rPr>
      </w:pPr>
    </w:p>
    <w:p w14:paraId="52BD4CBE" w14:textId="77777777" w:rsidR="0032566A" w:rsidRPr="00432BFD" w:rsidRDefault="0032566A" w:rsidP="0032566A">
      <w:pPr>
        <w:pStyle w:val="15"/>
        <w:rPr>
          <w:rFonts w:ascii="Montserrat" w:hAnsi="Montserrat" w:cs="Arial"/>
          <w:sz w:val="22"/>
          <w:szCs w:val="22"/>
        </w:rPr>
      </w:pPr>
      <w:bookmarkStart w:id="40" w:name="_Toc63470419"/>
      <w:r w:rsidRPr="00432BFD">
        <w:rPr>
          <w:rFonts w:ascii="Montserrat" w:hAnsi="Montserrat" w:cs="Arial"/>
          <w:sz w:val="22"/>
          <w:szCs w:val="22"/>
        </w:rPr>
        <w:t>6</w:t>
      </w:r>
      <w:r w:rsidRPr="00432BFD">
        <w:rPr>
          <w:rFonts w:ascii="Montserrat" w:hAnsi="Montserrat" w:cs="Arial"/>
          <w:sz w:val="22"/>
          <w:szCs w:val="22"/>
        </w:rPr>
        <w:tab/>
        <w:t>Подготовка к проведению закупки</w:t>
      </w:r>
      <w:bookmarkEnd w:id="40"/>
    </w:p>
    <w:p w14:paraId="4335E725" w14:textId="77777777" w:rsidR="0032566A" w:rsidRPr="00432BFD" w:rsidRDefault="0032566A" w:rsidP="0032566A">
      <w:pPr>
        <w:pStyle w:val="26"/>
        <w:ind w:firstLine="0"/>
        <w:rPr>
          <w:rFonts w:ascii="Montserrat" w:hAnsi="Montserrat"/>
          <w:color w:val="auto"/>
          <w:sz w:val="22"/>
          <w:szCs w:val="22"/>
        </w:rPr>
      </w:pPr>
      <w:bookmarkStart w:id="41" w:name="_6.1__Требования"/>
      <w:bookmarkStart w:id="42" w:name="_Toc63470420"/>
      <w:bookmarkEnd w:id="41"/>
      <w:r w:rsidRPr="00432BFD">
        <w:rPr>
          <w:rFonts w:ascii="Montserrat" w:hAnsi="Montserrat"/>
          <w:color w:val="auto"/>
          <w:sz w:val="22"/>
          <w:szCs w:val="22"/>
        </w:rPr>
        <w:t>6.1</w:t>
      </w:r>
      <w:r w:rsidRPr="00432BFD">
        <w:rPr>
          <w:rFonts w:ascii="Montserrat" w:hAnsi="Montserrat"/>
          <w:color w:val="auto"/>
          <w:sz w:val="22"/>
          <w:szCs w:val="22"/>
        </w:rPr>
        <w:tab/>
        <w:t xml:space="preserve"> Требования к закупаемой продукции</w:t>
      </w:r>
      <w:bookmarkEnd w:id="42"/>
    </w:p>
    <w:p w14:paraId="05F15348" w14:textId="0C1639EC" w:rsidR="0032566A" w:rsidRPr="00432BFD" w:rsidRDefault="0032566A" w:rsidP="00407A34">
      <w:pPr>
        <w:pStyle w:val="ae"/>
        <w:numPr>
          <w:ilvl w:val="0"/>
          <w:numId w:val="13"/>
        </w:numPr>
        <w:tabs>
          <w:tab w:val="clear" w:pos="2637"/>
          <w:tab w:val="left" w:pos="0"/>
        </w:tabs>
        <w:ind w:left="680" w:hanging="680"/>
        <w:jc w:val="both"/>
        <w:rPr>
          <w:rFonts w:ascii="Montserrat" w:hAnsi="Montserrat" w:cs="Arial"/>
          <w:sz w:val="22"/>
          <w:szCs w:val="22"/>
        </w:rPr>
      </w:pPr>
      <w:r w:rsidRPr="00432BFD">
        <w:rPr>
          <w:rFonts w:ascii="Montserrat" w:hAnsi="Montserrat" w:cs="Arial"/>
          <w:sz w:val="22"/>
          <w:szCs w:val="22"/>
        </w:rPr>
        <w:t xml:space="preserve">В целях закупки продукции </w:t>
      </w:r>
      <w:r w:rsidR="00891FD8" w:rsidRPr="00432BFD">
        <w:rPr>
          <w:rFonts w:ascii="Montserrat" w:hAnsi="Montserrat" w:cs="Arial"/>
          <w:sz w:val="22"/>
          <w:szCs w:val="22"/>
        </w:rPr>
        <w:t>З</w:t>
      </w:r>
      <w:r w:rsidRPr="00432BFD">
        <w:rPr>
          <w:rFonts w:ascii="Montserrat" w:hAnsi="Montserrat" w:cs="Arial"/>
          <w:sz w:val="22"/>
          <w:szCs w:val="22"/>
        </w:rPr>
        <w:t>аказчик определяет требования</w:t>
      </w:r>
      <w:r w:rsidR="00885C85" w:rsidRPr="00432BFD">
        <w:rPr>
          <w:rFonts w:ascii="Montserrat" w:hAnsi="Montserrat" w:cs="Arial"/>
          <w:sz w:val="22"/>
          <w:szCs w:val="22"/>
        </w:rPr>
        <w:t xml:space="preserve"> </w:t>
      </w:r>
      <w:r w:rsidRPr="00432BFD">
        <w:rPr>
          <w:rFonts w:ascii="Montserrat" w:hAnsi="Montserrat" w:cs="Arial"/>
          <w:sz w:val="22"/>
          <w:szCs w:val="22"/>
        </w:rPr>
        <w:t>к</w:t>
      </w:r>
      <w:r w:rsidR="00885C85" w:rsidRPr="00432BFD">
        <w:rPr>
          <w:rFonts w:ascii="Montserrat" w:hAnsi="Montserrat" w:cs="Arial"/>
          <w:sz w:val="22"/>
          <w:szCs w:val="22"/>
        </w:rPr>
        <w:t xml:space="preserve"> </w:t>
      </w:r>
      <w:r w:rsidRPr="00432BFD">
        <w:rPr>
          <w:rFonts w:ascii="Montserrat" w:hAnsi="Montserrat" w:cs="Arial"/>
          <w:sz w:val="22"/>
          <w:szCs w:val="22"/>
        </w:rPr>
        <w:t xml:space="preserve">продукции, поставляемой в рамках исполнения договора, </w:t>
      </w:r>
      <w:r w:rsidR="0088079D" w:rsidRPr="00432BFD">
        <w:rPr>
          <w:rFonts w:ascii="Montserrat" w:hAnsi="Montserrat" w:cs="Arial"/>
          <w:sz w:val="22"/>
          <w:szCs w:val="22"/>
        </w:rPr>
        <w:t>который заключается</w:t>
      </w:r>
      <w:r w:rsidRPr="00432BFD">
        <w:rPr>
          <w:rFonts w:ascii="Montserrat" w:hAnsi="Montserrat" w:cs="Arial"/>
          <w:sz w:val="22"/>
          <w:szCs w:val="22"/>
        </w:rPr>
        <w:t xml:space="preserve"> по результатам закупки.</w:t>
      </w:r>
    </w:p>
    <w:p w14:paraId="1614A6A8" w14:textId="77777777" w:rsidR="0032566A" w:rsidRPr="00432BFD" w:rsidRDefault="0032566A" w:rsidP="00407A34">
      <w:pPr>
        <w:pStyle w:val="ae"/>
        <w:numPr>
          <w:ilvl w:val="0"/>
          <w:numId w:val="13"/>
        </w:numPr>
        <w:tabs>
          <w:tab w:val="clear" w:pos="2637"/>
          <w:tab w:val="left" w:pos="0"/>
        </w:tabs>
        <w:ind w:left="680" w:hanging="680"/>
        <w:jc w:val="both"/>
        <w:rPr>
          <w:rFonts w:ascii="Montserrat" w:hAnsi="Montserrat" w:cs="Arial"/>
          <w:sz w:val="22"/>
          <w:szCs w:val="22"/>
        </w:rPr>
      </w:pPr>
      <w:bookmarkStart w:id="43" w:name="_Ref473032966"/>
      <w:r w:rsidRPr="00432BFD">
        <w:rPr>
          <w:rFonts w:ascii="Montserrat" w:hAnsi="Montserrat" w:cs="Arial"/>
          <w:sz w:val="22"/>
          <w:szCs w:val="22"/>
        </w:rPr>
        <w:t>Требования к закупаемой продукции включаются в состав документации о закупке/извещения о проведении запроса котировок в</w:t>
      </w:r>
      <w:r w:rsidR="00885C85" w:rsidRPr="00432BFD">
        <w:rPr>
          <w:rFonts w:ascii="Montserrat" w:hAnsi="Montserrat" w:cs="Arial"/>
          <w:sz w:val="22"/>
          <w:szCs w:val="22"/>
        </w:rPr>
        <w:t xml:space="preserve"> </w:t>
      </w:r>
      <w:r w:rsidRPr="00432BFD">
        <w:rPr>
          <w:rFonts w:ascii="Montserrat" w:hAnsi="Montserrat" w:cs="Arial"/>
          <w:sz w:val="22"/>
          <w:szCs w:val="22"/>
        </w:rPr>
        <w:t>форме технического задания или иного(-ых) документа(-ов), соответствующего(-их) проекту(-ам) договора, в котором(-ых) в том числе указываются:</w:t>
      </w:r>
      <w:bookmarkEnd w:id="43"/>
    </w:p>
    <w:p w14:paraId="314A4908" w14:textId="77777777" w:rsidR="0032566A" w:rsidRPr="00432BFD" w:rsidRDefault="0032566A" w:rsidP="00407A34">
      <w:pPr>
        <w:pStyle w:val="ae"/>
        <w:numPr>
          <w:ilvl w:val="0"/>
          <w:numId w:val="14"/>
        </w:numPr>
        <w:tabs>
          <w:tab w:val="clear" w:pos="2637"/>
          <w:tab w:val="left" w:pos="0"/>
        </w:tabs>
        <w:ind w:left="1474" w:hanging="794"/>
        <w:jc w:val="both"/>
        <w:rPr>
          <w:rFonts w:ascii="Montserrat" w:hAnsi="Montserrat" w:cs="Arial"/>
          <w:sz w:val="22"/>
          <w:szCs w:val="22"/>
        </w:rPr>
      </w:pPr>
      <w:r w:rsidRPr="00432BFD">
        <w:rPr>
          <w:rFonts w:ascii="Montserrat" w:hAnsi="Montserrat" w:cs="Arial"/>
          <w:sz w:val="22"/>
          <w:szCs w:val="22"/>
        </w:rPr>
        <w:t xml:space="preserve">требования к качеству, функциональным (потребительским свойствам) и техническим характеристикам продукции, безопасности продукции и иные требования, необходимые для определения соответствия продукции заявленным потребностям </w:t>
      </w:r>
      <w:r w:rsidR="00891FD8" w:rsidRPr="00432BFD">
        <w:rPr>
          <w:rFonts w:ascii="Montserrat" w:hAnsi="Montserrat" w:cs="Arial"/>
          <w:sz w:val="22"/>
          <w:szCs w:val="22"/>
        </w:rPr>
        <w:t>З</w:t>
      </w:r>
      <w:r w:rsidRPr="00432BFD">
        <w:rPr>
          <w:rFonts w:ascii="Montserrat" w:hAnsi="Montserrat" w:cs="Arial"/>
          <w:sz w:val="22"/>
          <w:szCs w:val="22"/>
        </w:rPr>
        <w:t>аказчика;</w:t>
      </w:r>
    </w:p>
    <w:p w14:paraId="09E0951F" w14:textId="77777777" w:rsidR="0032566A" w:rsidRPr="00432BFD" w:rsidRDefault="0032566A" w:rsidP="00407A34">
      <w:pPr>
        <w:pStyle w:val="ae"/>
        <w:numPr>
          <w:ilvl w:val="0"/>
          <w:numId w:val="14"/>
        </w:numPr>
        <w:tabs>
          <w:tab w:val="clear" w:pos="2637"/>
          <w:tab w:val="left" w:pos="0"/>
        </w:tabs>
        <w:ind w:left="1474" w:hanging="794"/>
        <w:jc w:val="both"/>
        <w:rPr>
          <w:rFonts w:ascii="Montserrat" w:hAnsi="Montserrat" w:cs="Arial"/>
          <w:sz w:val="22"/>
          <w:szCs w:val="22"/>
        </w:rPr>
      </w:pPr>
      <w:r w:rsidRPr="00432BFD">
        <w:rPr>
          <w:rFonts w:ascii="Montserrat" w:hAnsi="Montserrat" w:cs="Arial"/>
          <w:sz w:val="22"/>
          <w:szCs w:val="22"/>
        </w:rPr>
        <w:t>требования к комплектации, объему (количеству) продукции и/или порядку его определения;</w:t>
      </w:r>
    </w:p>
    <w:p w14:paraId="07C5783E" w14:textId="77777777" w:rsidR="0032566A" w:rsidRPr="00432BFD" w:rsidRDefault="0032566A" w:rsidP="00407A34">
      <w:pPr>
        <w:pStyle w:val="ae"/>
        <w:numPr>
          <w:ilvl w:val="0"/>
          <w:numId w:val="14"/>
        </w:numPr>
        <w:tabs>
          <w:tab w:val="clear" w:pos="2637"/>
          <w:tab w:val="left" w:pos="0"/>
        </w:tabs>
        <w:ind w:left="1474" w:hanging="794"/>
        <w:jc w:val="both"/>
        <w:rPr>
          <w:rFonts w:ascii="Montserrat" w:hAnsi="Montserrat" w:cs="Arial"/>
          <w:sz w:val="22"/>
          <w:szCs w:val="22"/>
        </w:rPr>
      </w:pPr>
      <w:r w:rsidRPr="00432BFD">
        <w:rPr>
          <w:rFonts w:ascii="Montserrat" w:hAnsi="Montserrat" w:cs="Arial"/>
          <w:sz w:val="22"/>
          <w:szCs w:val="22"/>
        </w:rPr>
        <w:t>требования к размерам, упаковке, отгрузке, месту и сроку (периоду) поставки продукции,</w:t>
      </w:r>
      <w:r w:rsidR="00885C85" w:rsidRPr="00432BFD">
        <w:rPr>
          <w:rFonts w:ascii="Montserrat" w:hAnsi="Montserrat" w:cs="Arial"/>
          <w:sz w:val="22"/>
          <w:szCs w:val="22"/>
        </w:rPr>
        <w:t xml:space="preserve"> </w:t>
      </w:r>
      <w:r w:rsidRPr="00432BFD">
        <w:rPr>
          <w:rFonts w:ascii="Montserrat" w:hAnsi="Montserrat" w:cs="Arial"/>
          <w:sz w:val="22"/>
          <w:szCs w:val="22"/>
        </w:rPr>
        <w:t>а</w:t>
      </w:r>
      <w:r w:rsidR="00885C85" w:rsidRPr="00432BFD">
        <w:rPr>
          <w:rFonts w:ascii="Montserrat" w:hAnsi="Montserrat" w:cs="Arial"/>
          <w:sz w:val="22"/>
          <w:szCs w:val="22"/>
        </w:rPr>
        <w:t xml:space="preserve"> </w:t>
      </w:r>
      <w:r w:rsidRPr="00432BFD">
        <w:rPr>
          <w:rFonts w:ascii="Montserrat" w:hAnsi="Montserrat" w:cs="Arial"/>
          <w:sz w:val="22"/>
          <w:szCs w:val="22"/>
        </w:rPr>
        <w:t>также</w:t>
      </w:r>
      <w:r w:rsidR="00885C85" w:rsidRPr="00432BFD">
        <w:rPr>
          <w:rFonts w:ascii="Montserrat" w:hAnsi="Montserrat" w:cs="Arial"/>
          <w:sz w:val="22"/>
          <w:szCs w:val="22"/>
        </w:rPr>
        <w:t xml:space="preserve"> </w:t>
      </w:r>
      <w:r w:rsidRPr="00432BFD">
        <w:rPr>
          <w:rFonts w:ascii="Montserrat" w:hAnsi="Montserrat" w:cs="Arial"/>
          <w:sz w:val="22"/>
          <w:szCs w:val="22"/>
        </w:rPr>
        <w:t>к</w:t>
      </w:r>
      <w:r w:rsidR="00885C85" w:rsidRPr="00432BFD">
        <w:rPr>
          <w:rFonts w:ascii="Montserrat" w:hAnsi="Montserrat" w:cs="Arial"/>
          <w:sz w:val="22"/>
          <w:szCs w:val="22"/>
        </w:rPr>
        <w:t xml:space="preserve"> </w:t>
      </w:r>
      <w:r w:rsidRPr="00432BFD">
        <w:rPr>
          <w:rFonts w:ascii="Montserrat" w:hAnsi="Montserrat" w:cs="Arial"/>
          <w:sz w:val="22"/>
          <w:szCs w:val="22"/>
        </w:rPr>
        <w:t>составу,</w:t>
      </w:r>
      <w:r w:rsidR="00885C85" w:rsidRPr="00432BFD">
        <w:rPr>
          <w:rFonts w:ascii="Montserrat" w:hAnsi="Montserrat" w:cs="Arial"/>
          <w:sz w:val="22"/>
          <w:szCs w:val="22"/>
        </w:rPr>
        <w:t xml:space="preserve"> </w:t>
      </w:r>
      <w:r w:rsidRPr="00432BFD">
        <w:rPr>
          <w:rFonts w:ascii="Montserrat" w:hAnsi="Montserrat" w:cs="Arial"/>
          <w:sz w:val="22"/>
          <w:szCs w:val="22"/>
        </w:rPr>
        <w:t>технологии и</w:t>
      </w:r>
      <w:r w:rsidR="00885C85" w:rsidRPr="00432BFD">
        <w:rPr>
          <w:rFonts w:ascii="Montserrat" w:hAnsi="Montserrat" w:cs="Arial"/>
          <w:sz w:val="22"/>
          <w:szCs w:val="22"/>
        </w:rPr>
        <w:t xml:space="preserve"> </w:t>
      </w:r>
      <w:r w:rsidRPr="00432BFD">
        <w:rPr>
          <w:rFonts w:ascii="Montserrat" w:hAnsi="Montserrat" w:cs="Arial"/>
          <w:sz w:val="22"/>
          <w:szCs w:val="22"/>
        </w:rPr>
        <w:t>последовательности выполнения/оказания работ/услуг, сроку (периоду) выполнения/оказания работ/услуг, порядку сдачи-приемки, оценке результата и иные требования (при необходимости);</w:t>
      </w:r>
    </w:p>
    <w:p w14:paraId="3DA29BEB" w14:textId="77777777" w:rsidR="0032566A" w:rsidRPr="00432BFD" w:rsidRDefault="0032566A" w:rsidP="00407A34">
      <w:pPr>
        <w:pStyle w:val="ae"/>
        <w:numPr>
          <w:ilvl w:val="0"/>
          <w:numId w:val="14"/>
        </w:numPr>
        <w:tabs>
          <w:tab w:val="clear" w:pos="2637"/>
          <w:tab w:val="left" w:pos="0"/>
        </w:tabs>
        <w:ind w:left="1474" w:hanging="794"/>
        <w:jc w:val="both"/>
        <w:rPr>
          <w:rFonts w:ascii="Montserrat" w:hAnsi="Montserrat" w:cs="Arial"/>
          <w:sz w:val="22"/>
          <w:szCs w:val="22"/>
        </w:rPr>
      </w:pPr>
      <w:r w:rsidRPr="00432BFD">
        <w:rPr>
          <w:rFonts w:ascii="Montserrat" w:hAnsi="Montserrat" w:cs="Arial"/>
          <w:sz w:val="22"/>
          <w:szCs w:val="22"/>
        </w:rPr>
        <w:t xml:space="preserve">требования стандартов, технических условий или иных нормативных документов, которым должна соответствовать продукция, а также требования к подтверждающим документам (сертификатам, заключениям, инструкциям, гарантийным талонам и </w:t>
      </w:r>
      <w:r w:rsidR="0088079D" w:rsidRPr="00432BFD">
        <w:rPr>
          <w:rFonts w:ascii="Montserrat" w:hAnsi="Montserrat" w:cs="Arial"/>
          <w:sz w:val="22"/>
          <w:szCs w:val="22"/>
        </w:rPr>
        <w:t>т. п.</w:t>
      </w:r>
      <w:r w:rsidRPr="00432BFD">
        <w:rPr>
          <w:rFonts w:ascii="Montserrat" w:hAnsi="Montserrat" w:cs="Arial"/>
          <w:sz w:val="22"/>
          <w:szCs w:val="22"/>
        </w:rPr>
        <w:t>), которые должны быть представлены в составе заявки до заключения договора либо при поставке продукции.</w:t>
      </w:r>
    </w:p>
    <w:p w14:paraId="22446575" w14:textId="77777777" w:rsidR="0032566A" w:rsidRPr="00432BFD" w:rsidRDefault="004A12BD" w:rsidP="00407A34">
      <w:pPr>
        <w:pStyle w:val="ae"/>
        <w:numPr>
          <w:ilvl w:val="0"/>
          <w:numId w:val="13"/>
        </w:numPr>
        <w:tabs>
          <w:tab w:val="clear" w:pos="2637"/>
          <w:tab w:val="left" w:pos="0"/>
        </w:tabs>
        <w:ind w:left="680" w:hanging="680"/>
        <w:jc w:val="both"/>
        <w:rPr>
          <w:rFonts w:ascii="Montserrat" w:hAnsi="Montserrat" w:cs="Arial"/>
          <w:sz w:val="22"/>
          <w:szCs w:val="22"/>
        </w:rPr>
      </w:pPr>
      <w:bookmarkStart w:id="44" w:name="_Ref513533147"/>
      <w:r w:rsidRPr="00432BFD">
        <w:rPr>
          <w:rFonts w:ascii="Montserrat" w:hAnsi="Montserrat" w:cs="Arial"/>
          <w:sz w:val="22"/>
          <w:szCs w:val="22"/>
        </w:rPr>
        <w:t xml:space="preserve">При формировании требований к закупаемой продукции при осуществлении конкурентных закупок Заказчик руководствуется правилами, установленными нормативными правовыми актами Российской Федерации. </w:t>
      </w:r>
      <w:bookmarkEnd w:id="44"/>
    </w:p>
    <w:p w14:paraId="34F5003D" w14:textId="77777777" w:rsidR="0032566A" w:rsidRPr="00432BFD" w:rsidRDefault="0088079D" w:rsidP="00407A34">
      <w:pPr>
        <w:pStyle w:val="ae"/>
        <w:numPr>
          <w:ilvl w:val="0"/>
          <w:numId w:val="13"/>
        </w:numPr>
        <w:tabs>
          <w:tab w:val="clear" w:pos="2637"/>
          <w:tab w:val="left" w:pos="0"/>
        </w:tabs>
        <w:ind w:left="680" w:hanging="680"/>
        <w:jc w:val="both"/>
        <w:rPr>
          <w:rFonts w:ascii="Montserrat" w:hAnsi="Montserrat" w:cs="Arial"/>
          <w:sz w:val="22"/>
          <w:szCs w:val="22"/>
        </w:rPr>
      </w:pPr>
      <w:r w:rsidRPr="00432BFD">
        <w:rPr>
          <w:rFonts w:ascii="Montserrat" w:hAnsi="Montserrat" w:cs="Arial"/>
          <w:sz w:val="22"/>
          <w:szCs w:val="22"/>
        </w:rPr>
        <w:t>Требования к продукции, которые у</w:t>
      </w:r>
      <w:r w:rsidR="0032566A" w:rsidRPr="00432BFD">
        <w:rPr>
          <w:rFonts w:ascii="Montserrat" w:hAnsi="Montserrat" w:cs="Arial"/>
          <w:sz w:val="22"/>
          <w:szCs w:val="22"/>
        </w:rPr>
        <w:t>станавлива</w:t>
      </w:r>
      <w:r w:rsidRPr="00432BFD">
        <w:rPr>
          <w:rFonts w:ascii="Montserrat" w:hAnsi="Montserrat" w:cs="Arial"/>
          <w:sz w:val="22"/>
          <w:szCs w:val="22"/>
        </w:rPr>
        <w:t>ются</w:t>
      </w:r>
      <w:r w:rsidR="0032566A" w:rsidRPr="00432BFD">
        <w:rPr>
          <w:rFonts w:ascii="Montserrat" w:hAnsi="Montserrat" w:cs="Arial"/>
          <w:sz w:val="22"/>
          <w:szCs w:val="22"/>
        </w:rPr>
        <w:t xml:space="preserve"> </w:t>
      </w:r>
      <w:r w:rsidR="00891FD8" w:rsidRPr="00432BFD">
        <w:rPr>
          <w:rFonts w:ascii="Montserrat" w:hAnsi="Montserrat" w:cs="Arial"/>
          <w:sz w:val="22"/>
          <w:szCs w:val="22"/>
        </w:rPr>
        <w:t>З</w:t>
      </w:r>
      <w:r w:rsidR="0032566A" w:rsidRPr="00432BFD">
        <w:rPr>
          <w:rFonts w:ascii="Montserrat" w:hAnsi="Montserrat" w:cs="Arial"/>
          <w:sz w:val="22"/>
          <w:szCs w:val="22"/>
        </w:rPr>
        <w:t>аказчиком</w:t>
      </w:r>
      <w:r w:rsidR="007A0C52" w:rsidRPr="00432BFD">
        <w:rPr>
          <w:rFonts w:ascii="Montserrat" w:hAnsi="Montserrat" w:cs="Arial"/>
          <w:sz w:val="22"/>
          <w:szCs w:val="22"/>
        </w:rPr>
        <w:t xml:space="preserve"> должны</w:t>
      </w:r>
      <w:r w:rsidR="0032566A" w:rsidRPr="00432BFD">
        <w:rPr>
          <w:rFonts w:ascii="Montserrat" w:hAnsi="Montserrat" w:cs="Arial"/>
          <w:sz w:val="22"/>
          <w:szCs w:val="22"/>
        </w:rPr>
        <w:t>:</w:t>
      </w:r>
    </w:p>
    <w:p w14:paraId="3616E99F" w14:textId="77777777" w:rsidR="0032566A" w:rsidRPr="00432BFD" w:rsidRDefault="0032566A" w:rsidP="00407A34">
      <w:pPr>
        <w:pStyle w:val="ae"/>
        <w:numPr>
          <w:ilvl w:val="0"/>
          <w:numId w:val="15"/>
        </w:numPr>
        <w:tabs>
          <w:tab w:val="clear" w:pos="2637"/>
          <w:tab w:val="left" w:pos="0"/>
        </w:tabs>
        <w:ind w:left="1474" w:hanging="794"/>
        <w:jc w:val="both"/>
        <w:rPr>
          <w:rFonts w:ascii="Montserrat" w:hAnsi="Montserrat" w:cs="Arial"/>
          <w:sz w:val="22"/>
          <w:szCs w:val="22"/>
        </w:rPr>
      </w:pPr>
      <w:r w:rsidRPr="00432BFD">
        <w:rPr>
          <w:rFonts w:ascii="Montserrat" w:hAnsi="Montserrat" w:cs="Arial"/>
          <w:sz w:val="22"/>
          <w:szCs w:val="22"/>
        </w:rPr>
        <w:t>обеспечивать</w:t>
      </w:r>
      <w:r w:rsidR="007A0C52" w:rsidRPr="00432BFD">
        <w:rPr>
          <w:rFonts w:ascii="Montserrat" w:hAnsi="Montserrat" w:cs="Arial"/>
          <w:sz w:val="22"/>
          <w:szCs w:val="22"/>
        </w:rPr>
        <w:t xml:space="preserve"> полное</w:t>
      </w:r>
      <w:r w:rsidRPr="00432BFD">
        <w:rPr>
          <w:rFonts w:ascii="Montserrat" w:hAnsi="Montserrat" w:cs="Arial"/>
          <w:sz w:val="22"/>
          <w:szCs w:val="22"/>
        </w:rPr>
        <w:t xml:space="preserve"> </w:t>
      </w:r>
      <w:r w:rsidR="007A0C52" w:rsidRPr="00432BFD">
        <w:rPr>
          <w:rFonts w:ascii="Montserrat" w:hAnsi="Montserrat" w:cs="Arial"/>
          <w:sz w:val="22"/>
          <w:szCs w:val="22"/>
        </w:rPr>
        <w:t xml:space="preserve">понятное, </w:t>
      </w:r>
      <w:r w:rsidRPr="00432BFD">
        <w:rPr>
          <w:rFonts w:ascii="Montserrat" w:hAnsi="Montserrat" w:cs="Arial"/>
          <w:sz w:val="22"/>
          <w:szCs w:val="22"/>
        </w:rPr>
        <w:t>четкое и однозначное изложение требований к качеству и иным показателям (характеристикам) продукции;</w:t>
      </w:r>
    </w:p>
    <w:p w14:paraId="280D3ADA" w14:textId="77777777" w:rsidR="0032566A" w:rsidRPr="00432BFD" w:rsidRDefault="0032566A" w:rsidP="00407A34">
      <w:pPr>
        <w:pStyle w:val="ae"/>
        <w:numPr>
          <w:ilvl w:val="0"/>
          <w:numId w:val="15"/>
        </w:numPr>
        <w:tabs>
          <w:tab w:val="clear" w:pos="2637"/>
          <w:tab w:val="left" w:pos="0"/>
        </w:tabs>
        <w:ind w:left="1474" w:hanging="794"/>
        <w:jc w:val="both"/>
        <w:rPr>
          <w:rFonts w:ascii="Montserrat" w:hAnsi="Montserrat" w:cs="Arial"/>
          <w:sz w:val="22"/>
          <w:szCs w:val="22"/>
        </w:rPr>
      </w:pPr>
      <w:r w:rsidRPr="00432BFD">
        <w:rPr>
          <w:rFonts w:ascii="Montserrat" w:hAnsi="Montserrat" w:cs="Arial"/>
          <w:sz w:val="22"/>
          <w:szCs w:val="22"/>
        </w:rPr>
        <w:t>учитывать требования об обязательной сертификации продукции, о стандартизации и/или о техническом регулировании продукции, о лицензировании деятельности и иные требования, предъявляемые законодательством Российской Федерации на момент осуществления закупки,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w:t>
      </w:r>
    </w:p>
    <w:p w14:paraId="1E97789E" w14:textId="77777777" w:rsidR="0032566A" w:rsidRPr="00432BFD" w:rsidRDefault="0032566A" w:rsidP="00407A34">
      <w:pPr>
        <w:pStyle w:val="ae"/>
        <w:numPr>
          <w:ilvl w:val="0"/>
          <w:numId w:val="15"/>
        </w:numPr>
        <w:tabs>
          <w:tab w:val="clear" w:pos="2637"/>
          <w:tab w:val="left" w:pos="0"/>
        </w:tabs>
        <w:ind w:left="1474" w:hanging="794"/>
        <w:jc w:val="both"/>
        <w:rPr>
          <w:rFonts w:ascii="Montserrat" w:hAnsi="Montserrat" w:cs="Arial"/>
          <w:sz w:val="22"/>
          <w:szCs w:val="22"/>
        </w:rPr>
      </w:pPr>
      <w:r w:rsidRPr="00432BFD">
        <w:rPr>
          <w:rFonts w:ascii="Montserrat" w:hAnsi="Montserrat" w:cs="Arial"/>
          <w:sz w:val="22"/>
          <w:szCs w:val="22"/>
        </w:rPr>
        <w:t xml:space="preserve">быть ориентированы на приобретение качественной продукции, имеющей необходимые </w:t>
      </w:r>
      <w:r w:rsidR="00891FD8" w:rsidRPr="00432BFD">
        <w:rPr>
          <w:rFonts w:ascii="Montserrat" w:hAnsi="Montserrat" w:cs="Arial"/>
          <w:sz w:val="22"/>
          <w:szCs w:val="22"/>
        </w:rPr>
        <w:t>З</w:t>
      </w:r>
      <w:r w:rsidRPr="00432BFD">
        <w:rPr>
          <w:rFonts w:ascii="Montserrat" w:hAnsi="Montserrat" w:cs="Arial"/>
          <w:sz w:val="22"/>
          <w:szCs w:val="22"/>
        </w:rPr>
        <w:t>аказчику потребительские свойства и</w:t>
      </w:r>
      <w:r w:rsidR="00885C85" w:rsidRPr="00432BFD">
        <w:rPr>
          <w:rFonts w:ascii="Montserrat" w:hAnsi="Montserrat" w:cs="Arial"/>
          <w:sz w:val="22"/>
          <w:szCs w:val="22"/>
        </w:rPr>
        <w:t xml:space="preserve"> </w:t>
      </w:r>
      <w:r w:rsidRPr="00432BFD">
        <w:rPr>
          <w:rFonts w:ascii="Montserrat" w:hAnsi="Montserrat" w:cs="Arial"/>
          <w:sz w:val="22"/>
          <w:szCs w:val="22"/>
        </w:rPr>
        <w:t>технические характеристики;</w:t>
      </w:r>
    </w:p>
    <w:p w14:paraId="33FAFA73" w14:textId="77777777" w:rsidR="0032566A" w:rsidRPr="00432BFD" w:rsidRDefault="0032566A" w:rsidP="00407A34">
      <w:pPr>
        <w:pStyle w:val="ae"/>
        <w:numPr>
          <w:ilvl w:val="0"/>
          <w:numId w:val="15"/>
        </w:numPr>
        <w:tabs>
          <w:tab w:val="clear" w:pos="2637"/>
          <w:tab w:val="left" w:pos="0"/>
        </w:tabs>
        <w:ind w:left="1474" w:hanging="794"/>
        <w:jc w:val="both"/>
        <w:rPr>
          <w:rFonts w:ascii="Montserrat" w:hAnsi="Montserrat" w:cs="Arial"/>
          <w:sz w:val="22"/>
          <w:szCs w:val="22"/>
        </w:rPr>
      </w:pPr>
      <w:r w:rsidRPr="00432BFD">
        <w:rPr>
          <w:rFonts w:ascii="Montserrat" w:hAnsi="Montserrat" w:cs="Arial"/>
          <w:sz w:val="22"/>
          <w:szCs w:val="22"/>
        </w:rPr>
        <w:t xml:space="preserve">по возможности обеспечивать представление </w:t>
      </w:r>
      <w:r w:rsidR="00C26A05" w:rsidRPr="00432BFD">
        <w:rPr>
          <w:rFonts w:ascii="Montserrat" w:hAnsi="Montserrat" w:cs="Arial"/>
          <w:sz w:val="22"/>
          <w:szCs w:val="22"/>
        </w:rPr>
        <w:t>Участник</w:t>
      </w:r>
      <w:r w:rsidRPr="00432BFD">
        <w:rPr>
          <w:rFonts w:ascii="Montserrat" w:hAnsi="Montserrat" w:cs="Arial"/>
          <w:sz w:val="22"/>
          <w:szCs w:val="22"/>
        </w:rPr>
        <w:t>ами закупки предложений о поставке инновационной продукции и ресурсосберегающих технологий.</w:t>
      </w:r>
    </w:p>
    <w:p w14:paraId="3E66D855" w14:textId="77777777" w:rsidR="0032566A" w:rsidRPr="00432BFD" w:rsidRDefault="0017572E" w:rsidP="00C32D47">
      <w:pPr>
        <w:pStyle w:val="ae"/>
        <w:numPr>
          <w:ilvl w:val="0"/>
          <w:numId w:val="13"/>
        </w:numPr>
        <w:tabs>
          <w:tab w:val="clear" w:pos="2637"/>
          <w:tab w:val="left" w:pos="0"/>
        </w:tabs>
        <w:ind w:hanging="720"/>
        <w:jc w:val="both"/>
        <w:rPr>
          <w:rFonts w:ascii="Montserrat" w:hAnsi="Montserrat" w:cs="Arial"/>
          <w:sz w:val="22"/>
          <w:szCs w:val="22"/>
        </w:rPr>
      </w:pPr>
      <w:r w:rsidRPr="00432BFD">
        <w:rPr>
          <w:rFonts w:ascii="Montserrat" w:hAnsi="Montserrat" w:cs="Arial"/>
          <w:sz w:val="22"/>
          <w:szCs w:val="22"/>
        </w:rPr>
        <w:t xml:space="preserve">Обязательные и дополнительные требования </w:t>
      </w:r>
      <w:r w:rsidR="0032566A" w:rsidRPr="00432BFD">
        <w:rPr>
          <w:rFonts w:ascii="Montserrat" w:hAnsi="Montserrat" w:cs="Arial"/>
          <w:sz w:val="22"/>
          <w:szCs w:val="22"/>
        </w:rPr>
        <w:t xml:space="preserve">к документам, подтверждающим соответствие закупаемой продукции необходимым требованиям, а также требования к их оформлению устанавливаются </w:t>
      </w:r>
      <w:r w:rsidR="00891FD8" w:rsidRPr="00432BFD">
        <w:rPr>
          <w:rFonts w:ascii="Montserrat" w:hAnsi="Montserrat" w:cs="Arial"/>
          <w:sz w:val="22"/>
          <w:szCs w:val="22"/>
        </w:rPr>
        <w:t>З</w:t>
      </w:r>
      <w:r w:rsidR="0032566A" w:rsidRPr="00432BFD">
        <w:rPr>
          <w:rFonts w:ascii="Montserrat" w:hAnsi="Montserrat" w:cs="Arial"/>
          <w:sz w:val="22"/>
          <w:szCs w:val="22"/>
        </w:rPr>
        <w:t xml:space="preserve">аказчиком </w:t>
      </w:r>
      <w:r w:rsidR="00812A10" w:rsidRPr="00432BFD">
        <w:rPr>
          <w:rFonts w:ascii="Montserrat" w:hAnsi="Montserrat" w:cs="Arial"/>
          <w:sz w:val="22"/>
          <w:szCs w:val="22"/>
        </w:rPr>
        <w:t xml:space="preserve">или Организатором закупки </w:t>
      </w:r>
      <w:r w:rsidR="0032566A" w:rsidRPr="00432BFD">
        <w:rPr>
          <w:rFonts w:ascii="Montserrat" w:hAnsi="Montserrat" w:cs="Arial"/>
          <w:sz w:val="22"/>
          <w:szCs w:val="22"/>
        </w:rPr>
        <w:t>в документации о закупке</w:t>
      </w:r>
      <w:r w:rsidRPr="00432BFD">
        <w:rPr>
          <w:rFonts w:ascii="Montserrat" w:hAnsi="Montserrat" w:cs="Arial"/>
          <w:sz w:val="22"/>
          <w:szCs w:val="22"/>
        </w:rPr>
        <w:t xml:space="preserve"> в равной степени ко всем Участникам закупки</w:t>
      </w:r>
      <w:r w:rsidR="0032566A" w:rsidRPr="00432BFD">
        <w:rPr>
          <w:rFonts w:ascii="Montserrat" w:hAnsi="Montserrat" w:cs="Arial"/>
          <w:sz w:val="22"/>
          <w:szCs w:val="22"/>
        </w:rPr>
        <w:t>.</w:t>
      </w:r>
      <w:r w:rsidRPr="00432BFD">
        <w:rPr>
          <w:rFonts w:ascii="Montserrat" w:hAnsi="Montserrat" w:cs="Arial"/>
          <w:sz w:val="22"/>
          <w:szCs w:val="22"/>
        </w:rPr>
        <w:t xml:space="preserve"> </w:t>
      </w:r>
      <w:r w:rsidR="00F52863" w:rsidRPr="00432BFD">
        <w:rPr>
          <w:rFonts w:ascii="Montserrat" w:hAnsi="Montserrat" w:cs="Arial"/>
          <w:sz w:val="22"/>
          <w:szCs w:val="22"/>
        </w:rPr>
        <w:t>К</w:t>
      </w:r>
      <w:r w:rsidRPr="00432BFD">
        <w:rPr>
          <w:rFonts w:ascii="Montserrat" w:hAnsi="Montserrat" w:cs="Arial"/>
          <w:sz w:val="22"/>
          <w:szCs w:val="22"/>
        </w:rPr>
        <w:t xml:space="preserve"> документам, подтверждающим соответствие закупаемой продукции необходимым требованиям,</w:t>
      </w:r>
      <w:r w:rsidR="00F52863" w:rsidRPr="00432BFD">
        <w:rPr>
          <w:rFonts w:ascii="Montserrat" w:hAnsi="Montserrat" w:cs="Arial"/>
          <w:sz w:val="22"/>
          <w:szCs w:val="22"/>
        </w:rPr>
        <w:t xml:space="preserve"> предъявление </w:t>
      </w:r>
      <w:r w:rsidRPr="00432BFD">
        <w:rPr>
          <w:rFonts w:ascii="Montserrat" w:hAnsi="Montserrat" w:cs="Arial"/>
          <w:sz w:val="22"/>
          <w:szCs w:val="22"/>
        </w:rPr>
        <w:t>требований, не предусмотренных документацией о закупке, не допускается.</w:t>
      </w:r>
    </w:p>
    <w:p w14:paraId="0A860475" w14:textId="1D14D347" w:rsidR="0019600B" w:rsidRPr="00432BFD" w:rsidRDefault="0019600B" w:rsidP="00C32D47">
      <w:pPr>
        <w:pStyle w:val="26"/>
        <w:spacing w:line="240" w:lineRule="auto"/>
        <w:ind w:firstLine="0"/>
        <w:rPr>
          <w:rFonts w:ascii="Montserrat" w:hAnsi="Montserrat"/>
          <w:color w:val="auto"/>
          <w:sz w:val="22"/>
          <w:szCs w:val="22"/>
        </w:rPr>
      </w:pPr>
      <w:bookmarkStart w:id="45" w:name="_6.2_Требования_к"/>
      <w:bookmarkStart w:id="46" w:name="_Toc379794928"/>
      <w:bookmarkStart w:id="47" w:name="_Ref380097531"/>
      <w:bookmarkStart w:id="48" w:name="_Toc63470421"/>
      <w:bookmarkEnd w:id="45"/>
      <w:r w:rsidRPr="00432BFD">
        <w:rPr>
          <w:rFonts w:ascii="Montserrat" w:hAnsi="Montserrat"/>
          <w:color w:val="auto"/>
          <w:sz w:val="22"/>
          <w:szCs w:val="22"/>
        </w:rPr>
        <w:t xml:space="preserve">6.2 Требования к </w:t>
      </w:r>
      <w:r w:rsidR="00C26A05" w:rsidRPr="00432BFD">
        <w:rPr>
          <w:rFonts w:ascii="Montserrat" w:hAnsi="Montserrat"/>
          <w:color w:val="auto"/>
          <w:sz w:val="22"/>
          <w:szCs w:val="22"/>
        </w:rPr>
        <w:t>Участник</w:t>
      </w:r>
      <w:r w:rsidRPr="00432BFD">
        <w:rPr>
          <w:rFonts w:ascii="Montserrat" w:hAnsi="Montserrat"/>
          <w:color w:val="auto"/>
          <w:sz w:val="22"/>
          <w:szCs w:val="22"/>
        </w:rPr>
        <w:t>ам закупки, в том числе лицам, с которыми заключается договор по результатам закупки</w:t>
      </w:r>
      <w:bookmarkEnd w:id="46"/>
      <w:bookmarkEnd w:id="47"/>
      <w:bookmarkEnd w:id="48"/>
    </w:p>
    <w:p w14:paraId="5265AC3C" w14:textId="28183243" w:rsidR="0019600B" w:rsidRPr="00432BFD" w:rsidRDefault="0019600B" w:rsidP="00407A34">
      <w:pPr>
        <w:pStyle w:val="ae"/>
        <w:numPr>
          <w:ilvl w:val="0"/>
          <w:numId w:val="96"/>
        </w:numPr>
        <w:tabs>
          <w:tab w:val="clear" w:pos="2637"/>
          <w:tab w:val="left" w:pos="0"/>
        </w:tabs>
        <w:ind w:left="680" w:hanging="680"/>
        <w:jc w:val="both"/>
        <w:rPr>
          <w:rFonts w:ascii="Montserrat" w:hAnsi="Montserrat" w:cs="Arial"/>
          <w:sz w:val="22"/>
          <w:szCs w:val="22"/>
        </w:rPr>
      </w:pPr>
      <w:r w:rsidRPr="00432BFD">
        <w:rPr>
          <w:rFonts w:ascii="Montserrat" w:hAnsi="Montserrat" w:cs="Arial"/>
          <w:sz w:val="22"/>
          <w:szCs w:val="22"/>
        </w:rPr>
        <w:t xml:space="preserve">Требования к </w:t>
      </w:r>
      <w:r w:rsidR="00C26A05" w:rsidRPr="00432BFD">
        <w:rPr>
          <w:rFonts w:ascii="Montserrat" w:hAnsi="Montserrat" w:cs="Arial"/>
          <w:sz w:val="22"/>
          <w:szCs w:val="22"/>
        </w:rPr>
        <w:t>Участник</w:t>
      </w:r>
      <w:r w:rsidRPr="00432BFD">
        <w:rPr>
          <w:rFonts w:ascii="Montserrat" w:hAnsi="Montserrat" w:cs="Arial"/>
          <w:sz w:val="22"/>
          <w:szCs w:val="22"/>
        </w:rPr>
        <w:t xml:space="preserve">ам закупки, в том числе лицам, с которыми заключается договор по результатам закупки, устанавливаются </w:t>
      </w:r>
      <w:r w:rsidR="00891FD8" w:rsidRPr="00432BFD">
        <w:rPr>
          <w:rFonts w:ascii="Montserrat" w:hAnsi="Montserrat" w:cs="Arial"/>
          <w:sz w:val="22"/>
          <w:szCs w:val="22"/>
        </w:rPr>
        <w:t>З</w:t>
      </w:r>
      <w:r w:rsidRPr="00432BFD">
        <w:rPr>
          <w:rFonts w:ascii="Montserrat" w:hAnsi="Montserrat" w:cs="Arial"/>
          <w:sz w:val="22"/>
          <w:szCs w:val="22"/>
        </w:rPr>
        <w:t xml:space="preserve">аказчиком </w:t>
      </w:r>
      <w:r w:rsidR="00812A10" w:rsidRPr="00432BFD">
        <w:rPr>
          <w:rFonts w:ascii="Montserrat" w:hAnsi="Montserrat" w:cs="Arial"/>
          <w:sz w:val="22"/>
          <w:szCs w:val="22"/>
        </w:rPr>
        <w:t xml:space="preserve">или Организатором закупки </w:t>
      </w:r>
      <w:r w:rsidRPr="00432BFD">
        <w:rPr>
          <w:rFonts w:ascii="Montserrat" w:hAnsi="Montserrat" w:cs="Arial"/>
          <w:sz w:val="22"/>
          <w:szCs w:val="22"/>
        </w:rPr>
        <w:t>в документации о закупке</w:t>
      </w:r>
      <w:r w:rsidR="00B378FF" w:rsidRPr="00432BFD">
        <w:rPr>
          <w:rFonts w:ascii="Montserrat" w:hAnsi="Montserrat" w:cs="Arial"/>
          <w:sz w:val="22"/>
          <w:szCs w:val="22"/>
        </w:rPr>
        <w:t>/информационной карте</w:t>
      </w:r>
      <w:r w:rsidRPr="00432BFD">
        <w:rPr>
          <w:rFonts w:ascii="Montserrat" w:hAnsi="Montserrat" w:cs="Arial"/>
          <w:sz w:val="22"/>
          <w:szCs w:val="22"/>
        </w:rPr>
        <w:t xml:space="preserve"> в соответствии с Положением.</w:t>
      </w:r>
    </w:p>
    <w:p w14:paraId="218D4853" w14:textId="2E803DA7" w:rsidR="0019600B" w:rsidRPr="00432BFD" w:rsidRDefault="00A81786" w:rsidP="00407A34">
      <w:pPr>
        <w:pStyle w:val="ae"/>
        <w:numPr>
          <w:ilvl w:val="0"/>
          <w:numId w:val="96"/>
        </w:numPr>
        <w:tabs>
          <w:tab w:val="clear" w:pos="2637"/>
          <w:tab w:val="left" w:pos="0"/>
        </w:tabs>
        <w:ind w:left="680" w:hanging="680"/>
        <w:jc w:val="both"/>
        <w:rPr>
          <w:rFonts w:ascii="Montserrat" w:hAnsi="Montserrat" w:cs="Arial"/>
          <w:sz w:val="22"/>
          <w:szCs w:val="22"/>
        </w:rPr>
      </w:pPr>
      <w:bookmarkStart w:id="49" w:name="_Ref472609420"/>
      <w:r w:rsidRPr="00432BFD">
        <w:rPr>
          <w:rFonts w:ascii="Montserrat" w:hAnsi="Montserrat" w:cs="Arial"/>
          <w:sz w:val="22"/>
          <w:szCs w:val="22"/>
        </w:rPr>
        <w:t xml:space="preserve">При проведении закупок к </w:t>
      </w:r>
      <w:r w:rsidR="00C26A05" w:rsidRPr="00432BFD">
        <w:rPr>
          <w:rFonts w:ascii="Montserrat" w:hAnsi="Montserrat" w:cs="Arial"/>
          <w:sz w:val="22"/>
          <w:szCs w:val="22"/>
        </w:rPr>
        <w:t>Участник</w:t>
      </w:r>
      <w:r w:rsidRPr="00432BFD">
        <w:rPr>
          <w:rFonts w:ascii="Montserrat" w:hAnsi="Montserrat" w:cs="Arial"/>
          <w:sz w:val="22"/>
          <w:szCs w:val="22"/>
        </w:rPr>
        <w:t>ам, в том числе лицам, с которыми заключается договор по результатам закупки, Заказчик</w:t>
      </w:r>
      <w:r w:rsidR="009430D0" w:rsidRPr="00432BFD">
        <w:rPr>
          <w:rFonts w:ascii="Montserrat" w:hAnsi="Montserrat" w:cs="Arial"/>
          <w:sz w:val="22"/>
          <w:szCs w:val="22"/>
        </w:rPr>
        <w:t xml:space="preserve"> </w:t>
      </w:r>
      <w:r w:rsidR="00812A10" w:rsidRPr="00432BFD">
        <w:rPr>
          <w:rFonts w:ascii="Montserrat" w:hAnsi="Montserrat" w:cs="Arial"/>
          <w:sz w:val="22"/>
          <w:szCs w:val="22"/>
        </w:rPr>
        <w:t xml:space="preserve">или Организатор закупки </w:t>
      </w:r>
      <w:r w:rsidR="009430D0" w:rsidRPr="00432BFD">
        <w:rPr>
          <w:rFonts w:ascii="Montserrat" w:hAnsi="Montserrat" w:cs="Arial"/>
          <w:sz w:val="22"/>
          <w:szCs w:val="22"/>
        </w:rPr>
        <w:t>вправе</w:t>
      </w:r>
      <w:r w:rsidRPr="00432BFD">
        <w:rPr>
          <w:rFonts w:ascii="Montserrat" w:hAnsi="Montserrat" w:cs="Arial"/>
          <w:sz w:val="22"/>
          <w:szCs w:val="22"/>
        </w:rPr>
        <w:t xml:space="preserve"> устан</w:t>
      </w:r>
      <w:r w:rsidR="009430D0" w:rsidRPr="00432BFD">
        <w:rPr>
          <w:rFonts w:ascii="Montserrat" w:hAnsi="Montserrat" w:cs="Arial"/>
          <w:sz w:val="22"/>
          <w:szCs w:val="22"/>
        </w:rPr>
        <w:t>овить</w:t>
      </w:r>
      <w:r w:rsidRPr="00432BFD">
        <w:rPr>
          <w:rFonts w:ascii="Montserrat" w:hAnsi="Montserrat" w:cs="Arial"/>
          <w:sz w:val="22"/>
          <w:szCs w:val="22"/>
        </w:rPr>
        <w:t xml:space="preserve"> следующие обязательные требования</w:t>
      </w:r>
      <w:r w:rsidR="00405F42" w:rsidRPr="00432BFD">
        <w:rPr>
          <w:rFonts w:ascii="Montserrat" w:hAnsi="Montserrat" w:cs="Arial"/>
          <w:sz w:val="22"/>
          <w:szCs w:val="22"/>
        </w:rPr>
        <w:t xml:space="preserve"> включая, но не ограничиваясь</w:t>
      </w:r>
      <w:r w:rsidRPr="00432BFD">
        <w:rPr>
          <w:rFonts w:ascii="Montserrat" w:hAnsi="Montserrat" w:cs="Arial"/>
          <w:sz w:val="22"/>
          <w:szCs w:val="22"/>
        </w:rPr>
        <w:t xml:space="preserve">: </w:t>
      </w:r>
      <w:bookmarkEnd w:id="49"/>
    </w:p>
    <w:p w14:paraId="441C596A" w14:textId="77777777" w:rsidR="0019600B" w:rsidRPr="00432BFD" w:rsidRDefault="0019600B" w:rsidP="00407A34">
      <w:pPr>
        <w:pStyle w:val="ae"/>
        <w:numPr>
          <w:ilvl w:val="0"/>
          <w:numId w:val="16"/>
        </w:numPr>
        <w:tabs>
          <w:tab w:val="clear" w:pos="2637"/>
          <w:tab w:val="left" w:pos="0"/>
        </w:tabs>
        <w:ind w:left="1474" w:hanging="794"/>
        <w:jc w:val="both"/>
        <w:rPr>
          <w:rFonts w:ascii="Montserrat" w:hAnsi="Montserrat" w:cs="Arial"/>
          <w:sz w:val="22"/>
          <w:szCs w:val="22"/>
        </w:rPr>
      </w:pPr>
      <w:bookmarkStart w:id="50" w:name="_Ref473034499"/>
      <w:r w:rsidRPr="00432BFD">
        <w:rPr>
          <w:rFonts w:ascii="Montserrat" w:hAnsi="Montserrat" w:cs="Arial"/>
          <w:sz w:val="22"/>
          <w:szCs w:val="22"/>
        </w:rPr>
        <w:t xml:space="preserve">соответствие </w:t>
      </w:r>
      <w:r w:rsidR="00C26A05" w:rsidRPr="00432BFD">
        <w:rPr>
          <w:rFonts w:ascii="Montserrat" w:hAnsi="Montserrat" w:cs="Arial"/>
          <w:sz w:val="22"/>
          <w:szCs w:val="22"/>
        </w:rPr>
        <w:t>Участник</w:t>
      </w:r>
      <w:r w:rsidRPr="00432BFD">
        <w:rPr>
          <w:rFonts w:ascii="Montserrat" w:hAnsi="Montserrat" w:cs="Arial"/>
          <w:sz w:val="22"/>
          <w:szCs w:val="22"/>
        </w:rPr>
        <w:t>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предоставление иных объектов гражданских прав, являющихся предметом закупки;</w:t>
      </w:r>
    </w:p>
    <w:p w14:paraId="0E9F195E" w14:textId="77777777" w:rsidR="00576B70" w:rsidRPr="00432BFD" w:rsidRDefault="00B207E4" w:rsidP="00407A34">
      <w:pPr>
        <w:pStyle w:val="ae"/>
        <w:numPr>
          <w:ilvl w:val="0"/>
          <w:numId w:val="16"/>
        </w:numPr>
        <w:tabs>
          <w:tab w:val="clear" w:pos="2637"/>
          <w:tab w:val="left" w:pos="0"/>
        </w:tabs>
        <w:ind w:left="1474" w:hanging="794"/>
        <w:jc w:val="both"/>
        <w:rPr>
          <w:rFonts w:ascii="Montserrat" w:hAnsi="Montserrat" w:cs="Arial"/>
          <w:sz w:val="22"/>
          <w:szCs w:val="22"/>
        </w:rPr>
      </w:pPr>
      <w:bookmarkStart w:id="51" w:name="_Ref472617839"/>
      <w:bookmarkEnd w:id="50"/>
      <w:r w:rsidRPr="00432BFD">
        <w:rPr>
          <w:rFonts w:ascii="Montserrat" w:hAnsi="Montserrat" w:cs="Arial"/>
          <w:sz w:val="22"/>
          <w:szCs w:val="22"/>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r w:rsidR="00576B70" w:rsidRPr="00432BFD">
        <w:rPr>
          <w:rFonts w:ascii="Montserrat" w:hAnsi="Montserrat" w:cs="Arial"/>
          <w:sz w:val="22"/>
          <w:szCs w:val="22"/>
        </w:rPr>
        <w:t>;</w:t>
      </w:r>
      <w:bookmarkEnd w:id="51"/>
    </w:p>
    <w:p w14:paraId="089CE72B" w14:textId="77777777" w:rsidR="0019600B" w:rsidRPr="00432BFD" w:rsidRDefault="0019600B" w:rsidP="00407A34">
      <w:pPr>
        <w:pStyle w:val="ae"/>
        <w:numPr>
          <w:ilvl w:val="0"/>
          <w:numId w:val="16"/>
        </w:numPr>
        <w:tabs>
          <w:tab w:val="clear" w:pos="2637"/>
          <w:tab w:val="left" w:pos="0"/>
        </w:tabs>
        <w:ind w:left="1474" w:hanging="794"/>
        <w:jc w:val="both"/>
        <w:rPr>
          <w:rFonts w:ascii="Montserrat" w:hAnsi="Montserrat" w:cs="Arial"/>
          <w:sz w:val="22"/>
          <w:szCs w:val="22"/>
        </w:rPr>
      </w:pPr>
      <w:r w:rsidRPr="00432BFD">
        <w:rPr>
          <w:rFonts w:ascii="Montserrat" w:hAnsi="Montserrat" w:cs="Arial"/>
          <w:sz w:val="22"/>
          <w:szCs w:val="22"/>
        </w:rPr>
        <w:t xml:space="preserve">неприостановление деятельности </w:t>
      </w:r>
      <w:r w:rsidR="00C26A05" w:rsidRPr="00432BFD">
        <w:rPr>
          <w:rFonts w:ascii="Montserrat" w:hAnsi="Montserrat" w:cs="Arial"/>
          <w:sz w:val="22"/>
          <w:szCs w:val="22"/>
        </w:rPr>
        <w:t>Участник</w:t>
      </w:r>
      <w:r w:rsidRPr="00432BFD">
        <w:rPr>
          <w:rFonts w:ascii="Montserrat" w:hAnsi="Montserrat" w:cs="Arial"/>
          <w:sz w:val="22"/>
          <w:szCs w:val="22"/>
        </w:rPr>
        <w:t xml:space="preserve">а закупки в порядке, предусмотренном </w:t>
      </w:r>
      <w:hyperlink r:id="rId9" w:history="1">
        <w:r w:rsidRPr="00432BFD">
          <w:rPr>
            <w:rFonts w:ascii="Montserrat" w:hAnsi="Montserrat" w:cs="Arial"/>
            <w:sz w:val="22"/>
            <w:szCs w:val="22"/>
          </w:rPr>
          <w:t>Кодексом</w:t>
        </w:r>
      </w:hyperlink>
      <w:r w:rsidRPr="00432BFD">
        <w:rPr>
          <w:rFonts w:ascii="Montserrat" w:hAnsi="Montserrat" w:cs="Arial"/>
          <w:sz w:val="22"/>
          <w:szCs w:val="22"/>
        </w:rPr>
        <w:t xml:space="preserve"> Российской Федерации об административных правонарушениях, на дату подачи заявки на участие в закупке;</w:t>
      </w:r>
      <w:bookmarkStart w:id="52" w:name="Par5"/>
      <w:bookmarkEnd w:id="52"/>
    </w:p>
    <w:p w14:paraId="065D230F" w14:textId="77777777" w:rsidR="0019600B" w:rsidRPr="00432BFD" w:rsidRDefault="0019600B" w:rsidP="00407A34">
      <w:pPr>
        <w:pStyle w:val="ae"/>
        <w:numPr>
          <w:ilvl w:val="0"/>
          <w:numId w:val="16"/>
        </w:numPr>
        <w:tabs>
          <w:tab w:val="clear" w:pos="2637"/>
          <w:tab w:val="left" w:pos="0"/>
        </w:tabs>
        <w:ind w:left="1474" w:hanging="794"/>
        <w:jc w:val="both"/>
        <w:rPr>
          <w:rFonts w:ascii="Montserrat" w:hAnsi="Montserrat" w:cs="Arial"/>
          <w:sz w:val="22"/>
          <w:szCs w:val="22"/>
        </w:rPr>
      </w:pPr>
      <w:r w:rsidRPr="00432BFD">
        <w:rPr>
          <w:rFonts w:ascii="Montserrat" w:hAnsi="Montserrat" w:cs="Arial"/>
          <w:sz w:val="22"/>
          <w:szCs w:val="22"/>
        </w:rPr>
        <w:t xml:space="preserve">отсутствие у </w:t>
      </w:r>
      <w:r w:rsidR="00C26A05" w:rsidRPr="00432BFD">
        <w:rPr>
          <w:rFonts w:ascii="Montserrat" w:hAnsi="Montserrat" w:cs="Arial"/>
          <w:sz w:val="22"/>
          <w:szCs w:val="22"/>
        </w:rPr>
        <w:t>Участник</w:t>
      </w:r>
      <w:r w:rsidRPr="00432BFD">
        <w:rPr>
          <w:rFonts w:ascii="Montserrat" w:hAnsi="Montserrat" w:cs="Arial"/>
          <w:sz w:val="22"/>
          <w:szCs w:val="22"/>
        </w:rPr>
        <w:t xml:space="preserve">а закупки задолженности по налогам, сборам и иным обязательным платежам в бюджеты любого уровня или государственные внебюджетные фонды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десять процентов балансовой стоимости активов </w:t>
      </w:r>
      <w:r w:rsidR="00C26A05" w:rsidRPr="00432BFD">
        <w:rPr>
          <w:rFonts w:ascii="Montserrat" w:hAnsi="Montserrat" w:cs="Arial"/>
          <w:sz w:val="22"/>
          <w:szCs w:val="22"/>
        </w:rPr>
        <w:t>Участник</w:t>
      </w:r>
      <w:r w:rsidRPr="00432BFD">
        <w:rPr>
          <w:rFonts w:ascii="Montserrat" w:hAnsi="Montserrat" w:cs="Arial"/>
          <w:sz w:val="22"/>
          <w:szCs w:val="22"/>
        </w:rPr>
        <w:t xml:space="preserve">а закупки, по данным бухгалтерской отчетности за последний отчетный период. </w:t>
      </w:r>
      <w:r w:rsidR="00C26A05" w:rsidRPr="00432BFD">
        <w:rPr>
          <w:rFonts w:ascii="Montserrat" w:hAnsi="Montserrat" w:cs="Arial"/>
          <w:sz w:val="22"/>
          <w:szCs w:val="22"/>
        </w:rPr>
        <w:t>Участник</w:t>
      </w:r>
      <w:r w:rsidRPr="00432BFD">
        <w:rPr>
          <w:rFonts w:ascii="Montserrat" w:hAnsi="Montserrat" w:cs="Arial"/>
          <w:sz w:val="22"/>
          <w:szCs w:val="22"/>
        </w:rPr>
        <w:t xml:space="preserve">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14:paraId="3E16A009" w14:textId="77777777" w:rsidR="0019600B" w:rsidRPr="00432BFD" w:rsidRDefault="0019600B" w:rsidP="00407A34">
      <w:pPr>
        <w:pStyle w:val="ae"/>
        <w:numPr>
          <w:ilvl w:val="0"/>
          <w:numId w:val="16"/>
        </w:numPr>
        <w:tabs>
          <w:tab w:val="clear" w:pos="2637"/>
          <w:tab w:val="left" w:pos="0"/>
        </w:tabs>
        <w:ind w:left="1474" w:hanging="794"/>
        <w:jc w:val="both"/>
        <w:rPr>
          <w:rFonts w:ascii="Montserrat" w:hAnsi="Montserrat" w:cs="Arial"/>
          <w:sz w:val="22"/>
          <w:szCs w:val="22"/>
        </w:rPr>
      </w:pPr>
      <w:bookmarkStart w:id="53" w:name="_Ref473034520"/>
      <w:r w:rsidRPr="00432BFD">
        <w:rPr>
          <w:rFonts w:ascii="Montserrat" w:hAnsi="Montserrat" w:cs="Arial"/>
          <w:sz w:val="22"/>
          <w:szCs w:val="22"/>
        </w:rPr>
        <w:t xml:space="preserve">отсутствие сведений об </w:t>
      </w:r>
      <w:r w:rsidR="00C26A05" w:rsidRPr="00432BFD">
        <w:rPr>
          <w:rFonts w:ascii="Montserrat" w:hAnsi="Montserrat" w:cs="Arial"/>
          <w:sz w:val="22"/>
          <w:szCs w:val="22"/>
        </w:rPr>
        <w:t>Участник</w:t>
      </w:r>
      <w:r w:rsidRPr="00432BFD">
        <w:rPr>
          <w:rFonts w:ascii="Montserrat" w:hAnsi="Montserrat" w:cs="Arial"/>
          <w:sz w:val="22"/>
          <w:szCs w:val="22"/>
        </w:rPr>
        <w:t xml:space="preserve">е закупки в реестрах недобросовестных </w:t>
      </w:r>
      <w:r w:rsidR="00C26A05" w:rsidRPr="00432BFD">
        <w:rPr>
          <w:rFonts w:ascii="Montserrat" w:hAnsi="Montserrat" w:cs="Arial"/>
          <w:sz w:val="22"/>
          <w:szCs w:val="22"/>
        </w:rPr>
        <w:t>Поставщик</w:t>
      </w:r>
      <w:r w:rsidRPr="00432BFD">
        <w:rPr>
          <w:rFonts w:ascii="Montserrat" w:hAnsi="Montserrat" w:cs="Arial"/>
          <w:sz w:val="22"/>
          <w:szCs w:val="22"/>
        </w:rPr>
        <w:t>ов</w:t>
      </w:r>
      <w:r w:rsidR="009A0B82" w:rsidRPr="00432BFD">
        <w:rPr>
          <w:rFonts w:ascii="Montserrat" w:hAnsi="Montserrat" w:cs="Arial"/>
          <w:sz w:val="22"/>
          <w:szCs w:val="22"/>
        </w:rPr>
        <w:t xml:space="preserve"> (в реестрах по 44-ФЗ и по 223-ФЗ)</w:t>
      </w:r>
      <w:r w:rsidRPr="00432BFD">
        <w:rPr>
          <w:rFonts w:ascii="Montserrat" w:hAnsi="Montserrat" w:cs="Arial"/>
          <w:sz w:val="22"/>
          <w:szCs w:val="22"/>
        </w:rPr>
        <w:t>;</w:t>
      </w:r>
      <w:bookmarkEnd w:id="53"/>
    </w:p>
    <w:p w14:paraId="385D5A77" w14:textId="77777777" w:rsidR="00F22FBA" w:rsidRPr="00432BFD" w:rsidRDefault="00F22FBA" w:rsidP="00407A34">
      <w:pPr>
        <w:pStyle w:val="ae"/>
        <w:numPr>
          <w:ilvl w:val="0"/>
          <w:numId w:val="16"/>
        </w:numPr>
        <w:tabs>
          <w:tab w:val="clear" w:pos="2637"/>
          <w:tab w:val="left" w:pos="0"/>
        </w:tabs>
        <w:ind w:left="1474" w:hanging="794"/>
        <w:jc w:val="both"/>
        <w:rPr>
          <w:rFonts w:ascii="Montserrat" w:hAnsi="Montserrat" w:cs="Arial"/>
          <w:sz w:val="22"/>
          <w:szCs w:val="22"/>
        </w:rPr>
      </w:pPr>
      <w:r w:rsidRPr="00432BFD">
        <w:rPr>
          <w:rFonts w:ascii="Montserrat" w:hAnsi="Montserrat" w:cs="Arial"/>
          <w:sz w:val="22"/>
          <w:szCs w:val="22"/>
        </w:rPr>
        <w:t xml:space="preserve">отсутствие между участником закупки и </w:t>
      </w:r>
      <w:r w:rsidR="004F1384" w:rsidRPr="00432BFD">
        <w:rPr>
          <w:rFonts w:ascii="Montserrat" w:hAnsi="Montserrat" w:cs="Arial"/>
          <w:sz w:val="22"/>
          <w:szCs w:val="22"/>
        </w:rPr>
        <w:t>Заказчиком</w:t>
      </w:r>
      <w:r w:rsidR="00812A10" w:rsidRPr="00432BFD">
        <w:rPr>
          <w:rFonts w:ascii="Montserrat" w:hAnsi="Montserrat" w:cs="Arial"/>
          <w:sz w:val="22"/>
          <w:szCs w:val="22"/>
        </w:rPr>
        <w:t xml:space="preserve"> или Организатором закупки </w:t>
      </w:r>
      <w:r w:rsidRPr="00432BFD">
        <w:rPr>
          <w:rFonts w:ascii="Montserrat" w:hAnsi="Montserrat" w:cs="Arial"/>
          <w:sz w:val="22"/>
          <w:szCs w:val="22"/>
        </w:rPr>
        <w:t xml:space="preserve">конфликта интересов, под которым понимаются случаи, при которых руководитель </w:t>
      </w:r>
      <w:r w:rsidR="004F1384" w:rsidRPr="00432BFD">
        <w:rPr>
          <w:rFonts w:ascii="Montserrat" w:hAnsi="Montserrat" w:cs="Arial"/>
          <w:sz w:val="22"/>
          <w:szCs w:val="22"/>
        </w:rPr>
        <w:t>Заказчика</w:t>
      </w:r>
      <w:r w:rsidR="00812A10" w:rsidRPr="00432BFD">
        <w:rPr>
          <w:rFonts w:ascii="Montserrat" w:hAnsi="Montserrat" w:cs="Arial"/>
          <w:sz w:val="22"/>
          <w:szCs w:val="22"/>
        </w:rPr>
        <w:t xml:space="preserve"> или Организатора закупки</w:t>
      </w:r>
      <w:r w:rsidRPr="00432BFD">
        <w:rPr>
          <w:rFonts w:ascii="Montserrat" w:hAnsi="Montserrat" w:cs="Arial"/>
          <w:sz w:val="22"/>
          <w:szCs w:val="22"/>
        </w:rPr>
        <w:t>, член</w:t>
      </w:r>
      <w:r w:rsidR="00DF368A" w:rsidRPr="00432BFD">
        <w:rPr>
          <w:rFonts w:ascii="Montserrat" w:hAnsi="Montserrat" w:cs="Arial"/>
          <w:sz w:val="22"/>
          <w:szCs w:val="22"/>
        </w:rPr>
        <w:t>ов</w:t>
      </w:r>
      <w:r w:rsidRPr="00432BFD">
        <w:rPr>
          <w:rFonts w:ascii="Montserrat" w:hAnsi="Montserrat" w:cs="Arial"/>
          <w:sz w:val="22"/>
          <w:szCs w:val="22"/>
        </w:rPr>
        <w:t xml:space="preserve">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Положения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 </w:t>
      </w:r>
    </w:p>
    <w:p w14:paraId="7064577A" w14:textId="77777777" w:rsidR="00F22FBA" w:rsidRPr="00432BFD" w:rsidRDefault="00F22FBA" w:rsidP="00407A34">
      <w:pPr>
        <w:pStyle w:val="ae"/>
        <w:numPr>
          <w:ilvl w:val="0"/>
          <w:numId w:val="96"/>
        </w:numPr>
        <w:tabs>
          <w:tab w:val="clear" w:pos="2637"/>
          <w:tab w:val="left" w:pos="0"/>
        </w:tabs>
        <w:ind w:left="709" w:hanging="709"/>
        <w:jc w:val="both"/>
        <w:rPr>
          <w:rFonts w:ascii="Montserrat" w:hAnsi="Montserrat" w:cs="Arial"/>
          <w:sz w:val="22"/>
          <w:szCs w:val="22"/>
        </w:rPr>
      </w:pPr>
      <w:bookmarkStart w:id="54" w:name="_Ref6912835"/>
      <w:r w:rsidRPr="00432BFD">
        <w:rPr>
          <w:rFonts w:ascii="Montserrat" w:hAnsi="Montserrat" w:cs="Arial"/>
          <w:sz w:val="22"/>
          <w:szCs w:val="22"/>
        </w:rPr>
        <w:t xml:space="preserve">Особенности установления </w:t>
      </w:r>
      <w:bookmarkStart w:id="55" w:name="_Ref513121264"/>
      <w:bookmarkStart w:id="56" w:name="_Ref489539216"/>
      <w:r w:rsidRPr="00432BFD">
        <w:rPr>
          <w:rFonts w:ascii="Montserrat" w:hAnsi="Montserrat" w:cs="Arial"/>
          <w:sz w:val="22"/>
          <w:szCs w:val="22"/>
        </w:rPr>
        <w:t>требований к коллективному Участнику закупки:</w:t>
      </w:r>
      <w:bookmarkEnd w:id="54"/>
      <w:bookmarkEnd w:id="55"/>
    </w:p>
    <w:p w14:paraId="547CD1C4" w14:textId="30E89533" w:rsidR="00F22FBA" w:rsidRPr="00432BFD" w:rsidRDefault="00F22FBA" w:rsidP="00407A34">
      <w:pPr>
        <w:pStyle w:val="ae"/>
        <w:numPr>
          <w:ilvl w:val="0"/>
          <w:numId w:val="17"/>
        </w:numPr>
        <w:tabs>
          <w:tab w:val="clear" w:pos="2637"/>
          <w:tab w:val="left" w:pos="0"/>
        </w:tabs>
        <w:ind w:left="1474" w:hanging="794"/>
        <w:jc w:val="both"/>
        <w:rPr>
          <w:rFonts w:ascii="Montserrat" w:hAnsi="Montserrat" w:cs="Arial"/>
          <w:sz w:val="22"/>
          <w:szCs w:val="22"/>
        </w:rPr>
      </w:pPr>
      <w:r w:rsidRPr="00432BFD">
        <w:rPr>
          <w:rFonts w:ascii="Montserrat" w:hAnsi="Montserrat" w:cs="Arial"/>
          <w:sz w:val="22"/>
          <w:szCs w:val="22"/>
        </w:rPr>
        <w:t>требования, указанные в документации о закупке</w:t>
      </w:r>
      <w:r w:rsidR="00184FCC" w:rsidRPr="00432BFD">
        <w:rPr>
          <w:rFonts w:ascii="Montserrat" w:hAnsi="Montserrat" w:cs="Arial"/>
          <w:sz w:val="22"/>
          <w:szCs w:val="22"/>
        </w:rPr>
        <w:t>/информационной карте</w:t>
      </w:r>
      <w:r w:rsidRPr="00432BFD">
        <w:rPr>
          <w:rFonts w:ascii="Montserrat" w:hAnsi="Montserrat" w:cs="Arial"/>
          <w:sz w:val="22"/>
          <w:szCs w:val="22"/>
        </w:rPr>
        <w:t>, предъявляются к каждому из группы лиц, входящих в состав коллективного Участника закупки;</w:t>
      </w:r>
    </w:p>
    <w:p w14:paraId="53881C27" w14:textId="77777777" w:rsidR="00F22FBA" w:rsidRPr="00432BFD" w:rsidRDefault="00F22FBA" w:rsidP="00407A34">
      <w:pPr>
        <w:pStyle w:val="ae"/>
        <w:numPr>
          <w:ilvl w:val="0"/>
          <w:numId w:val="17"/>
        </w:numPr>
        <w:tabs>
          <w:tab w:val="clear" w:pos="2637"/>
          <w:tab w:val="left" w:pos="0"/>
        </w:tabs>
        <w:ind w:left="1474" w:hanging="794"/>
        <w:jc w:val="both"/>
        <w:rPr>
          <w:rFonts w:ascii="Montserrat" w:hAnsi="Montserrat" w:cs="Arial"/>
          <w:sz w:val="22"/>
          <w:szCs w:val="22"/>
        </w:rPr>
      </w:pPr>
      <w:r w:rsidRPr="00432BFD">
        <w:rPr>
          <w:rFonts w:ascii="Montserrat" w:hAnsi="Montserrat" w:cs="Arial"/>
          <w:sz w:val="22"/>
          <w:szCs w:val="22"/>
        </w:rPr>
        <w:t>юридические лица, выступающие на стороне коллективного Участника закупки, заключают между собой соглашение, соответствующее нормам Гражданского кодекса Российской Федерации и отвечающее следующим требованиям:</w:t>
      </w:r>
      <w:bookmarkEnd w:id="56"/>
    </w:p>
    <w:p w14:paraId="27ACD6BE" w14:textId="77777777" w:rsidR="00F22FBA" w:rsidRPr="00432BFD" w:rsidRDefault="00F22FBA" w:rsidP="00407A34">
      <w:pPr>
        <w:pStyle w:val="ae"/>
        <w:numPr>
          <w:ilvl w:val="0"/>
          <w:numId w:val="18"/>
        </w:numPr>
        <w:tabs>
          <w:tab w:val="clear" w:pos="2637"/>
          <w:tab w:val="left" w:pos="0"/>
        </w:tabs>
        <w:jc w:val="both"/>
        <w:rPr>
          <w:rFonts w:ascii="Montserrat" w:hAnsi="Montserrat" w:cs="Arial"/>
          <w:sz w:val="22"/>
          <w:szCs w:val="22"/>
        </w:rPr>
      </w:pPr>
      <w:r w:rsidRPr="00432BFD">
        <w:rPr>
          <w:rFonts w:ascii="Montserrat" w:hAnsi="Montserrat" w:cs="Arial"/>
          <w:sz w:val="22"/>
          <w:szCs w:val="22"/>
        </w:rPr>
        <w:t>в соглашении должны быть определены права и обязанности сторон как в рамках участия в закупке, так и в рамках исполнения договора</w:t>
      </w:r>
      <w:r w:rsidR="00812A10" w:rsidRPr="00432BFD">
        <w:rPr>
          <w:rFonts w:ascii="Montserrat" w:hAnsi="Montserrat" w:cs="Arial"/>
          <w:sz w:val="22"/>
          <w:szCs w:val="22"/>
        </w:rPr>
        <w:t>;</w:t>
      </w:r>
    </w:p>
    <w:p w14:paraId="2CB6F0F2" w14:textId="77777777" w:rsidR="00F22FBA" w:rsidRPr="00432BFD" w:rsidRDefault="00F22FBA" w:rsidP="00407A34">
      <w:pPr>
        <w:pStyle w:val="ae"/>
        <w:numPr>
          <w:ilvl w:val="0"/>
          <w:numId w:val="18"/>
        </w:numPr>
        <w:tabs>
          <w:tab w:val="clear" w:pos="2637"/>
          <w:tab w:val="left" w:pos="0"/>
        </w:tabs>
        <w:jc w:val="both"/>
        <w:rPr>
          <w:rFonts w:ascii="Montserrat" w:hAnsi="Montserrat" w:cs="Arial"/>
          <w:sz w:val="22"/>
          <w:szCs w:val="22"/>
        </w:rPr>
      </w:pPr>
      <w:r w:rsidRPr="00432BFD">
        <w:rPr>
          <w:rFonts w:ascii="Montserrat" w:hAnsi="Montserrat" w:cs="Arial"/>
          <w:sz w:val="22"/>
          <w:szCs w:val="22"/>
        </w:rPr>
        <w:t>в соглашении должно быть приведено распределение номенклатуры, объемов, стоимости и сроков осуществления поставок между членами коллективного Участника закупки, которые обладают всеми необходимыми ресурсами и соответствуют требованиям законодательства</w:t>
      </w:r>
      <w:r w:rsidR="00812A10" w:rsidRPr="00432BFD">
        <w:rPr>
          <w:rFonts w:ascii="Montserrat" w:hAnsi="Montserrat" w:cs="Arial"/>
          <w:sz w:val="22"/>
          <w:szCs w:val="22"/>
        </w:rPr>
        <w:t>;</w:t>
      </w:r>
    </w:p>
    <w:p w14:paraId="0146370E" w14:textId="77777777" w:rsidR="00F22FBA" w:rsidRPr="00432BFD" w:rsidRDefault="00F22FBA" w:rsidP="00407A34">
      <w:pPr>
        <w:pStyle w:val="ae"/>
        <w:numPr>
          <w:ilvl w:val="0"/>
          <w:numId w:val="18"/>
        </w:numPr>
        <w:tabs>
          <w:tab w:val="clear" w:pos="2637"/>
          <w:tab w:val="left" w:pos="0"/>
        </w:tabs>
        <w:jc w:val="both"/>
        <w:rPr>
          <w:rFonts w:ascii="Montserrat" w:hAnsi="Montserrat" w:cs="Arial"/>
          <w:sz w:val="22"/>
          <w:szCs w:val="22"/>
        </w:rPr>
      </w:pPr>
      <w:r w:rsidRPr="00432BFD">
        <w:rPr>
          <w:rFonts w:ascii="Montserrat" w:hAnsi="Montserrat" w:cs="Arial"/>
          <w:sz w:val="22"/>
          <w:szCs w:val="22"/>
        </w:rPr>
        <w:t>в соглашении должно быть определено лицо, которое в дальнейшем представляет интересы каждой из организаций, входящих в состав коллективного Участника закупки, во взаимоотношениях с Заказчиком (</w:t>
      </w:r>
      <w:r w:rsidR="00812A10" w:rsidRPr="00432BFD">
        <w:rPr>
          <w:rFonts w:ascii="Montserrat" w:hAnsi="Montserrat" w:cs="Arial"/>
          <w:sz w:val="22"/>
          <w:szCs w:val="22"/>
        </w:rPr>
        <w:t>Л</w:t>
      </w:r>
      <w:r w:rsidRPr="00432BFD">
        <w:rPr>
          <w:rFonts w:ascii="Montserrat" w:hAnsi="Montserrat" w:cs="Arial"/>
          <w:sz w:val="22"/>
          <w:szCs w:val="22"/>
        </w:rPr>
        <w:t>идер)</w:t>
      </w:r>
      <w:r w:rsidR="00812A10" w:rsidRPr="00432BFD">
        <w:rPr>
          <w:rFonts w:ascii="Montserrat" w:hAnsi="Montserrat" w:cs="Arial"/>
          <w:sz w:val="22"/>
          <w:szCs w:val="22"/>
        </w:rPr>
        <w:t>;</w:t>
      </w:r>
    </w:p>
    <w:p w14:paraId="7DBABDF8" w14:textId="77777777" w:rsidR="00F22FBA" w:rsidRPr="00432BFD" w:rsidRDefault="00F22FBA" w:rsidP="00407A34">
      <w:pPr>
        <w:pStyle w:val="ae"/>
        <w:numPr>
          <w:ilvl w:val="0"/>
          <w:numId w:val="18"/>
        </w:numPr>
        <w:tabs>
          <w:tab w:val="clear" w:pos="2637"/>
          <w:tab w:val="left" w:pos="0"/>
        </w:tabs>
        <w:jc w:val="both"/>
        <w:rPr>
          <w:rFonts w:ascii="Montserrat" w:hAnsi="Montserrat" w:cs="Arial"/>
          <w:sz w:val="22"/>
          <w:szCs w:val="22"/>
        </w:rPr>
      </w:pPr>
      <w:r w:rsidRPr="00432BFD">
        <w:rPr>
          <w:rFonts w:ascii="Montserrat" w:hAnsi="Montserrat" w:cs="Arial"/>
          <w:sz w:val="22"/>
          <w:szCs w:val="22"/>
        </w:rPr>
        <w:t>в соглашении должна быть установлена солидарная ответственность каждой организации по обязательствам, связанным с участием в закупке, и солидарная ответственность за своевременное и полное исполнение договора</w:t>
      </w:r>
      <w:r w:rsidR="00812A10" w:rsidRPr="00432BFD">
        <w:rPr>
          <w:rFonts w:ascii="Montserrat" w:hAnsi="Montserrat" w:cs="Arial"/>
          <w:sz w:val="22"/>
          <w:szCs w:val="22"/>
        </w:rPr>
        <w:t>;</w:t>
      </w:r>
    </w:p>
    <w:p w14:paraId="0016C18B" w14:textId="77777777" w:rsidR="00F22FBA" w:rsidRPr="00432BFD" w:rsidRDefault="00F22FBA" w:rsidP="00407A34">
      <w:pPr>
        <w:pStyle w:val="ae"/>
        <w:numPr>
          <w:ilvl w:val="0"/>
          <w:numId w:val="18"/>
        </w:numPr>
        <w:tabs>
          <w:tab w:val="clear" w:pos="2637"/>
          <w:tab w:val="left" w:pos="0"/>
        </w:tabs>
        <w:jc w:val="both"/>
        <w:rPr>
          <w:rFonts w:ascii="Montserrat" w:hAnsi="Montserrat" w:cs="Arial"/>
          <w:sz w:val="22"/>
          <w:szCs w:val="22"/>
        </w:rPr>
      </w:pPr>
      <w:r w:rsidRPr="00432BFD">
        <w:rPr>
          <w:rFonts w:ascii="Montserrat" w:hAnsi="Montserrat" w:cs="Arial"/>
          <w:sz w:val="22"/>
          <w:szCs w:val="22"/>
        </w:rPr>
        <w:t>соглашением должно быть предусмотрено, что все операции по выполнению договора в целом, включая платежи, совершаются исключительно с лицом, указанным в подпункте «в» настоящего пункта, однако данный порядок взаимодействия может быть изменен по соглашению с Заказчиком;</w:t>
      </w:r>
    </w:p>
    <w:p w14:paraId="040BA679" w14:textId="667216B3" w:rsidR="009E261A" w:rsidRPr="00432BFD" w:rsidRDefault="0019600B" w:rsidP="00407A34">
      <w:pPr>
        <w:pStyle w:val="ae"/>
        <w:numPr>
          <w:ilvl w:val="0"/>
          <w:numId w:val="17"/>
        </w:numPr>
        <w:tabs>
          <w:tab w:val="clear" w:pos="2637"/>
          <w:tab w:val="left" w:pos="0"/>
        </w:tabs>
        <w:ind w:left="1474" w:hanging="794"/>
        <w:jc w:val="both"/>
        <w:rPr>
          <w:rFonts w:ascii="Montserrat" w:hAnsi="Montserrat" w:cs="Arial"/>
          <w:sz w:val="22"/>
          <w:szCs w:val="22"/>
        </w:rPr>
      </w:pPr>
      <w:r w:rsidRPr="00432BFD">
        <w:rPr>
          <w:rFonts w:ascii="Montserrat" w:hAnsi="Montserrat" w:cs="Arial"/>
          <w:sz w:val="22"/>
          <w:szCs w:val="22"/>
        </w:rPr>
        <w:t xml:space="preserve">физические лица, выступающие на стороне коллективного </w:t>
      </w:r>
      <w:r w:rsidR="00C26A05" w:rsidRPr="00432BFD">
        <w:rPr>
          <w:rFonts w:ascii="Montserrat" w:hAnsi="Montserrat" w:cs="Arial"/>
          <w:sz w:val="22"/>
          <w:szCs w:val="22"/>
        </w:rPr>
        <w:t>Участник</w:t>
      </w:r>
      <w:r w:rsidRPr="00432BFD">
        <w:rPr>
          <w:rFonts w:ascii="Montserrat" w:hAnsi="Montserrat" w:cs="Arial"/>
          <w:sz w:val="22"/>
          <w:szCs w:val="22"/>
        </w:rPr>
        <w:t xml:space="preserve">а закупки, заключают соответствующее соглашение, которое должно содержать сведения, указанные в пункте </w:t>
      </w:r>
      <w:hyperlink w:anchor="_6.2_Требования_к" w:history="1">
        <w:r w:rsidRPr="00432BFD">
          <w:rPr>
            <w:rStyle w:val="ad"/>
            <w:rFonts w:ascii="Montserrat" w:hAnsi="Montserrat" w:cs="Arial"/>
            <w:sz w:val="22"/>
            <w:szCs w:val="22"/>
          </w:rPr>
          <w:fldChar w:fldCharType="begin"/>
        </w:r>
        <w:r w:rsidRPr="00432BFD">
          <w:rPr>
            <w:rStyle w:val="ad"/>
            <w:rFonts w:ascii="Montserrat" w:hAnsi="Montserrat" w:cs="Arial"/>
            <w:sz w:val="22"/>
            <w:szCs w:val="22"/>
          </w:rPr>
          <w:instrText xml:space="preserve"> REF _Ref489539216 \r \h  \* MERGEFORMAT </w:instrText>
        </w:r>
        <w:r w:rsidRPr="00432BFD">
          <w:rPr>
            <w:rStyle w:val="ad"/>
            <w:rFonts w:ascii="Montserrat" w:hAnsi="Montserrat" w:cs="Arial"/>
            <w:sz w:val="22"/>
            <w:szCs w:val="22"/>
          </w:rPr>
        </w:r>
        <w:r w:rsidRPr="00432BFD">
          <w:rPr>
            <w:rStyle w:val="ad"/>
            <w:rFonts w:ascii="Montserrat" w:hAnsi="Montserrat" w:cs="Arial"/>
            <w:sz w:val="22"/>
            <w:szCs w:val="22"/>
          </w:rPr>
          <w:fldChar w:fldCharType="separate"/>
        </w:r>
        <w:r w:rsidR="008D3C44">
          <w:rPr>
            <w:rStyle w:val="ad"/>
            <w:rFonts w:ascii="Montserrat" w:hAnsi="Montserrat" w:cs="Arial"/>
            <w:sz w:val="22"/>
            <w:szCs w:val="22"/>
          </w:rPr>
          <w:t>6.2.3</w:t>
        </w:r>
        <w:r w:rsidRPr="00432BFD">
          <w:rPr>
            <w:rStyle w:val="ad"/>
            <w:rFonts w:ascii="Montserrat" w:hAnsi="Montserrat" w:cs="Arial"/>
            <w:sz w:val="22"/>
            <w:szCs w:val="22"/>
          </w:rPr>
          <w:fldChar w:fldCharType="end"/>
        </w:r>
      </w:hyperlink>
      <w:r w:rsidRPr="00432BFD">
        <w:rPr>
          <w:rFonts w:ascii="Montserrat" w:hAnsi="Montserrat" w:cs="Arial"/>
          <w:sz w:val="22"/>
          <w:szCs w:val="22"/>
        </w:rPr>
        <w:t xml:space="preserve"> Положения. При этом такое соглашение между физическими лицами не является договором простого товарищества (совместной деятельности) в силу главы 55 Гражданского кодекса Российской Федерации;</w:t>
      </w:r>
    </w:p>
    <w:p w14:paraId="4DFE338B" w14:textId="77777777" w:rsidR="000E5F86" w:rsidRPr="00432BFD" w:rsidRDefault="0019600B" w:rsidP="00407A34">
      <w:pPr>
        <w:pStyle w:val="ae"/>
        <w:numPr>
          <w:ilvl w:val="0"/>
          <w:numId w:val="17"/>
        </w:numPr>
        <w:tabs>
          <w:tab w:val="clear" w:pos="2637"/>
          <w:tab w:val="left" w:pos="0"/>
        </w:tabs>
        <w:ind w:left="1474" w:hanging="794"/>
        <w:jc w:val="both"/>
        <w:rPr>
          <w:rFonts w:ascii="Montserrat" w:hAnsi="Montserrat"/>
          <w:sz w:val="22"/>
          <w:szCs w:val="22"/>
        </w:rPr>
      </w:pPr>
      <w:r w:rsidRPr="00432BFD">
        <w:rPr>
          <w:rFonts w:ascii="Montserrat" w:hAnsi="Montserrat" w:cs="Arial"/>
          <w:sz w:val="22"/>
          <w:szCs w:val="22"/>
        </w:rPr>
        <w:t xml:space="preserve">любое юридическое </w:t>
      </w:r>
      <w:r w:rsidR="00BD5DA7" w:rsidRPr="00432BFD">
        <w:rPr>
          <w:rFonts w:ascii="Montserrat" w:hAnsi="Montserrat" w:cs="Arial"/>
          <w:sz w:val="22"/>
          <w:szCs w:val="22"/>
        </w:rPr>
        <w:t>или</w:t>
      </w:r>
      <w:r w:rsidRPr="00432BFD">
        <w:rPr>
          <w:rFonts w:ascii="Montserrat" w:hAnsi="Montserrat" w:cs="Arial"/>
          <w:sz w:val="22"/>
          <w:szCs w:val="22"/>
        </w:rPr>
        <w:t xml:space="preserve"> физическое лицо</w:t>
      </w:r>
      <w:r w:rsidR="00BD5DA7" w:rsidRPr="00432BFD">
        <w:rPr>
          <w:rFonts w:ascii="Montserrat" w:hAnsi="Montserrat" w:cs="Arial"/>
          <w:sz w:val="22"/>
          <w:szCs w:val="22"/>
        </w:rPr>
        <w:t>, в том числе индивидуальный предприниматель,</w:t>
      </w:r>
      <w:r w:rsidRPr="00432BFD">
        <w:rPr>
          <w:rFonts w:ascii="Montserrat" w:hAnsi="Montserrat" w:cs="Arial"/>
          <w:sz w:val="22"/>
          <w:szCs w:val="22"/>
        </w:rPr>
        <w:t xml:space="preserve"> может входить в состав только одного коллективного </w:t>
      </w:r>
      <w:r w:rsidR="00C26A05" w:rsidRPr="00432BFD">
        <w:rPr>
          <w:rFonts w:ascii="Montserrat" w:hAnsi="Montserrat" w:cs="Arial"/>
          <w:sz w:val="22"/>
          <w:szCs w:val="22"/>
        </w:rPr>
        <w:t>Участник</w:t>
      </w:r>
      <w:r w:rsidRPr="00432BFD">
        <w:rPr>
          <w:rFonts w:ascii="Montserrat" w:hAnsi="Montserrat" w:cs="Arial"/>
          <w:sz w:val="22"/>
          <w:szCs w:val="22"/>
        </w:rPr>
        <w:t xml:space="preserve">а закупки и не вправе принимать участие в закупке самостоятельно. В случае если юридическое лицо, индивидуальный предприниматель или физическое лицо, входящие в состав коллективного </w:t>
      </w:r>
      <w:r w:rsidR="00C26A05" w:rsidRPr="00432BFD">
        <w:rPr>
          <w:rFonts w:ascii="Montserrat" w:hAnsi="Montserrat" w:cs="Arial"/>
          <w:sz w:val="22"/>
          <w:szCs w:val="22"/>
        </w:rPr>
        <w:t>Участник</w:t>
      </w:r>
      <w:r w:rsidRPr="00432BFD">
        <w:rPr>
          <w:rFonts w:ascii="Montserrat" w:hAnsi="Montserrat" w:cs="Arial"/>
          <w:sz w:val="22"/>
          <w:szCs w:val="22"/>
        </w:rPr>
        <w:t xml:space="preserve">а закупки, самостоятельно подают заявку на участие в конкурентной закупке, то заявки коллективного </w:t>
      </w:r>
      <w:r w:rsidR="00C26A05" w:rsidRPr="00432BFD">
        <w:rPr>
          <w:rFonts w:ascii="Montserrat" w:hAnsi="Montserrat" w:cs="Arial"/>
          <w:sz w:val="22"/>
          <w:szCs w:val="22"/>
        </w:rPr>
        <w:t>Участник</w:t>
      </w:r>
      <w:r w:rsidRPr="00432BFD">
        <w:rPr>
          <w:rFonts w:ascii="Montserrat" w:hAnsi="Montserrat" w:cs="Arial"/>
          <w:sz w:val="22"/>
          <w:szCs w:val="22"/>
        </w:rPr>
        <w:t xml:space="preserve">а закупки и такого юридического лица, индивидуального предпринимателя или физического лица не рассматриваются Комиссией и возвращаются таким </w:t>
      </w:r>
      <w:r w:rsidR="00C26A05" w:rsidRPr="00432BFD">
        <w:rPr>
          <w:rFonts w:ascii="Montserrat" w:hAnsi="Montserrat" w:cs="Arial"/>
          <w:sz w:val="22"/>
          <w:szCs w:val="22"/>
        </w:rPr>
        <w:t>Участник</w:t>
      </w:r>
      <w:r w:rsidRPr="00432BFD">
        <w:rPr>
          <w:rFonts w:ascii="Montserrat" w:hAnsi="Montserrat" w:cs="Arial"/>
          <w:sz w:val="22"/>
          <w:szCs w:val="22"/>
        </w:rPr>
        <w:t>ам закупки.</w:t>
      </w:r>
    </w:p>
    <w:p w14:paraId="349E35C2" w14:textId="77777777" w:rsidR="00432BFD" w:rsidRDefault="00432BFD" w:rsidP="00432BFD">
      <w:pPr>
        <w:pStyle w:val="ae"/>
        <w:tabs>
          <w:tab w:val="clear" w:pos="2637"/>
          <w:tab w:val="left" w:pos="0"/>
        </w:tabs>
        <w:ind w:left="680"/>
        <w:jc w:val="both"/>
        <w:rPr>
          <w:rFonts w:ascii="Montserrat" w:hAnsi="Montserrat" w:cs="Arial"/>
          <w:sz w:val="22"/>
          <w:szCs w:val="22"/>
        </w:rPr>
      </w:pPr>
      <w:bookmarkStart w:id="57" w:name="_Ref387140985"/>
    </w:p>
    <w:p w14:paraId="2C0C3CD9" w14:textId="5CEE14BB" w:rsidR="001F4644" w:rsidRPr="00432BFD" w:rsidRDefault="001F4644" w:rsidP="00407A34">
      <w:pPr>
        <w:pStyle w:val="ae"/>
        <w:numPr>
          <w:ilvl w:val="0"/>
          <w:numId w:val="96"/>
        </w:numPr>
        <w:tabs>
          <w:tab w:val="clear" w:pos="2637"/>
          <w:tab w:val="left" w:pos="0"/>
        </w:tabs>
        <w:ind w:left="680" w:hanging="680"/>
        <w:jc w:val="both"/>
        <w:rPr>
          <w:rFonts w:ascii="Montserrat" w:hAnsi="Montserrat" w:cs="Arial"/>
          <w:sz w:val="22"/>
          <w:szCs w:val="22"/>
        </w:rPr>
      </w:pPr>
      <w:r w:rsidRPr="00432BFD">
        <w:rPr>
          <w:rFonts w:ascii="Montserrat" w:hAnsi="Montserrat" w:cs="Arial"/>
          <w:sz w:val="22"/>
          <w:szCs w:val="22"/>
        </w:rPr>
        <w:t xml:space="preserve">При проведении закупки Заказчик </w:t>
      </w:r>
      <w:r w:rsidR="00812A10" w:rsidRPr="00432BFD">
        <w:rPr>
          <w:rFonts w:ascii="Montserrat" w:hAnsi="Montserrat" w:cs="Arial"/>
          <w:sz w:val="22"/>
          <w:szCs w:val="22"/>
        </w:rPr>
        <w:t>или Организатор</w:t>
      </w:r>
      <w:r w:rsidR="00DF368A" w:rsidRPr="00432BFD">
        <w:rPr>
          <w:rFonts w:ascii="Montserrat" w:hAnsi="Montserrat" w:cs="Arial"/>
          <w:sz w:val="22"/>
          <w:szCs w:val="22"/>
        </w:rPr>
        <w:t xml:space="preserve"> закупки</w:t>
      </w:r>
      <w:r w:rsidR="00812A10" w:rsidRPr="00432BFD">
        <w:rPr>
          <w:rFonts w:ascii="Montserrat" w:hAnsi="Montserrat" w:cs="Arial"/>
          <w:sz w:val="22"/>
          <w:szCs w:val="22"/>
        </w:rPr>
        <w:t xml:space="preserve"> </w:t>
      </w:r>
      <w:r w:rsidRPr="00432BFD">
        <w:rPr>
          <w:rFonts w:ascii="Montserrat" w:hAnsi="Montserrat" w:cs="Arial"/>
          <w:sz w:val="22"/>
          <w:szCs w:val="22"/>
        </w:rPr>
        <w:t>вправе в документации о закупке</w:t>
      </w:r>
      <w:r w:rsidR="00184FCC" w:rsidRPr="00432BFD">
        <w:rPr>
          <w:rFonts w:ascii="Montserrat" w:hAnsi="Montserrat" w:cs="Arial"/>
          <w:sz w:val="22"/>
          <w:szCs w:val="22"/>
        </w:rPr>
        <w:t>/информационной карте</w:t>
      </w:r>
      <w:r w:rsidRPr="00432BFD">
        <w:rPr>
          <w:rFonts w:ascii="Montserrat" w:hAnsi="Montserrat" w:cs="Arial"/>
          <w:sz w:val="22"/>
          <w:szCs w:val="22"/>
        </w:rPr>
        <w:t xml:space="preserve"> </w:t>
      </w:r>
      <w:r w:rsidR="00F22FBA" w:rsidRPr="00432BFD">
        <w:rPr>
          <w:rFonts w:ascii="Montserrat" w:hAnsi="Montserrat" w:cs="Arial"/>
          <w:sz w:val="22"/>
          <w:szCs w:val="22"/>
        </w:rPr>
        <w:t>установить</w:t>
      </w:r>
      <w:r w:rsidRPr="00432BFD">
        <w:rPr>
          <w:rFonts w:ascii="Montserrat" w:hAnsi="Montserrat" w:cs="Arial"/>
          <w:sz w:val="22"/>
          <w:szCs w:val="22"/>
        </w:rPr>
        <w:t xml:space="preserve"> дополнительные требования к Участникам такой закупки включая, но не ограничиваясь:</w:t>
      </w:r>
      <w:bookmarkEnd w:id="57"/>
    </w:p>
    <w:p w14:paraId="6C8720EE" w14:textId="2F528A31" w:rsidR="001F4644" w:rsidRPr="00432BFD" w:rsidRDefault="001F4644" w:rsidP="00407A34">
      <w:pPr>
        <w:pStyle w:val="ae"/>
        <w:numPr>
          <w:ilvl w:val="0"/>
          <w:numId w:val="19"/>
        </w:numPr>
        <w:tabs>
          <w:tab w:val="clear" w:pos="2637"/>
          <w:tab w:val="left" w:pos="0"/>
        </w:tabs>
        <w:ind w:left="1474" w:hanging="794"/>
        <w:jc w:val="both"/>
        <w:rPr>
          <w:rFonts w:ascii="Montserrat" w:hAnsi="Montserrat" w:cs="Arial"/>
          <w:sz w:val="22"/>
          <w:szCs w:val="22"/>
        </w:rPr>
      </w:pPr>
      <w:r w:rsidRPr="00432BFD">
        <w:rPr>
          <w:rFonts w:ascii="Montserrat" w:hAnsi="Montserrat" w:cs="Arial"/>
          <w:sz w:val="22"/>
          <w:szCs w:val="22"/>
        </w:rPr>
        <w:t>наличие у Участника закупки финансовых ресурсов, необходимых для исполнения обязательств по договору, заключаемому по результатам закупки;</w:t>
      </w:r>
    </w:p>
    <w:p w14:paraId="17072AF9" w14:textId="1DBC2BD4" w:rsidR="001F4644" w:rsidRPr="00432BFD" w:rsidRDefault="001F4644" w:rsidP="00407A34">
      <w:pPr>
        <w:pStyle w:val="ae"/>
        <w:numPr>
          <w:ilvl w:val="0"/>
          <w:numId w:val="19"/>
        </w:numPr>
        <w:tabs>
          <w:tab w:val="clear" w:pos="2637"/>
          <w:tab w:val="left" w:pos="0"/>
        </w:tabs>
        <w:ind w:left="1474" w:hanging="794"/>
        <w:jc w:val="both"/>
        <w:rPr>
          <w:rFonts w:ascii="Montserrat" w:hAnsi="Montserrat" w:cs="Arial"/>
          <w:sz w:val="22"/>
          <w:szCs w:val="22"/>
        </w:rPr>
      </w:pPr>
      <w:r w:rsidRPr="00432BFD">
        <w:rPr>
          <w:rFonts w:ascii="Montserrat" w:hAnsi="Montserrat" w:cs="Arial"/>
          <w:sz w:val="22"/>
          <w:szCs w:val="22"/>
        </w:rPr>
        <w:t>владение Участником закупки на праве собственности или ином законном основании оборудованием и/или другими материально-техническими ресурсами, необходимыми для исполнения обязательств по договору, заключаемому по результатам закупки;</w:t>
      </w:r>
    </w:p>
    <w:p w14:paraId="09084423" w14:textId="77777777" w:rsidR="001F4644" w:rsidRPr="00432BFD" w:rsidRDefault="001F4644" w:rsidP="00407A34">
      <w:pPr>
        <w:pStyle w:val="ae"/>
        <w:numPr>
          <w:ilvl w:val="0"/>
          <w:numId w:val="19"/>
        </w:numPr>
        <w:tabs>
          <w:tab w:val="clear" w:pos="2637"/>
          <w:tab w:val="left" w:pos="0"/>
        </w:tabs>
        <w:ind w:left="1474" w:hanging="794"/>
        <w:jc w:val="both"/>
        <w:rPr>
          <w:rFonts w:ascii="Montserrat" w:hAnsi="Montserrat" w:cs="Arial"/>
          <w:sz w:val="22"/>
          <w:szCs w:val="22"/>
        </w:rPr>
      </w:pPr>
      <w:r w:rsidRPr="00432BFD">
        <w:rPr>
          <w:rFonts w:ascii="Montserrat" w:hAnsi="Montserrat" w:cs="Arial"/>
          <w:sz w:val="22"/>
          <w:szCs w:val="22"/>
        </w:rPr>
        <w:t>наличие у Участника закупки опыта исполнения договоров на поставку продукции, сопоставимого по характеру и объему с предметом закупки;</w:t>
      </w:r>
    </w:p>
    <w:p w14:paraId="1D2AB69A" w14:textId="40B0A8C4" w:rsidR="001F4644" w:rsidRPr="00432BFD" w:rsidRDefault="001F4644" w:rsidP="00407A34">
      <w:pPr>
        <w:pStyle w:val="ae"/>
        <w:numPr>
          <w:ilvl w:val="0"/>
          <w:numId w:val="19"/>
        </w:numPr>
        <w:tabs>
          <w:tab w:val="clear" w:pos="2637"/>
          <w:tab w:val="left" w:pos="0"/>
        </w:tabs>
        <w:ind w:left="1474" w:hanging="794"/>
        <w:jc w:val="both"/>
        <w:rPr>
          <w:rFonts w:ascii="Montserrat" w:hAnsi="Montserrat" w:cs="Arial"/>
          <w:sz w:val="22"/>
          <w:szCs w:val="22"/>
        </w:rPr>
      </w:pPr>
      <w:r w:rsidRPr="00432BFD">
        <w:rPr>
          <w:rFonts w:ascii="Montserrat" w:hAnsi="Montserrat" w:cs="Arial"/>
          <w:sz w:val="22"/>
          <w:szCs w:val="22"/>
        </w:rPr>
        <w:t>наличие у Участника закупки необходимого количества специалистов и иных работников определенного уровня квалификации для исполнения обязательств по договору, заключаемому по результатам закупки;</w:t>
      </w:r>
    </w:p>
    <w:p w14:paraId="0AABFB27" w14:textId="77777777" w:rsidR="001F4644" w:rsidRPr="00432BFD" w:rsidRDefault="001F4644" w:rsidP="00407A34">
      <w:pPr>
        <w:pStyle w:val="ae"/>
        <w:numPr>
          <w:ilvl w:val="0"/>
          <w:numId w:val="19"/>
        </w:numPr>
        <w:tabs>
          <w:tab w:val="clear" w:pos="2637"/>
          <w:tab w:val="left" w:pos="0"/>
        </w:tabs>
        <w:ind w:left="1474" w:hanging="794"/>
        <w:jc w:val="both"/>
        <w:rPr>
          <w:rFonts w:ascii="Montserrat" w:hAnsi="Montserrat" w:cs="Arial"/>
          <w:sz w:val="22"/>
          <w:szCs w:val="22"/>
        </w:rPr>
      </w:pPr>
      <w:r w:rsidRPr="00432BFD">
        <w:rPr>
          <w:rFonts w:ascii="Montserrat" w:hAnsi="Montserrat" w:cs="Arial"/>
          <w:sz w:val="22"/>
          <w:szCs w:val="22"/>
        </w:rPr>
        <w:t>обладание Участником закупки исключительным правом на интеллектуальную собственность (результаты интеллектуальной деятельности и приравненные к ним средства индивидуализации юридических лиц, товаров, работ, услуг и предприятий, которым предоставляется правовая охрана) или правом использования интеллектуальной собственности в пределах и способами, которые необходимы и достаточны для заключения и исполнения договора, если в связи с исполнением договора Заказчик приобретает исключительные права на интеллектуальную собственность или получает права использования интеллектуальной собственности.</w:t>
      </w:r>
    </w:p>
    <w:p w14:paraId="02CECC68" w14:textId="77777777" w:rsidR="0019600B" w:rsidRPr="00432BFD" w:rsidRDefault="00006671" w:rsidP="00407A34">
      <w:pPr>
        <w:pStyle w:val="ae"/>
        <w:numPr>
          <w:ilvl w:val="0"/>
          <w:numId w:val="96"/>
        </w:numPr>
        <w:tabs>
          <w:tab w:val="clear" w:pos="2637"/>
          <w:tab w:val="left" w:pos="0"/>
        </w:tabs>
        <w:ind w:left="680" w:hanging="680"/>
        <w:jc w:val="both"/>
        <w:rPr>
          <w:rFonts w:ascii="Montserrat" w:hAnsi="Montserrat" w:cs="Arial"/>
          <w:sz w:val="22"/>
          <w:szCs w:val="22"/>
        </w:rPr>
      </w:pPr>
      <w:r w:rsidRPr="00432BFD">
        <w:rPr>
          <w:rFonts w:ascii="Montserrat" w:hAnsi="Montserrat" w:cs="Arial"/>
          <w:sz w:val="22"/>
          <w:szCs w:val="22"/>
        </w:rPr>
        <w:t xml:space="preserve">Обязательные и дополнительные требования, которые устанавливаются </w:t>
      </w:r>
      <w:r w:rsidR="00891FD8" w:rsidRPr="00432BFD">
        <w:rPr>
          <w:rFonts w:ascii="Montserrat" w:hAnsi="Montserrat" w:cs="Arial"/>
          <w:sz w:val="22"/>
          <w:szCs w:val="22"/>
        </w:rPr>
        <w:t>З</w:t>
      </w:r>
      <w:r w:rsidR="0019600B" w:rsidRPr="00432BFD">
        <w:rPr>
          <w:rFonts w:ascii="Montserrat" w:hAnsi="Montserrat" w:cs="Arial"/>
          <w:sz w:val="22"/>
          <w:szCs w:val="22"/>
        </w:rPr>
        <w:t>аказчиком</w:t>
      </w:r>
      <w:r w:rsidR="00812A10" w:rsidRPr="00432BFD">
        <w:rPr>
          <w:rFonts w:ascii="Montserrat" w:hAnsi="Montserrat" w:cs="Arial"/>
          <w:sz w:val="22"/>
          <w:szCs w:val="22"/>
        </w:rPr>
        <w:t xml:space="preserve"> или Организатором закупки </w:t>
      </w:r>
      <w:r w:rsidR="0019600B" w:rsidRPr="00432BFD">
        <w:rPr>
          <w:rFonts w:ascii="Montserrat" w:hAnsi="Montserrat" w:cs="Arial"/>
          <w:sz w:val="22"/>
          <w:szCs w:val="22"/>
        </w:rPr>
        <w:t>в документации о закупке</w:t>
      </w:r>
      <w:r w:rsidRPr="00432BFD">
        <w:rPr>
          <w:rFonts w:ascii="Montserrat" w:hAnsi="Montserrat" w:cs="Arial"/>
          <w:sz w:val="22"/>
          <w:szCs w:val="22"/>
        </w:rPr>
        <w:t>,</w:t>
      </w:r>
      <w:r w:rsidR="0019600B" w:rsidRPr="00432BFD">
        <w:rPr>
          <w:rFonts w:ascii="Montserrat" w:hAnsi="Montserrat" w:cs="Arial"/>
          <w:sz w:val="22"/>
          <w:szCs w:val="22"/>
        </w:rPr>
        <w:t xml:space="preserve"> предъявляются в равной степени ко всем </w:t>
      </w:r>
      <w:r w:rsidR="00C26A05" w:rsidRPr="00432BFD">
        <w:rPr>
          <w:rFonts w:ascii="Montserrat" w:hAnsi="Montserrat" w:cs="Arial"/>
          <w:sz w:val="22"/>
          <w:szCs w:val="22"/>
        </w:rPr>
        <w:t>Участник</w:t>
      </w:r>
      <w:r w:rsidR="0019600B" w:rsidRPr="00432BFD">
        <w:rPr>
          <w:rFonts w:ascii="Montserrat" w:hAnsi="Montserrat" w:cs="Arial"/>
          <w:sz w:val="22"/>
          <w:szCs w:val="22"/>
        </w:rPr>
        <w:t xml:space="preserve">ам закупки. Предъявление к </w:t>
      </w:r>
      <w:r w:rsidR="00C26A05" w:rsidRPr="00432BFD">
        <w:rPr>
          <w:rFonts w:ascii="Montserrat" w:hAnsi="Montserrat" w:cs="Arial"/>
          <w:sz w:val="22"/>
          <w:szCs w:val="22"/>
        </w:rPr>
        <w:t>Участник</w:t>
      </w:r>
      <w:r w:rsidR="0019600B" w:rsidRPr="00432BFD">
        <w:rPr>
          <w:rFonts w:ascii="Montserrat" w:hAnsi="Montserrat" w:cs="Arial"/>
          <w:sz w:val="22"/>
          <w:szCs w:val="22"/>
        </w:rPr>
        <w:t xml:space="preserve">ам закупки требований, не предусмотренных документацией о закупке, не допускается. </w:t>
      </w:r>
    </w:p>
    <w:p w14:paraId="52845EF6" w14:textId="3445976D" w:rsidR="0019600B" w:rsidRPr="00432BFD" w:rsidRDefault="0019600B" w:rsidP="00407A34">
      <w:pPr>
        <w:pStyle w:val="ae"/>
        <w:numPr>
          <w:ilvl w:val="0"/>
          <w:numId w:val="96"/>
        </w:numPr>
        <w:tabs>
          <w:tab w:val="clear" w:pos="2637"/>
          <w:tab w:val="left" w:pos="0"/>
        </w:tabs>
        <w:ind w:left="680" w:hanging="680"/>
        <w:jc w:val="both"/>
        <w:rPr>
          <w:rFonts w:ascii="Montserrat" w:hAnsi="Montserrat" w:cs="Arial"/>
          <w:sz w:val="22"/>
          <w:szCs w:val="22"/>
        </w:rPr>
      </w:pPr>
      <w:r w:rsidRPr="00432BFD">
        <w:rPr>
          <w:rFonts w:ascii="Montserrat" w:hAnsi="Montserrat" w:cs="Arial"/>
          <w:sz w:val="22"/>
          <w:szCs w:val="22"/>
        </w:rPr>
        <w:t xml:space="preserve">Требования к документам, подтверждающим соответствие </w:t>
      </w:r>
      <w:r w:rsidR="00C26A05" w:rsidRPr="00432BFD">
        <w:rPr>
          <w:rFonts w:ascii="Montserrat" w:hAnsi="Montserrat" w:cs="Arial"/>
          <w:sz w:val="22"/>
          <w:szCs w:val="22"/>
        </w:rPr>
        <w:t>Участник</w:t>
      </w:r>
      <w:r w:rsidRPr="00432BFD">
        <w:rPr>
          <w:rFonts w:ascii="Montserrat" w:hAnsi="Montserrat" w:cs="Arial"/>
          <w:sz w:val="22"/>
          <w:szCs w:val="22"/>
        </w:rPr>
        <w:t xml:space="preserve">а закупки обязательным и дополнительным требованиям, а также требования к их оформлению устанавливаются </w:t>
      </w:r>
      <w:r w:rsidR="00891FD8" w:rsidRPr="00432BFD">
        <w:rPr>
          <w:rFonts w:ascii="Montserrat" w:hAnsi="Montserrat" w:cs="Arial"/>
          <w:sz w:val="22"/>
          <w:szCs w:val="22"/>
        </w:rPr>
        <w:t>З</w:t>
      </w:r>
      <w:r w:rsidRPr="00432BFD">
        <w:rPr>
          <w:rFonts w:ascii="Montserrat" w:hAnsi="Montserrat" w:cs="Arial"/>
          <w:sz w:val="22"/>
          <w:szCs w:val="22"/>
        </w:rPr>
        <w:t>аказчиком в документации о закупке</w:t>
      </w:r>
      <w:r w:rsidR="00A40F71" w:rsidRPr="00432BFD">
        <w:rPr>
          <w:rFonts w:ascii="Montserrat" w:hAnsi="Montserrat" w:cs="Arial"/>
          <w:sz w:val="22"/>
          <w:szCs w:val="22"/>
        </w:rPr>
        <w:t>/</w:t>
      </w:r>
      <w:r w:rsidR="00184FCC" w:rsidRPr="00432BFD">
        <w:rPr>
          <w:rFonts w:ascii="Montserrat" w:hAnsi="Montserrat" w:cs="Arial"/>
          <w:sz w:val="22"/>
          <w:szCs w:val="22"/>
        </w:rPr>
        <w:t>информационной карте/извещении о проведении запроса котировок</w:t>
      </w:r>
      <w:r w:rsidRPr="00432BFD">
        <w:rPr>
          <w:rFonts w:ascii="Montserrat" w:hAnsi="Montserrat" w:cs="Arial"/>
          <w:sz w:val="22"/>
          <w:szCs w:val="22"/>
        </w:rPr>
        <w:t>.</w:t>
      </w:r>
    </w:p>
    <w:p w14:paraId="156B6575" w14:textId="7EAC38D0" w:rsidR="00EB3C49" w:rsidRPr="00432BFD" w:rsidRDefault="00EB3C49" w:rsidP="00C32D47">
      <w:pPr>
        <w:pStyle w:val="26"/>
        <w:tabs>
          <w:tab w:val="num" w:pos="1276"/>
          <w:tab w:val="num" w:pos="6516"/>
        </w:tabs>
        <w:spacing w:before="0" w:line="240" w:lineRule="auto"/>
        <w:ind w:firstLine="0"/>
        <w:rPr>
          <w:rFonts w:ascii="Montserrat" w:hAnsi="Montserrat"/>
          <w:color w:val="auto"/>
          <w:sz w:val="22"/>
          <w:szCs w:val="22"/>
        </w:rPr>
      </w:pPr>
      <w:r w:rsidRPr="00432BFD">
        <w:rPr>
          <w:rFonts w:ascii="Montserrat" w:hAnsi="Montserrat"/>
          <w:color w:val="auto"/>
          <w:sz w:val="22"/>
          <w:szCs w:val="22"/>
        </w:rPr>
        <w:t>6.3 Критерии допуска к участию в закупке и критерии оценки заявок на участие в закупке</w:t>
      </w:r>
    </w:p>
    <w:p w14:paraId="541FE6E9" w14:textId="77777777" w:rsidR="00EB3C49" w:rsidRPr="00432BFD" w:rsidRDefault="00EB3C49" w:rsidP="00407A34">
      <w:pPr>
        <w:pStyle w:val="ae"/>
        <w:numPr>
          <w:ilvl w:val="0"/>
          <w:numId w:val="99"/>
        </w:numPr>
        <w:tabs>
          <w:tab w:val="clear" w:pos="2637"/>
          <w:tab w:val="left" w:pos="0"/>
        </w:tabs>
        <w:ind w:left="680" w:hanging="680"/>
        <w:jc w:val="both"/>
        <w:rPr>
          <w:rFonts w:ascii="Montserrat" w:hAnsi="Montserrat" w:cs="Arial"/>
          <w:sz w:val="22"/>
          <w:szCs w:val="22"/>
        </w:rPr>
      </w:pPr>
      <w:r w:rsidRPr="00432BFD">
        <w:rPr>
          <w:rFonts w:ascii="Montserrat" w:hAnsi="Montserrat" w:cs="Arial"/>
          <w:sz w:val="22"/>
          <w:szCs w:val="22"/>
        </w:rPr>
        <w:t>В документации о закупке/информационной карте определяются требования к Участникам закупки и к закупаемой продукции, которые являются критериями допуска к участию в закупке, а также предпочтения к закупаемой продукции и Участникам закупки, формирующие критерии оценки.</w:t>
      </w:r>
    </w:p>
    <w:p w14:paraId="0AA72CEF" w14:textId="77777777" w:rsidR="00432BFD" w:rsidRDefault="00432BFD" w:rsidP="00432BFD">
      <w:pPr>
        <w:pStyle w:val="ae"/>
        <w:tabs>
          <w:tab w:val="clear" w:pos="2637"/>
          <w:tab w:val="left" w:pos="0"/>
        </w:tabs>
        <w:ind w:left="680"/>
        <w:jc w:val="both"/>
        <w:rPr>
          <w:rFonts w:ascii="Montserrat" w:hAnsi="Montserrat" w:cs="Arial"/>
          <w:sz w:val="22"/>
          <w:szCs w:val="22"/>
        </w:rPr>
      </w:pPr>
    </w:p>
    <w:p w14:paraId="66EA5554" w14:textId="55E699CD" w:rsidR="00EB3C49" w:rsidRPr="00432BFD" w:rsidRDefault="00EB3C49" w:rsidP="00407A34">
      <w:pPr>
        <w:pStyle w:val="ae"/>
        <w:numPr>
          <w:ilvl w:val="0"/>
          <w:numId w:val="99"/>
        </w:numPr>
        <w:tabs>
          <w:tab w:val="clear" w:pos="2637"/>
          <w:tab w:val="left" w:pos="0"/>
        </w:tabs>
        <w:ind w:left="680" w:hanging="680"/>
        <w:jc w:val="both"/>
        <w:rPr>
          <w:rFonts w:ascii="Montserrat" w:hAnsi="Montserrat" w:cs="Arial"/>
          <w:sz w:val="22"/>
          <w:szCs w:val="22"/>
        </w:rPr>
      </w:pPr>
      <w:r w:rsidRPr="00432BFD">
        <w:rPr>
          <w:rFonts w:ascii="Montserrat" w:hAnsi="Montserrat" w:cs="Arial"/>
          <w:sz w:val="22"/>
          <w:szCs w:val="22"/>
        </w:rPr>
        <w:t>Требования к Участникам закупки и закупаемой продукции – это необходимые условия, невыполнение (несоответствие) которых(-ым) является основанием для принятия Комиссией решения об отказе Участнику закупки в допуске к участию в закупке.</w:t>
      </w:r>
    </w:p>
    <w:p w14:paraId="46D86BCE" w14:textId="77777777" w:rsidR="00EB3C49" w:rsidRPr="00432BFD" w:rsidRDefault="00EB3C49" w:rsidP="00407A34">
      <w:pPr>
        <w:pStyle w:val="ae"/>
        <w:numPr>
          <w:ilvl w:val="0"/>
          <w:numId w:val="99"/>
        </w:numPr>
        <w:tabs>
          <w:tab w:val="clear" w:pos="2637"/>
          <w:tab w:val="left" w:pos="0"/>
        </w:tabs>
        <w:ind w:left="680" w:hanging="680"/>
        <w:jc w:val="both"/>
        <w:rPr>
          <w:rFonts w:ascii="Montserrat" w:hAnsi="Montserrat" w:cs="Arial"/>
          <w:sz w:val="22"/>
          <w:szCs w:val="22"/>
        </w:rPr>
      </w:pPr>
      <w:r w:rsidRPr="00432BFD">
        <w:rPr>
          <w:rFonts w:ascii="Montserrat" w:hAnsi="Montserrat" w:cs="Arial"/>
          <w:sz w:val="22"/>
          <w:szCs w:val="22"/>
        </w:rPr>
        <w:t xml:space="preserve">Для каждого из установленных требований в закупочной документации должен быть определен критерий допуска к участию в закупке. </w:t>
      </w:r>
      <w:bookmarkStart w:id="58" w:name="_Ref297559971"/>
    </w:p>
    <w:p w14:paraId="77AC9413" w14:textId="26F37A2C" w:rsidR="00EB3C49" w:rsidRPr="00432BFD" w:rsidRDefault="00EB3C49" w:rsidP="00407A34">
      <w:pPr>
        <w:pStyle w:val="ae"/>
        <w:numPr>
          <w:ilvl w:val="0"/>
          <w:numId w:val="99"/>
        </w:numPr>
        <w:tabs>
          <w:tab w:val="clear" w:pos="2637"/>
          <w:tab w:val="left" w:pos="0"/>
        </w:tabs>
        <w:ind w:left="680" w:hanging="680"/>
        <w:jc w:val="both"/>
        <w:rPr>
          <w:rFonts w:ascii="Montserrat" w:hAnsi="Montserrat" w:cs="Arial"/>
          <w:sz w:val="22"/>
          <w:szCs w:val="22"/>
        </w:rPr>
      </w:pPr>
      <w:r w:rsidRPr="00432BFD">
        <w:rPr>
          <w:rFonts w:ascii="Montserrat" w:hAnsi="Montserrat" w:cs="Arial"/>
          <w:sz w:val="22"/>
          <w:szCs w:val="22"/>
        </w:rPr>
        <w:t>Критериями допуска к участию в закупке могут быть:</w:t>
      </w:r>
      <w:bookmarkEnd w:id="58"/>
    </w:p>
    <w:p w14:paraId="32B99FBA" w14:textId="19CC49E3" w:rsidR="00EB3C49" w:rsidRPr="00432BFD" w:rsidRDefault="00EB3C49" w:rsidP="00407A34">
      <w:pPr>
        <w:pStyle w:val="ae"/>
        <w:numPr>
          <w:ilvl w:val="0"/>
          <w:numId w:val="21"/>
        </w:numPr>
        <w:tabs>
          <w:tab w:val="clear" w:pos="2637"/>
          <w:tab w:val="left" w:pos="0"/>
        </w:tabs>
        <w:ind w:left="1474" w:hanging="794"/>
        <w:jc w:val="both"/>
        <w:rPr>
          <w:rFonts w:ascii="Montserrat" w:hAnsi="Montserrat" w:cs="Arial"/>
          <w:sz w:val="22"/>
          <w:szCs w:val="22"/>
        </w:rPr>
      </w:pPr>
      <w:bookmarkStart w:id="59" w:name="_Ref310366279"/>
      <w:r w:rsidRPr="00432BFD">
        <w:rPr>
          <w:rFonts w:ascii="Montserrat" w:hAnsi="Montserrat" w:cs="Arial"/>
          <w:sz w:val="22"/>
          <w:szCs w:val="22"/>
        </w:rPr>
        <w:t>соответствие заявки на участие в закупке по своему составу (комплектности) и/или оформлению требованиям документации о закупке/информационной карты;</w:t>
      </w:r>
      <w:bookmarkEnd w:id="59"/>
    </w:p>
    <w:p w14:paraId="1631821B" w14:textId="77777777" w:rsidR="00EB3C49" w:rsidRPr="00432BFD" w:rsidRDefault="00EB3C49" w:rsidP="00407A34">
      <w:pPr>
        <w:pStyle w:val="ae"/>
        <w:numPr>
          <w:ilvl w:val="0"/>
          <w:numId w:val="21"/>
        </w:numPr>
        <w:tabs>
          <w:tab w:val="clear" w:pos="2637"/>
          <w:tab w:val="left" w:pos="0"/>
        </w:tabs>
        <w:ind w:left="1474" w:hanging="794"/>
        <w:jc w:val="both"/>
        <w:rPr>
          <w:rFonts w:ascii="Montserrat" w:hAnsi="Montserrat" w:cs="Arial"/>
          <w:sz w:val="22"/>
          <w:szCs w:val="22"/>
        </w:rPr>
      </w:pPr>
      <w:r w:rsidRPr="00432BFD">
        <w:rPr>
          <w:rFonts w:ascii="Montserrat" w:hAnsi="Montserrat" w:cs="Arial"/>
          <w:sz w:val="22"/>
          <w:szCs w:val="22"/>
        </w:rPr>
        <w:t>указание достоверных сведений и представление действительных документов, приведенных в заявке на участие в закупке;</w:t>
      </w:r>
    </w:p>
    <w:p w14:paraId="04590FFE" w14:textId="77777777" w:rsidR="00EB3C49" w:rsidRPr="00432BFD" w:rsidRDefault="00EB3C49" w:rsidP="00407A34">
      <w:pPr>
        <w:pStyle w:val="ae"/>
        <w:numPr>
          <w:ilvl w:val="0"/>
          <w:numId w:val="21"/>
        </w:numPr>
        <w:tabs>
          <w:tab w:val="clear" w:pos="2637"/>
          <w:tab w:val="left" w:pos="0"/>
        </w:tabs>
        <w:ind w:left="1474" w:hanging="794"/>
        <w:jc w:val="both"/>
        <w:rPr>
          <w:rFonts w:ascii="Montserrat" w:hAnsi="Montserrat" w:cs="Arial"/>
          <w:sz w:val="22"/>
          <w:szCs w:val="22"/>
        </w:rPr>
      </w:pPr>
      <w:r w:rsidRPr="00432BFD">
        <w:rPr>
          <w:rFonts w:ascii="Montserrat" w:hAnsi="Montserrat" w:cs="Arial"/>
          <w:sz w:val="22"/>
          <w:szCs w:val="22"/>
        </w:rPr>
        <w:t>соответствие Участника закупки требованиям, установленным документацией о закупке/информационной картой;</w:t>
      </w:r>
    </w:p>
    <w:p w14:paraId="67C73001" w14:textId="77777777" w:rsidR="00EB3C49" w:rsidRPr="00432BFD" w:rsidRDefault="00EB3C49" w:rsidP="00407A34">
      <w:pPr>
        <w:pStyle w:val="ae"/>
        <w:numPr>
          <w:ilvl w:val="0"/>
          <w:numId w:val="21"/>
        </w:numPr>
        <w:tabs>
          <w:tab w:val="clear" w:pos="2637"/>
          <w:tab w:val="left" w:pos="0"/>
        </w:tabs>
        <w:ind w:left="1474" w:hanging="794"/>
        <w:jc w:val="both"/>
        <w:rPr>
          <w:rFonts w:ascii="Montserrat" w:hAnsi="Montserrat" w:cs="Arial"/>
          <w:sz w:val="22"/>
          <w:szCs w:val="22"/>
        </w:rPr>
      </w:pPr>
      <w:r w:rsidRPr="00432BFD">
        <w:rPr>
          <w:rFonts w:ascii="Montserrat" w:hAnsi="Montserrat" w:cs="Arial"/>
          <w:sz w:val="22"/>
          <w:szCs w:val="22"/>
        </w:rPr>
        <w:t>соответствие предлагаемой Участником закупки продукции требованиям, установленным документацией о закупке/информационной картой;</w:t>
      </w:r>
    </w:p>
    <w:p w14:paraId="5F89810F" w14:textId="77777777" w:rsidR="00EB3C49" w:rsidRPr="00432BFD" w:rsidRDefault="00EB3C49" w:rsidP="00407A34">
      <w:pPr>
        <w:pStyle w:val="ae"/>
        <w:numPr>
          <w:ilvl w:val="0"/>
          <w:numId w:val="21"/>
        </w:numPr>
        <w:tabs>
          <w:tab w:val="clear" w:pos="2637"/>
          <w:tab w:val="left" w:pos="0"/>
        </w:tabs>
        <w:ind w:left="1474" w:hanging="794"/>
        <w:jc w:val="both"/>
        <w:rPr>
          <w:rFonts w:ascii="Montserrat" w:hAnsi="Montserrat" w:cs="Arial"/>
          <w:sz w:val="22"/>
          <w:szCs w:val="22"/>
        </w:rPr>
      </w:pPr>
      <w:bookmarkStart w:id="60" w:name="_Ref310546906"/>
      <w:bookmarkStart w:id="61" w:name="_Ref515363215"/>
      <w:r w:rsidRPr="00432BFD">
        <w:rPr>
          <w:rFonts w:ascii="Montserrat" w:hAnsi="Montserrat" w:cs="Arial"/>
          <w:sz w:val="22"/>
          <w:szCs w:val="22"/>
        </w:rPr>
        <w:t>соответствие предлагаемых договорных условий, в том числе ценового предложения</w:t>
      </w:r>
      <w:r w:rsidRPr="00432BFD">
        <w:rPr>
          <w:rStyle w:val="af5"/>
          <w:rFonts w:ascii="Montserrat" w:hAnsi="Montserrat"/>
          <w:sz w:val="22"/>
          <w:szCs w:val="22"/>
        </w:rPr>
        <w:footnoteReference w:customMarkFollows="1" w:id="2"/>
        <w:t>2</w:t>
      </w:r>
      <w:r w:rsidRPr="00432BFD">
        <w:rPr>
          <w:rFonts w:ascii="Montserrat" w:hAnsi="Montserrat" w:cs="Arial"/>
          <w:sz w:val="22"/>
          <w:szCs w:val="22"/>
        </w:rPr>
        <w:t>, требованиям документации о закупке/информационной карты;</w:t>
      </w:r>
    </w:p>
    <w:p w14:paraId="39290F77" w14:textId="77777777" w:rsidR="00EB3C49" w:rsidRPr="00432BFD" w:rsidRDefault="00EB3C49" w:rsidP="00407A34">
      <w:pPr>
        <w:pStyle w:val="ae"/>
        <w:numPr>
          <w:ilvl w:val="0"/>
          <w:numId w:val="21"/>
        </w:numPr>
        <w:tabs>
          <w:tab w:val="clear" w:pos="2637"/>
          <w:tab w:val="left" w:pos="0"/>
        </w:tabs>
        <w:ind w:left="1474" w:hanging="794"/>
        <w:jc w:val="both"/>
        <w:rPr>
          <w:rFonts w:ascii="Montserrat" w:hAnsi="Montserrat" w:cs="Arial"/>
          <w:sz w:val="22"/>
          <w:szCs w:val="22"/>
        </w:rPr>
      </w:pPr>
      <w:r w:rsidRPr="00432BFD">
        <w:rPr>
          <w:rFonts w:ascii="Montserrat" w:hAnsi="Montserrat" w:cs="Arial"/>
          <w:sz w:val="22"/>
          <w:szCs w:val="22"/>
        </w:rPr>
        <w:t>предоставление Участником закупки требуемого обеспечения заявки на участие в закупке (при установлении такового).</w:t>
      </w:r>
      <w:bookmarkStart w:id="62" w:name="_Ref272141460"/>
    </w:p>
    <w:p w14:paraId="77431B19" w14:textId="77777777" w:rsidR="00EB3C49" w:rsidRPr="00432BFD" w:rsidRDefault="00EB3C49" w:rsidP="00407A34">
      <w:pPr>
        <w:pStyle w:val="ae"/>
        <w:numPr>
          <w:ilvl w:val="0"/>
          <w:numId w:val="99"/>
        </w:numPr>
        <w:tabs>
          <w:tab w:val="clear" w:pos="2637"/>
          <w:tab w:val="left" w:pos="0"/>
        </w:tabs>
        <w:ind w:left="680" w:hanging="680"/>
        <w:jc w:val="both"/>
        <w:rPr>
          <w:rFonts w:ascii="Montserrat" w:hAnsi="Montserrat" w:cs="Arial"/>
          <w:sz w:val="22"/>
          <w:szCs w:val="22"/>
        </w:rPr>
      </w:pPr>
      <w:bookmarkStart w:id="63" w:name="_Ref380011951"/>
      <w:r w:rsidRPr="00432BFD">
        <w:rPr>
          <w:rFonts w:ascii="Montserrat" w:hAnsi="Montserrat" w:cs="Arial"/>
          <w:sz w:val="22"/>
          <w:szCs w:val="22"/>
        </w:rPr>
        <w:t>Порядок подтверждения Участником закупки выполнения (соответствия) каждого(-му) из установленных требований определяется в документации о закупке/информационной карте.</w:t>
      </w:r>
    </w:p>
    <w:p w14:paraId="64738A3C" w14:textId="77777777" w:rsidR="00EB3C49" w:rsidRPr="00432BFD" w:rsidRDefault="00EB3C49" w:rsidP="00407A34">
      <w:pPr>
        <w:pStyle w:val="ae"/>
        <w:numPr>
          <w:ilvl w:val="0"/>
          <w:numId w:val="99"/>
        </w:numPr>
        <w:tabs>
          <w:tab w:val="clear" w:pos="2637"/>
          <w:tab w:val="left" w:pos="0"/>
        </w:tabs>
        <w:ind w:left="680" w:hanging="680"/>
        <w:jc w:val="both"/>
        <w:rPr>
          <w:rFonts w:ascii="Montserrat" w:hAnsi="Montserrat" w:cs="Arial"/>
          <w:sz w:val="22"/>
          <w:szCs w:val="22"/>
        </w:rPr>
      </w:pPr>
      <w:bookmarkStart w:id="64" w:name="_Ref381714677"/>
      <w:bookmarkStart w:id="65" w:name="_Ref515363197"/>
      <w:r w:rsidRPr="00432BFD">
        <w:rPr>
          <w:rFonts w:ascii="Montserrat" w:hAnsi="Montserrat" w:cs="Arial"/>
          <w:sz w:val="22"/>
          <w:szCs w:val="22"/>
        </w:rPr>
        <w:t>Критерии оценки заявки на участие в закупке, поданной Участником закупки (за исключением аукциона и запроса котировок) могут быть</w:t>
      </w:r>
      <w:bookmarkEnd w:id="62"/>
      <w:bookmarkEnd w:id="63"/>
      <w:bookmarkEnd w:id="64"/>
      <w:r w:rsidRPr="00432BFD">
        <w:rPr>
          <w:rFonts w:ascii="Montserrat" w:hAnsi="Montserrat" w:cs="Arial"/>
          <w:sz w:val="22"/>
          <w:szCs w:val="22"/>
        </w:rPr>
        <w:t xml:space="preserve"> ценовыми и неценовыми.</w:t>
      </w:r>
      <w:bookmarkEnd w:id="65"/>
    </w:p>
    <w:p w14:paraId="3F8B1F40" w14:textId="77777777" w:rsidR="00EB3C49" w:rsidRPr="00432BFD" w:rsidRDefault="00EB3C49" w:rsidP="00407A34">
      <w:pPr>
        <w:pStyle w:val="ae"/>
        <w:numPr>
          <w:ilvl w:val="0"/>
          <w:numId w:val="99"/>
        </w:numPr>
        <w:tabs>
          <w:tab w:val="clear" w:pos="2637"/>
          <w:tab w:val="left" w:pos="0"/>
        </w:tabs>
        <w:ind w:left="680" w:hanging="680"/>
        <w:jc w:val="both"/>
        <w:rPr>
          <w:rFonts w:ascii="Montserrat" w:hAnsi="Montserrat" w:cs="Arial"/>
          <w:sz w:val="22"/>
          <w:szCs w:val="22"/>
        </w:rPr>
      </w:pPr>
      <w:r w:rsidRPr="00432BFD">
        <w:rPr>
          <w:rFonts w:ascii="Montserrat" w:hAnsi="Montserrat" w:cs="Arial"/>
          <w:sz w:val="22"/>
          <w:szCs w:val="22"/>
        </w:rPr>
        <w:t>Возможные ценовые и неценовые критерии оценки представлены в Таблице 2.</w:t>
      </w:r>
    </w:p>
    <w:p w14:paraId="573AB2F7" w14:textId="77777777" w:rsidR="00EB3C49" w:rsidRPr="00432BFD" w:rsidRDefault="00EB3C49" w:rsidP="00EB3C49">
      <w:pPr>
        <w:tabs>
          <w:tab w:val="left" w:pos="0"/>
        </w:tabs>
        <w:jc w:val="both"/>
        <w:rPr>
          <w:rFonts w:ascii="Montserrat" w:hAnsi="Montserrat" w:cs="Arial"/>
          <w:sz w:val="22"/>
          <w:szCs w:val="22"/>
        </w:rPr>
      </w:pPr>
      <w:r w:rsidRPr="00432BFD">
        <w:rPr>
          <w:rFonts w:ascii="Montserrat" w:hAnsi="Montserrat" w:cs="Arial"/>
          <w:sz w:val="22"/>
          <w:szCs w:val="22"/>
        </w:rPr>
        <w:t>Таблица 2– Ценовые и неценовые критерии оценки</w:t>
      </w:r>
    </w:p>
    <w:tbl>
      <w:tblPr>
        <w:tblStyle w:val="ac"/>
        <w:tblW w:w="0" w:type="auto"/>
        <w:tblLook w:val="04A0" w:firstRow="1" w:lastRow="0" w:firstColumn="1" w:lastColumn="0" w:noHBand="0" w:noVBand="1"/>
      </w:tblPr>
      <w:tblGrid>
        <w:gridCol w:w="534"/>
        <w:gridCol w:w="5740"/>
        <w:gridCol w:w="3405"/>
      </w:tblGrid>
      <w:tr w:rsidR="00EB3C49" w:rsidRPr="00432BFD" w14:paraId="48AA0EEF" w14:textId="77777777" w:rsidTr="001D3147">
        <w:trPr>
          <w:tblHeader/>
        </w:trPr>
        <w:tc>
          <w:tcPr>
            <w:tcW w:w="421" w:type="dxa"/>
            <w:shd w:val="clear" w:color="auto" w:fill="D9D9D9" w:themeFill="background1" w:themeFillShade="D9"/>
          </w:tcPr>
          <w:p w14:paraId="01F089F9" w14:textId="77777777" w:rsidR="00EB3C49" w:rsidRPr="00432BFD" w:rsidRDefault="00EB3C49" w:rsidP="001D3147">
            <w:pPr>
              <w:tabs>
                <w:tab w:val="left" w:pos="0"/>
              </w:tabs>
              <w:spacing w:before="0" w:after="60"/>
              <w:rPr>
                <w:rFonts w:ascii="Montserrat" w:hAnsi="Montserrat" w:cs="Arial"/>
                <w:b/>
                <w:bCs/>
                <w:sz w:val="18"/>
                <w:szCs w:val="18"/>
                <w:lang w:val="en-US"/>
              </w:rPr>
            </w:pPr>
            <w:r w:rsidRPr="00432BFD">
              <w:rPr>
                <w:rFonts w:ascii="Montserrat" w:hAnsi="Montserrat" w:cs="Arial"/>
                <w:b/>
                <w:bCs/>
                <w:sz w:val="18"/>
                <w:szCs w:val="18"/>
              </w:rPr>
              <w:t>№</w:t>
            </w:r>
            <w:r w:rsidRPr="00432BFD">
              <w:rPr>
                <w:rFonts w:ascii="Montserrat" w:hAnsi="Montserrat" w:cs="Arial"/>
                <w:b/>
                <w:bCs/>
                <w:sz w:val="18"/>
                <w:szCs w:val="18"/>
                <w:lang w:val="en-US"/>
              </w:rPr>
              <w:t xml:space="preserve"> </w:t>
            </w:r>
            <w:r w:rsidRPr="00432BFD">
              <w:rPr>
                <w:rFonts w:ascii="Montserrat" w:hAnsi="Montserrat" w:cs="Arial"/>
                <w:b/>
                <w:bCs/>
                <w:sz w:val="18"/>
                <w:szCs w:val="18"/>
              </w:rPr>
              <w:t>п</w:t>
            </w:r>
            <w:r w:rsidRPr="00432BFD">
              <w:rPr>
                <w:rFonts w:ascii="Montserrat" w:hAnsi="Montserrat" w:cs="Arial"/>
                <w:b/>
                <w:bCs/>
                <w:sz w:val="18"/>
                <w:szCs w:val="18"/>
                <w:lang w:val="en-US"/>
              </w:rPr>
              <w:t>/</w:t>
            </w:r>
            <w:r w:rsidRPr="00432BFD">
              <w:rPr>
                <w:rFonts w:ascii="Montserrat" w:hAnsi="Montserrat" w:cs="Arial"/>
                <w:b/>
                <w:bCs/>
                <w:sz w:val="18"/>
                <w:szCs w:val="18"/>
              </w:rPr>
              <w:t>п</w:t>
            </w:r>
          </w:p>
        </w:tc>
        <w:tc>
          <w:tcPr>
            <w:tcW w:w="5839" w:type="dxa"/>
            <w:shd w:val="clear" w:color="auto" w:fill="D9D9D9" w:themeFill="background1" w:themeFillShade="D9"/>
          </w:tcPr>
          <w:p w14:paraId="03E9B994" w14:textId="77777777" w:rsidR="00EB3C49" w:rsidRPr="00432BFD" w:rsidRDefault="00EB3C49" w:rsidP="001D3147">
            <w:pPr>
              <w:tabs>
                <w:tab w:val="left" w:pos="0"/>
              </w:tabs>
              <w:spacing w:before="0" w:after="60"/>
              <w:rPr>
                <w:rFonts w:ascii="Montserrat" w:hAnsi="Montserrat" w:cs="Arial"/>
                <w:b/>
                <w:bCs/>
                <w:sz w:val="18"/>
                <w:szCs w:val="18"/>
              </w:rPr>
            </w:pPr>
            <w:r w:rsidRPr="00432BFD">
              <w:rPr>
                <w:rFonts w:ascii="Montserrat" w:hAnsi="Montserrat" w:cs="Arial"/>
                <w:b/>
                <w:bCs/>
                <w:sz w:val="18"/>
                <w:szCs w:val="18"/>
              </w:rPr>
              <w:t>Ценовые критерии оценки</w:t>
            </w:r>
          </w:p>
        </w:tc>
        <w:tc>
          <w:tcPr>
            <w:tcW w:w="3419" w:type="dxa"/>
            <w:shd w:val="clear" w:color="auto" w:fill="D9D9D9" w:themeFill="background1" w:themeFillShade="D9"/>
          </w:tcPr>
          <w:p w14:paraId="38810503" w14:textId="77777777" w:rsidR="00EB3C49" w:rsidRPr="00432BFD" w:rsidRDefault="00EB3C49" w:rsidP="001D3147">
            <w:pPr>
              <w:tabs>
                <w:tab w:val="left" w:pos="0"/>
              </w:tabs>
              <w:spacing w:before="0" w:after="60"/>
              <w:rPr>
                <w:rFonts w:ascii="Montserrat" w:hAnsi="Montserrat" w:cs="Arial"/>
                <w:b/>
                <w:bCs/>
                <w:sz w:val="18"/>
                <w:szCs w:val="18"/>
              </w:rPr>
            </w:pPr>
            <w:r w:rsidRPr="00432BFD">
              <w:rPr>
                <w:rFonts w:ascii="Montserrat" w:hAnsi="Montserrat" w:cs="Arial"/>
                <w:b/>
                <w:bCs/>
                <w:sz w:val="18"/>
                <w:szCs w:val="18"/>
              </w:rPr>
              <w:t>Неценовые критерии оценки</w:t>
            </w:r>
          </w:p>
        </w:tc>
      </w:tr>
      <w:tr w:rsidR="00EB3C49" w:rsidRPr="00432BFD" w14:paraId="6A488534" w14:textId="77777777" w:rsidTr="001D3147">
        <w:tc>
          <w:tcPr>
            <w:tcW w:w="421" w:type="dxa"/>
            <w:vAlign w:val="center"/>
          </w:tcPr>
          <w:p w14:paraId="3F0BC2FD" w14:textId="77777777" w:rsidR="00EB3C49" w:rsidRPr="00432BFD" w:rsidRDefault="00EB3C49" w:rsidP="001D3147">
            <w:pPr>
              <w:tabs>
                <w:tab w:val="left" w:pos="0"/>
              </w:tabs>
              <w:spacing w:before="0" w:after="60"/>
              <w:rPr>
                <w:rFonts w:ascii="Montserrat" w:hAnsi="Montserrat" w:cs="Arial"/>
                <w:sz w:val="18"/>
                <w:szCs w:val="18"/>
                <w:lang w:val="en-US"/>
              </w:rPr>
            </w:pPr>
            <w:r w:rsidRPr="00432BFD">
              <w:rPr>
                <w:rFonts w:ascii="Montserrat" w:hAnsi="Montserrat" w:cs="Arial"/>
                <w:sz w:val="18"/>
                <w:szCs w:val="18"/>
                <w:lang w:val="en-US"/>
              </w:rPr>
              <w:t>1</w:t>
            </w:r>
          </w:p>
        </w:tc>
        <w:tc>
          <w:tcPr>
            <w:tcW w:w="5839" w:type="dxa"/>
            <w:vAlign w:val="center"/>
          </w:tcPr>
          <w:p w14:paraId="4144276C" w14:textId="77777777" w:rsidR="00EB3C49" w:rsidRPr="00432BFD" w:rsidRDefault="00EB3C49" w:rsidP="001D3147">
            <w:pPr>
              <w:tabs>
                <w:tab w:val="left" w:pos="0"/>
              </w:tabs>
              <w:spacing w:before="0" w:after="60"/>
              <w:rPr>
                <w:rFonts w:ascii="Montserrat" w:hAnsi="Montserrat" w:cs="Arial"/>
                <w:sz w:val="18"/>
                <w:szCs w:val="18"/>
              </w:rPr>
            </w:pPr>
            <w:r w:rsidRPr="00432BFD">
              <w:rPr>
                <w:rFonts w:ascii="Montserrat" w:hAnsi="Montserrat" w:cs="Arial"/>
                <w:sz w:val="18"/>
                <w:szCs w:val="18"/>
              </w:rPr>
              <w:t>Цена договора/лота</w:t>
            </w:r>
          </w:p>
        </w:tc>
        <w:tc>
          <w:tcPr>
            <w:tcW w:w="3419" w:type="dxa"/>
            <w:vAlign w:val="center"/>
          </w:tcPr>
          <w:p w14:paraId="6EA926F5" w14:textId="77777777" w:rsidR="00EB3C49" w:rsidRPr="00432BFD" w:rsidRDefault="00EB3C49" w:rsidP="00BD2147">
            <w:pPr>
              <w:tabs>
                <w:tab w:val="left" w:pos="0"/>
              </w:tabs>
              <w:spacing w:before="0" w:after="60"/>
              <w:jc w:val="both"/>
              <w:rPr>
                <w:rFonts w:ascii="Montserrat" w:hAnsi="Montserrat" w:cs="Arial"/>
                <w:sz w:val="18"/>
                <w:szCs w:val="18"/>
              </w:rPr>
            </w:pPr>
            <w:r w:rsidRPr="00432BFD">
              <w:rPr>
                <w:rFonts w:ascii="Montserrat" w:hAnsi="Montserrat" w:cs="Arial"/>
                <w:sz w:val="18"/>
                <w:szCs w:val="18"/>
              </w:rPr>
              <w:t>Условия поставки и оплаты продукции, работ и услуг</w:t>
            </w:r>
          </w:p>
        </w:tc>
      </w:tr>
      <w:tr w:rsidR="00EB3C49" w:rsidRPr="00432BFD" w14:paraId="4F9371E9" w14:textId="77777777" w:rsidTr="001D3147">
        <w:tc>
          <w:tcPr>
            <w:tcW w:w="421" w:type="dxa"/>
            <w:vAlign w:val="center"/>
          </w:tcPr>
          <w:p w14:paraId="7B2B13FF" w14:textId="77777777" w:rsidR="00EB3C49" w:rsidRPr="00432BFD" w:rsidRDefault="00EB3C49" w:rsidP="001D3147">
            <w:pPr>
              <w:tabs>
                <w:tab w:val="left" w:pos="0"/>
              </w:tabs>
              <w:spacing w:before="0" w:after="60"/>
              <w:rPr>
                <w:rFonts w:ascii="Montserrat" w:hAnsi="Montserrat" w:cs="Arial"/>
                <w:sz w:val="18"/>
                <w:szCs w:val="18"/>
                <w:lang w:val="en-US"/>
              </w:rPr>
            </w:pPr>
            <w:r w:rsidRPr="00432BFD">
              <w:rPr>
                <w:rFonts w:ascii="Montserrat" w:hAnsi="Montserrat" w:cs="Arial"/>
                <w:sz w:val="18"/>
                <w:szCs w:val="18"/>
                <w:lang w:val="en-US"/>
              </w:rPr>
              <w:t>2</w:t>
            </w:r>
          </w:p>
        </w:tc>
        <w:tc>
          <w:tcPr>
            <w:tcW w:w="5839" w:type="dxa"/>
            <w:vAlign w:val="center"/>
          </w:tcPr>
          <w:p w14:paraId="1E77D846" w14:textId="77777777" w:rsidR="00EB3C49" w:rsidRDefault="00EB3C49" w:rsidP="001D3147">
            <w:pPr>
              <w:tabs>
                <w:tab w:val="left" w:pos="0"/>
              </w:tabs>
              <w:spacing w:before="0" w:after="60"/>
              <w:rPr>
                <w:rFonts w:ascii="Montserrat" w:hAnsi="Montserrat" w:cs="Arial"/>
                <w:sz w:val="18"/>
                <w:szCs w:val="18"/>
              </w:rPr>
            </w:pPr>
            <w:r w:rsidRPr="00432BFD">
              <w:rPr>
                <w:rFonts w:ascii="Montserrat" w:hAnsi="Montserrat" w:cs="Arial"/>
                <w:sz w:val="18"/>
                <w:szCs w:val="18"/>
              </w:rPr>
              <w:t>Цена единицы продукции</w:t>
            </w:r>
          </w:p>
          <w:p w14:paraId="3EAB245C" w14:textId="7B163839" w:rsidR="00432BFD" w:rsidRPr="00432BFD" w:rsidRDefault="00432BFD" w:rsidP="001D3147">
            <w:pPr>
              <w:tabs>
                <w:tab w:val="left" w:pos="0"/>
              </w:tabs>
              <w:spacing w:before="0" w:after="60"/>
              <w:rPr>
                <w:rFonts w:ascii="Montserrat" w:hAnsi="Montserrat" w:cs="Arial"/>
                <w:sz w:val="18"/>
                <w:szCs w:val="18"/>
              </w:rPr>
            </w:pPr>
          </w:p>
        </w:tc>
        <w:tc>
          <w:tcPr>
            <w:tcW w:w="3419" w:type="dxa"/>
            <w:vAlign w:val="center"/>
          </w:tcPr>
          <w:p w14:paraId="469EA7AD" w14:textId="77777777" w:rsidR="00EB3C49" w:rsidRPr="00432BFD" w:rsidRDefault="00EB3C49" w:rsidP="00BD2147">
            <w:pPr>
              <w:tabs>
                <w:tab w:val="left" w:pos="0"/>
              </w:tabs>
              <w:spacing w:before="0" w:after="60"/>
              <w:jc w:val="both"/>
              <w:rPr>
                <w:rFonts w:ascii="Montserrat" w:hAnsi="Montserrat" w:cs="Arial"/>
                <w:sz w:val="18"/>
                <w:szCs w:val="18"/>
              </w:rPr>
            </w:pPr>
            <w:r w:rsidRPr="00432BFD">
              <w:rPr>
                <w:rFonts w:ascii="Montserrat" w:hAnsi="Montserrat" w:cs="Arial"/>
                <w:sz w:val="18"/>
                <w:szCs w:val="18"/>
              </w:rPr>
              <w:t>Срок (период) поставки продукции, выполнения работ и оказания услуг</w:t>
            </w:r>
          </w:p>
        </w:tc>
      </w:tr>
      <w:tr w:rsidR="00EB3C49" w:rsidRPr="00432BFD" w14:paraId="0C54757F" w14:textId="77777777" w:rsidTr="001D3147">
        <w:tc>
          <w:tcPr>
            <w:tcW w:w="421" w:type="dxa"/>
            <w:vAlign w:val="center"/>
          </w:tcPr>
          <w:p w14:paraId="6685DE38" w14:textId="77777777" w:rsidR="00EB3C49" w:rsidRPr="00432BFD" w:rsidRDefault="00EB3C49" w:rsidP="001D3147">
            <w:pPr>
              <w:tabs>
                <w:tab w:val="left" w:pos="0"/>
              </w:tabs>
              <w:spacing w:before="0" w:after="60"/>
              <w:rPr>
                <w:rFonts w:ascii="Montserrat" w:hAnsi="Montserrat" w:cs="Arial"/>
                <w:sz w:val="18"/>
                <w:szCs w:val="18"/>
                <w:lang w:val="en-US"/>
              </w:rPr>
            </w:pPr>
            <w:r w:rsidRPr="00432BFD">
              <w:rPr>
                <w:rFonts w:ascii="Montserrat" w:hAnsi="Montserrat" w:cs="Arial"/>
                <w:sz w:val="18"/>
                <w:szCs w:val="18"/>
                <w:lang w:val="en-US"/>
              </w:rPr>
              <w:t>3</w:t>
            </w:r>
          </w:p>
        </w:tc>
        <w:tc>
          <w:tcPr>
            <w:tcW w:w="5839" w:type="dxa"/>
            <w:vAlign w:val="center"/>
          </w:tcPr>
          <w:p w14:paraId="38AAFDBC" w14:textId="77777777" w:rsidR="00EB3C49" w:rsidRPr="00432BFD" w:rsidRDefault="00EB3C49" w:rsidP="00BD2147">
            <w:pPr>
              <w:tabs>
                <w:tab w:val="left" w:pos="0"/>
              </w:tabs>
              <w:spacing w:before="0" w:after="60"/>
              <w:jc w:val="both"/>
              <w:rPr>
                <w:rFonts w:ascii="Montserrat" w:hAnsi="Montserrat" w:cs="Arial"/>
                <w:sz w:val="18"/>
                <w:szCs w:val="18"/>
                <w:lang w:eastAsia="ja-JP"/>
              </w:rPr>
            </w:pPr>
            <w:r w:rsidRPr="00432BFD">
              <w:rPr>
                <w:rFonts w:ascii="Montserrat" w:hAnsi="Montserrat" w:cs="Arial"/>
                <w:sz w:val="18"/>
                <w:szCs w:val="18"/>
              </w:rPr>
              <w:t>Процент снижения цен единиц продукции (гарантированная скидка)</w:t>
            </w:r>
          </w:p>
        </w:tc>
        <w:tc>
          <w:tcPr>
            <w:tcW w:w="3419" w:type="dxa"/>
            <w:vAlign w:val="center"/>
          </w:tcPr>
          <w:p w14:paraId="12D4E4A6" w14:textId="77777777" w:rsidR="00EB3C49" w:rsidRPr="00432BFD" w:rsidRDefault="00EB3C49" w:rsidP="00BD2147">
            <w:pPr>
              <w:tabs>
                <w:tab w:val="left" w:pos="0"/>
              </w:tabs>
              <w:spacing w:before="0" w:after="60"/>
              <w:jc w:val="both"/>
              <w:rPr>
                <w:rFonts w:ascii="Montserrat" w:hAnsi="Montserrat" w:cs="Arial"/>
                <w:sz w:val="18"/>
                <w:szCs w:val="18"/>
              </w:rPr>
            </w:pPr>
            <w:r w:rsidRPr="00432BFD">
              <w:rPr>
                <w:rFonts w:ascii="Montserrat" w:hAnsi="Montserrat" w:cs="Arial"/>
                <w:sz w:val="18"/>
                <w:szCs w:val="18"/>
              </w:rPr>
              <w:t>Функциональные характеристики, потребительские свойства и/или качественные характеристики продукции (качество технического предложения)</w:t>
            </w:r>
          </w:p>
        </w:tc>
      </w:tr>
      <w:tr w:rsidR="00EB3C49" w:rsidRPr="00432BFD" w14:paraId="00F87596" w14:textId="77777777" w:rsidTr="001D3147">
        <w:tc>
          <w:tcPr>
            <w:tcW w:w="421" w:type="dxa"/>
            <w:vAlign w:val="center"/>
          </w:tcPr>
          <w:p w14:paraId="1F2C3DAA" w14:textId="77777777" w:rsidR="00EB3C49" w:rsidRPr="00432BFD" w:rsidRDefault="00EB3C49" w:rsidP="001D3147">
            <w:pPr>
              <w:tabs>
                <w:tab w:val="left" w:pos="0"/>
              </w:tabs>
              <w:spacing w:before="0" w:after="60"/>
              <w:rPr>
                <w:rFonts w:ascii="Montserrat" w:hAnsi="Montserrat" w:cs="Arial"/>
                <w:sz w:val="18"/>
                <w:szCs w:val="18"/>
                <w:lang w:val="en-US"/>
              </w:rPr>
            </w:pPr>
            <w:r w:rsidRPr="00432BFD">
              <w:rPr>
                <w:rFonts w:ascii="Montserrat" w:hAnsi="Montserrat" w:cs="Arial"/>
                <w:sz w:val="18"/>
                <w:szCs w:val="18"/>
                <w:lang w:val="en-US"/>
              </w:rPr>
              <w:t>4</w:t>
            </w:r>
          </w:p>
        </w:tc>
        <w:tc>
          <w:tcPr>
            <w:tcW w:w="5839" w:type="dxa"/>
            <w:vAlign w:val="center"/>
          </w:tcPr>
          <w:p w14:paraId="7F4662E5" w14:textId="77777777" w:rsidR="00EB3C49" w:rsidRPr="00432BFD" w:rsidRDefault="00EB3C49" w:rsidP="00BD2147">
            <w:pPr>
              <w:tabs>
                <w:tab w:val="left" w:pos="0"/>
              </w:tabs>
              <w:spacing w:before="0" w:after="60"/>
              <w:jc w:val="both"/>
              <w:rPr>
                <w:rFonts w:ascii="Montserrat" w:hAnsi="Montserrat" w:cs="Arial"/>
                <w:sz w:val="18"/>
                <w:szCs w:val="18"/>
                <w:lang w:eastAsia="ja-JP"/>
              </w:rPr>
            </w:pPr>
            <w:r w:rsidRPr="00432BFD">
              <w:rPr>
                <w:rFonts w:ascii="Montserrat" w:hAnsi="Montserrat" w:cs="Arial"/>
                <w:sz w:val="18"/>
                <w:szCs w:val="18"/>
              </w:rPr>
              <w:t>Показатели формулы цены (если применимо)</w:t>
            </w:r>
          </w:p>
        </w:tc>
        <w:tc>
          <w:tcPr>
            <w:tcW w:w="3419" w:type="dxa"/>
            <w:vAlign w:val="center"/>
          </w:tcPr>
          <w:p w14:paraId="4A4CD79D" w14:textId="77777777" w:rsidR="00EB3C49" w:rsidRPr="00432BFD" w:rsidRDefault="00EB3C49" w:rsidP="00BD2147">
            <w:pPr>
              <w:tabs>
                <w:tab w:val="left" w:pos="0"/>
              </w:tabs>
              <w:spacing w:before="0" w:after="60"/>
              <w:jc w:val="both"/>
              <w:rPr>
                <w:rFonts w:ascii="Montserrat" w:hAnsi="Montserrat" w:cs="Arial"/>
                <w:sz w:val="18"/>
                <w:szCs w:val="18"/>
              </w:rPr>
            </w:pPr>
            <w:r w:rsidRPr="00432BFD">
              <w:rPr>
                <w:rFonts w:ascii="Montserrat" w:hAnsi="Montserrat" w:cs="Arial"/>
                <w:sz w:val="18"/>
                <w:szCs w:val="18"/>
              </w:rPr>
              <w:t>Гарантийный срок (гарантийный срок технической поддержки), гарантийные обязательства</w:t>
            </w:r>
          </w:p>
        </w:tc>
      </w:tr>
      <w:tr w:rsidR="00EB3C49" w:rsidRPr="00432BFD" w14:paraId="25F9B1CB" w14:textId="77777777" w:rsidTr="001D3147">
        <w:tc>
          <w:tcPr>
            <w:tcW w:w="421" w:type="dxa"/>
            <w:vAlign w:val="center"/>
          </w:tcPr>
          <w:p w14:paraId="56C39CE9" w14:textId="77777777" w:rsidR="00EB3C49" w:rsidRPr="00432BFD" w:rsidRDefault="00EB3C49" w:rsidP="001D3147">
            <w:pPr>
              <w:tabs>
                <w:tab w:val="left" w:pos="0"/>
              </w:tabs>
              <w:spacing w:before="0" w:after="60"/>
              <w:rPr>
                <w:rFonts w:ascii="Montserrat" w:hAnsi="Montserrat" w:cs="Arial"/>
                <w:sz w:val="18"/>
                <w:szCs w:val="18"/>
                <w:lang w:val="en-US"/>
              </w:rPr>
            </w:pPr>
            <w:r w:rsidRPr="00432BFD">
              <w:rPr>
                <w:rFonts w:ascii="Montserrat" w:hAnsi="Montserrat" w:cs="Arial"/>
                <w:sz w:val="18"/>
                <w:szCs w:val="18"/>
                <w:lang w:val="en-US"/>
              </w:rPr>
              <w:t>5</w:t>
            </w:r>
          </w:p>
        </w:tc>
        <w:tc>
          <w:tcPr>
            <w:tcW w:w="5839" w:type="dxa"/>
            <w:vAlign w:val="center"/>
          </w:tcPr>
          <w:p w14:paraId="296770F0" w14:textId="77777777" w:rsidR="00EB3C49" w:rsidRPr="00432BFD" w:rsidRDefault="00EB3C49" w:rsidP="00BD2147">
            <w:pPr>
              <w:tabs>
                <w:tab w:val="left" w:pos="0"/>
              </w:tabs>
              <w:spacing w:before="0" w:after="60"/>
              <w:jc w:val="both"/>
              <w:rPr>
                <w:rFonts w:ascii="Montserrat" w:hAnsi="Montserrat" w:cs="Arial"/>
                <w:sz w:val="18"/>
                <w:szCs w:val="18"/>
                <w:lang w:eastAsia="ja-JP"/>
              </w:rPr>
            </w:pPr>
            <w:r w:rsidRPr="00432BFD">
              <w:rPr>
                <w:rFonts w:ascii="Montserrat" w:hAnsi="Montserrat" w:cs="Arial"/>
                <w:sz w:val="18"/>
                <w:szCs w:val="18"/>
              </w:rPr>
              <w:t>Стоимость жизненного цикла товара или созданного в результате выполнения работы объекта. Критерий стоимости жизненного цикла товара или созданного в результате выполнения работы объекта включает в себя расходы на закупку товара или выполнение работы, последующие обслуживание, эксплуатацию в течение срока их службы, ремонт, утилизацию поставленного товара или созданного в результате выполнения работы объекта. Расчет стоимости жизненного цикла товара или созданного в результате выполнения работы объекта производится с применением методов определения НМЦ договора, предусмотренных ЛНД Заказчика. При этом по результатам конкурентной закупки Заказчик может заключать договоры жизненного цикла на основе разработанной методики для закупок инновационной продукции (в том числе взамен традиционной), а также высокотехнологичной и/или технически сложной продукции</w:t>
            </w:r>
          </w:p>
        </w:tc>
        <w:tc>
          <w:tcPr>
            <w:tcW w:w="3419" w:type="dxa"/>
            <w:vAlign w:val="center"/>
          </w:tcPr>
          <w:p w14:paraId="00646169" w14:textId="77777777" w:rsidR="00EB3C49" w:rsidRPr="00432BFD" w:rsidRDefault="00EB3C49" w:rsidP="00BD2147">
            <w:pPr>
              <w:tabs>
                <w:tab w:val="left" w:pos="0"/>
              </w:tabs>
              <w:spacing w:before="0" w:after="60"/>
              <w:jc w:val="both"/>
              <w:rPr>
                <w:rFonts w:ascii="Montserrat" w:hAnsi="Montserrat" w:cs="Arial"/>
                <w:sz w:val="18"/>
                <w:szCs w:val="18"/>
                <w:lang w:eastAsia="ja-JP"/>
              </w:rPr>
            </w:pPr>
            <w:r w:rsidRPr="00432BFD">
              <w:rPr>
                <w:rFonts w:ascii="Montserrat" w:hAnsi="Montserrat" w:cs="Arial"/>
                <w:sz w:val="18"/>
                <w:szCs w:val="18"/>
              </w:rPr>
              <w:t>Квалификация Участника закупки, а также его субподрядчиков (субпоставщиков, соисполнителей), если возможность их привлечения предусмотрена документацией о закупке (членство в саморегулируемой организации, наличие лицензий и/или сертификатов, обеспеченность материально-техническими, финансовыми, кадровыми ресурсами, наличие определенного уровня квалификации работников</w:t>
            </w:r>
            <w:bookmarkStart w:id="66" w:name="_Ref311026204"/>
            <w:r w:rsidRPr="00432BFD">
              <w:rPr>
                <w:rFonts w:ascii="Montserrat" w:hAnsi="Montserrat" w:cs="Arial"/>
                <w:sz w:val="18"/>
                <w:szCs w:val="18"/>
              </w:rPr>
              <w:t>, опыт выполнения работ/оказания услуг и деловая репутация)</w:t>
            </w:r>
            <w:bookmarkEnd w:id="66"/>
            <w:r w:rsidRPr="00432BFD">
              <w:rPr>
                <w:rFonts w:ascii="Montserrat" w:hAnsi="Montserrat" w:cs="Arial"/>
                <w:sz w:val="18"/>
                <w:szCs w:val="18"/>
              </w:rPr>
              <w:t xml:space="preserve">. </w:t>
            </w:r>
          </w:p>
        </w:tc>
      </w:tr>
      <w:tr w:rsidR="00EB3C49" w:rsidRPr="00432BFD" w14:paraId="5F2D6CB7" w14:textId="77777777" w:rsidTr="001D3147">
        <w:tc>
          <w:tcPr>
            <w:tcW w:w="421" w:type="dxa"/>
            <w:vAlign w:val="center"/>
          </w:tcPr>
          <w:p w14:paraId="77267882" w14:textId="77777777" w:rsidR="00EB3C49" w:rsidRPr="00432BFD" w:rsidRDefault="00EB3C49" w:rsidP="001D3147">
            <w:pPr>
              <w:tabs>
                <w:tab w:val="left" w:pos="0"/>
              </w:tabs>
              <w:spacing w:before="0" w:after="60"/>
              <w:rPr>
                <w:rFonts w:ascii="Montserrat" w:hAnsi="Montserrat" w:cs="Arial"/>
                <w:sz w:val="18"/>
                <w:szCs w:val="18"/>
                <w:lang w:val="en-US"/>
              </w:rPr>
            </w:pPr>
            <w:r w:rsidRPr="00432BFD">
              <w:rPr>
                <w:rFonts w:ascii="Montserrat" w:hAnsi="Montserrat" w:cs="Arial"/>
                <w:sz w:val="18"/>
                <w:szCs w:val="18"/>
                <w:lang w:val="en-US"/>
              </w:rPr>
              <w:t>6</w:t>
            </w:r>
          </w:p>
        </w:tc>
        <w:tc>
          <w:tcPr>
            <w:tcW w:w="5839" w:type="dxa"/>
            <w:vAlign w:val="center"/>
          </w:tcPr>
          <w:p w14:paraId="19EA118F" w14:textId="77777777" w:rsidR="00EB3C49" w:rsidRPr="00432BFD" w:rsidRDefault="00EB3C49" w:rsidP="00BD2147">
            <w:pPr>
              <w:tabs>
                <w:tab w:val="left" w:pos="0"/>
              </w:tabs>
              <w:spacing w:before="0" w:after="60"/>
              <w:jc w:val="both"/>
              <w:rPr>
                <w:rFonts w:ascii="Montserrat" w:hAnsi="Montserrat" w:cs="Arial"/>
                <w:sz w:val="18"/>
                <w:szCs w:val="18"/>
              </w:rPr>
            </w:pPr>
            <w:r w:rsidRPr="00432BFD">
              <w:rPr>
                <w:rFonts w:ascii="Montserrat" w:hAnsi="Montserrat" w:cs="Arial"/>
                <w:sz w:val="18"/>
                <w:szCs w:val="18"/>
              </w:rPr>
              <w:t>Предоставление аванса</w:t>
            </w:r>
          </w:p>
        </w:tc>
        <w:tc>
          <w:tcPr>
            <w:tcW w:w="3419" w:type="dxa"/>
            <w:vAlign w:val="center"/>
          </w:tcPr>
          <w:p w14:paraId="43B05804" w14:textId="77777777" w:rsidR="00EB3C49" w:rsidRPr="00432BFD" w:rsidRDefault="00EB3C49" w:rsidP="00BD2147">
            <w:pPr>
              <w:tabs>
                <w:tab w:val="left" w:pos="0"/>
              </w:tabs>
              <w:spacing w:before="0" w:after="60"/>
              <w:jc w:val="both"/>
              <w:rPr>
                <w:rFonts w:ascii="Montserrat" w:hAnsi="Montserrat" w:cs="Arial"/>
                <w:sz w:val="18"/>
                <w:szCs w:val="18"/>
              </w:rPr>
            </w:pPr>
            <w:r w:rsidRPr="00432BFD">
              <w:rPr>
                <w:rFonts w:ascii="Montserrat" w:hAnsi="Montserrat" w:cs="Arial"/>
                <w:sz w:val="18"/>
                <w:szCs w:val="18"/>
              </w:rPr>
              <w:t>Наличие у Участника закупки филиалов/представительств</w:t>
            </w:r>
          </w:p>
        </w:tc>
      </w:tr>
      <w:tr w:rsidR="00EB3C49" w:rsidRPr="00432BFD" w14:paraId="2F640FF1" w14:textId="77777777" w:rsidTr="001D3147">
        <w:tc>
          <w:tcPr>
            <w:tcW w:w="421" w:type="dxa"/>
            <w:vAlign w:val="center"/>
          </w:tcPr>
          <w:p w14:paraId="6CB08B75" w14:textId="77777777" w:rsidR="00EB3C49" w:rsidRPr="00432BFD" w:rsidRDefault="00EB3C49" w:rsidP="001D3147">
            <w:pPr>
              <w:tabs>
                <w:tab w:val="left" w:pos="0"/>
              </w:tabs>
              <w:spacing w:before="0" w:after="60"/>
              <w:rPr>
                <w:rFonts w:ascii="Montserrat" w:hAnsi="Montserrat" w:cs="Arial"/>
                <w:sz w:val="18"/>
                <w:szCs w:val="18"/>
              </w:rPr>
            </w:pPr>
            <w:r w:rsidRPr="00432BFD">
              <w:rPr>
                <w:rFonts w:ascii="Montserrat" w:hAnsi="Montserrat" w:cs="Arial"/>
                <w:sz w:val="18"/>
                <w:szCs w:val="18"/>
              </w:rPr>
              <w:t>7.</w:t>
            </w:r>
          </w:p>
        </w:tc>
        <w:tc>
          <w:tcPr>
            <w:tcW w:w="5839" w:type="dxa"/>
            <w:vAlign w:val="center"/>
          </w:tcPr>
          <w:p w14:paraId="4BE305AF" w14:textId="77777777" w:rsidR="00EB3C49" w:rsidRPr="00432BFD" w:rsidRDefault="00EB3C49" w:rsidP="00BD2147">
            <w:pPr>
              <w:tabs>
                <w:tab w:val="left" w:pos="0"/>
              </w:tabs>
              <w:spacing w:before="0" w:after="60"/>
              <w:jc w:val="both"/>
              <w:rPr>
                <w:rFonts w:ascii="Montserrat" w:hAnsi="Montserrat" w:cs="Arial"/>
                <w:sz w:val="18"/>
                <w:szCs w:val="18"/>
              </w:rPr>
            </w:pPr>
            <w:r w:rsidRPr="00432BFD">
              <w:rPr>
                <w:rFonts w:ascii="Montserrat" w:hAnsi="Montserrat" w:cs="Arial"/>
                <w:sz w:val="18"/>
                <w:szCs w:val="18"/>
              </w:rPr>
              <w:t>Иные критерии</w:t>
            </w:r>
          </w:p>
        </w:tc>
        <w:tc>
          <w:tcPr>
            <w:tcW w:w="3419" w:type="dxa"/>
            <w:vAlign w:val="center"/>
          </w:tcPr>
          <w:p w14:paraId="5F5DDFEA" w14:textId="77777777" w:rsidR="00EB3C49" w:rsidRPr="00432BFD" w:rsidRDefault="00EB3C49" w:rsidP="00BD2147">
            <w:pPr>
              <w:tabs>
                <w:tab w:val="left" w:pos="0"/>
              </w:tabs>
              <w:spacing w:before="0" w:after="60"/>
              <w:jc w:val="both"/>
              <w:rPr>
                <w:rFonts w:ascii="Montserrat" w:hAnsi="Montserrat" w:cs="Arial"/>
                <w:sz w:val="18"/>
                <w:szCs w:val="18"/>
              </w:rPr>
            </w:pPr>
            <w:r w:rsidRPr="00432BFD">
              <w:rPr>
                <w:rFonts w:ascii="Montserrat" w:hAnsi="Montserrat" w:cs="Arial"/>
                <w:sz w:val="18"/>
                <w:szCs w:val="18"/>
              </w:rPr>
              <w:t>Иные критерии</w:t>
            </w:r>
          </w:p>
        </w:tc>
      </w:tr>
    </w:tbl>
    <w:p w14:paraId="2CC454A9" w14:textId="77777777" w:rsidR="00EB3C49" w:rsidRPr="00432BFD" w:rsidRDefault="00EB3C49" w:rsidP="00EB3C49">
      <w:pPr>
        <w:tabs>
          <w:tab w:val="left" w:pos="0"/>
        </w:tabs>
        <w:jc w:val="both"/>
        <w:rPr>
          <w:rFonts w:ascii="Montserrat" w:hAnsi="Montserrat" w:cs="Arial"/>
          <w:sz w:val="22"/>
          <w:szCs w:val="22"/>
          <w:highlight w:val="yellow"/>
        </w:rPr>
      </w:pPr>
    </w:p>
    <w:p w14:paraId="02F0B582" w14:textId="1DB833E8" w:rsidR="00EB3C49" w:rsidRPr="00432BFD" w:rsidRDefault="00EB3C49" w:rsidP="00407A34">
      <w:pPr>
        <w:pStyle w:val="ae"/>
        <w:numPr>
          <w:ilvl w:val="0"/>
          <w:numId w:val="99"/>
        </w:numPr>
        <w:tabs>
          <w:tab w:val="clear" w:pos="2637"/>
          <w:tab w:val="left" w:pos="0"/>
        </w:tabs>
        <w:ind w:left="680" w:hanging="680"/>
        <w:jc w:val="both"/>
        <w:rPr>
          <w:rFonts w:ascii="Montserrat" w:hAnsi="Montserrat" w:cs="Arial"/>
          <w:sz w:val="22"/>
          <w:szCs w:val="22"/>
        </w:rPr>
      </w:pPr>
      <w:r w:rsidRPr="00432BFD">
        <w:rPr>
          <w:rFonts w:ascii="Montserrat" w:hAnsi="Montserrat" w:cs="Arial"/>
          <w:sz w:val="22"/>
          <w:szCs w:val="22"/>
        </w:rPr>
        <w:t xml:space="preserve">По критериям, указанным в пункте </w:t>
      </w:r>
      <w:hyperlink w:anchor="_6.5_Критерии_допуска" w:history="1">
        <w:r w:rsidR="0053767D" w:rsidRPr="00432BFD">
          <w:rPr>
            <w:rStyle w:val="ad"/>
            <w:rFonts w:ascii="Montserrat" w:hAnsi="Montserrat" w:cs="Arial"/>
            <w:color w:val="auto"/>
            <w:sz w:val="22"/>
            <w:szCs w:val="22"/>
            <w:u w:val="none"/>
          </w:rPr>
          <w:t>6.3</w:t>
        </w:r>
        <w:r w:rsidRPr="00432BFD">
          <w:rPr>
            <w:rStyle w:val="ad"/>
            <w:rFonts w:ascii="Montserrat" w:hAnsi="Montserrat" w:cs="Arial"/>
            <w:color w:val="auto"/>
            <w:sz w:val="22"/>
            <w:szCs w:val="22"/>
            <w:u w:val="none"/>
          </w:rPr>
          <w:t>.7</w:t>
        </w:r>
      </w:hyperlink>
      <w:r w:rsidRPr="00432BFD">
        <w:rPr>
          <w:rFonts w:ascii="Montserrat" w:hAnsi="Montserrat" w:cs="Arial"/>
          <w:sz w:val="22"/>
          <w:szCs w:val="22"/>
        </w:rPr>
        <w:t xml:space="preserve"> Положения, в документации о закупке/информационной карте могут быть установлены подкритерии оценки, раскрывающие содержание критериев оценки и учитывающие особенности оценки закупаемой продукции, при условии установления порядка оценки по каждому из приведенных подкритериев с указанием показателей и шкалы возможных значений оценки. </w:t>
      </w:r>
      <w:bookmarkStart w:id="67" w:name="_Ref270943497"/>
    </w:p>
    <w:p w14:paraId="676FF518" w14:textId="77777777" w:rsidR="00EB3C49" w:rsidRPr="00432BFD" w:rsidRDefault="00EB3C49" w:rsidP="00407A34">
      <w:pPr>
        <w:pStyle w:val="ae"/>
        <w:numPr>
          <w:ilvl w:val="0"/>
          <w:numId w:val="99"/>
        </w:numPr>
        <w:tabs>
          <w:tab w:val="clear" w:pos="2637"/>
          <w:tab w:val="left" w:pos="0"/>
        </w:tabs>
        <w:ind w:left="680" w:hanging="680"/>
        <w:jc w:val="both"/>
        <w:rPr>
          <w:rFonts w:ascii="Montserrat" w:hAnsi="Montserrat" w:cs="Arial"/>
          <w:sz w:val="22"/>
          <w:szCs w:val="22"/>
        </w:rPr>
      </w:pPr>
      <w:r w:rsidRPr="00432BFD">
        <w:rPr>
          <w:rFonts w:ascii="Montserrat" w:hAnsi="Montserrat" w:cs="Arial"/>
          <w:sz w:val="22"/>
          <w:szCs w:val="22"/>
        </w:rPr>
        <w:t xml:space="preserve">Значимость критериев оценки заявок на участие в закупке определяется в процентах. Сумма значимостей критериев оценки заявок, установленных в документации о закупке/информационной карте, должна составлять 100 процентов. </w:t>
      </w:r>
      <w:bookmarkEnd w:id="67"/>
    </w:p>
    <w:p w14:paraId="4D1A94C1" w14:textId="77777777" w:rsidR="00EB3C49" w:rsidRPr="00432BFD" w:rsidRDefault="00EB3C49" w:rsidP="00407A34">
      <w:pPr>
        <w:pStyle w:val="ae"/>
        <w:numPr>
          <w:ilvl w:val="0"/>
          <w:numId w:val="99"/>
        </w:numPr>
        <w:tabs>
          <w:tab w:val="clear" w:pos="2637"/>
          <w:tab w:val="left" w:pos="0"/>
        </w:tabs>
        <w:ind w:left="680" w:hanging="680"/>
        <w:jc w:val="both"/>
        <w:rPr>
          <w:rFonts w:ascii="Montserrat" w:hAnsi="Montserrat" w:cs="Arial"/>
          <w:sz w:val="22"/>
          <w:szCs w:val="22"/>
        </w:rPr>
      </w:pPr>
      <w:r w:rsidRPr="00432BFD">
        <w:rPr>
          <w:rFonts w:ascii="Montserrat" w:hAnsi="Montserrat" w:cs="Arial"/>
          <w:sz w:val="22"/>
          <w:szCs w:val="22"/>
        </w:rPr>
        <w:t>В целях выявления победителя (лучших условий исполнения договора) порядок оценки заявок, устанавливаемый Заказчиком или Организатором закупки в документации о закупке/информационной карте, должен содержать:</w:t>
      </w:r>
    </w:p>
    <w:p w14:paraId="0FC98456" w14:textId="77777777" w:rsidR="00EB3C49" w:rsidRPr="00432BFD" w:rsidRDefault="00EB3C49" w:rsidP="00407A34">
      <w:pPr>
        <w:pStyle w:val="ae"/>
        <w:numPr>
          <w:ilvl w:val="0"/>
          <w:numId w:val="22"/>
        </w:numPr>
        <w:tabs>
          <w:tab w:val="clear" w:pos="2637"/>
          <w:tab w:val="left" w:pos="0"/>
        </w:tabs>
        <w:jc w:val="both"/>
        <w:rPr>
          <w:rFonts w:ascii="Montserrat" w:hAnsi="Montserrat" w:cs="Arial"/>
          <w:sz w:val="22"/>
          <w:szCs w:val="22"/>
        </w:rPr>
      </w:pPr>
      <w:r w:rsidRPr="00432BFD">
        <w:rPr>
          <w:rFonts w:ascii="Montserrat" w:hAnsi="Montserrat" w:cs="Arial"/>
          <w:sz w:val="22"/>
          <w:szCs w:val="22"/>
        </w:rPr>
        <w:t>предмет оценки, позволяющий определить исчерпывающий перечень сведений, подлежащих оценке Комиссией и, соответственно, подлежащих представлению Участниками закупки в своих заявках для получения оценки по неценовым критериям;</w:t>
      </w:r>
    </w:p>
    <w:p w14:paraId="40E69103" w14:textId="77777777" w:rsidR="00EB3C49" w:rsidRPr="00432BFD" w:rsidRDefault="00EB3C49" w:rsidP="00407A34">
      <w:pPr>
        <w:pStyle w:val="ae"/>
        <w:numPr>
          <w:ilvl w:val="0"/>
          <w:numId w:val="22"/>
        </w:numPr>
        <w:tabs>
          <w:tab w:val="clear" w:pos="2637"/>
          <w:tab w:val="left" w:pos="0"/>
        </w:tabs>
        <w:jc w:val="both"/>
        <w:rPr>
          <w:rFonts w:ascii="Montserrat" w:hAnsi="Montserrat" w:cs="Arial"/>
          <w:sz w:val="22"/>
          <w:szCs w:val="22"/>
        </w:rPr>
      </w:pPr>
      <w:r w:rsidRPr="00432BFD">
        <w:rPr>
          <w:rFonts w:ascii="Montserrat" w:hAnsi="Montserrat" w:cs="Arial"/>
          <w:sz w:val="22"/>
          <w:szCs w:val="22"/>
        </w:rPr>
        <w:t>инструкцию по заполнению заявки, позволяющую определить, какие именно сведения подлежат описанию и представлению Участниками закупки для оценки Комиссией;</w:t>
      </w:r>
    </w:p>
    <w:p w14:paraId="6855FBA6" w14:textId="77777777" w:rsidR="00EB3C49" w:rsidRPr="00432BFD" w:rsidRDefault="00EB3C49" w:rsidP="00407A34">
      <w:pPr>
        <w:pStyle w:val="ae"/>
        <w:numPr>
          <w:ilvl w:val="0"/>
          <w:numId w:val="22"/>
        </w:numPr>
        <w:tabs>
          <w:tab w:val="clear" w:pos="2637"/>
          <w:tab w:val="left" w:pos="0"/>
        </w:tabs>
        <w:jc w:val="both"/>
        <w:rPr>
          <w:rFonts w:ascii="Montserrat" w:hAnsi="Montserrat" w:cs="Arial"/>
          <w:sz w:val="22"/>
          <w:szCs w:val="22"/>
        </w:rPr>
      </w:pPr>
      <w:r w:rsidRPr="00432BFD">
        <w:rPr>
          <w:rFonts w:ascii="Montserrat" w:hAnsi="Montserrat" w:cs="Arial"/>
          <w:sz w:val="22"/>
          <w:szCs w:val="22"/>
        </w:rPr>
        <w:t>зависимость (формула расчета количества баллов или шкала оценки) между количеством присваиваемых баллов и представляемыми сведениями по критерию «функциональные характеристики, потребительские свойства и/или качественные характеристики продукции» (его подкритериям);</w:t>
      </w:r>
    </w:p>
    <w:p w14:paraId="45A40E29" w14:textId="77777777" w:rsidR="00EB3C49" w:rsidRPr="00432BFD" w:rsidRDefault="00EB3C49" w:rsidP="00407A34">
      <w:pPr>
        <w:pStyle w:val="ae"/>
        <w:numPr>
          <w:ilvl w:val="0"/>
          <w:numId w:val="22"/>
        </w:numPr>
        <w:tabs>
          <w:tab w:val="clear" w:pos="2637"/>
          <w:tab w:val="left" w:pos="0"/>
        </w:tabs>
        <w:jc w:val="both"/>
        <w:rPr>
          <w:rFonts w:ascii="Montserrat" w:hAnsi="Montserrat" w:cs="Arial"/>
          <w:sz w:val="22"/>
          <w:szCs w:val="22"/>
        </w:rPr>
      </w:pPr>
      <w:r w:rsidRPr="00432BFD">
        <w:rPr>
          <w:rFonts w:ascii="Montserrat" w:hAnsi="Montserrat" w:cs="Arial"/>
          <w:sz w:val="22"/>
          <w:szCs w:val="22"/>
        </w:rPr>
        <w:t>зависимость (формула расчета количества баллов или шкала оценки, предусматривающая пропорциональное выставление баллов) между количеством присваиваемых баллов и представляемыми сведениями по критерию «квалификация и опыт Участника закупки» (его подкритериям) с учетом того, что в отношении сведений, представляемых по указанному критерию, возможна количественная оценка.</w:t>
      </w:r>
    </w:p>
    <w:p w14:paraId="41C0023A" w14:textId="77777777" w:rsidR="00EB3C49" w:rsidRPr="00432BFD" w:rsidRDefault="00EB3C49" w:rsidP="00407A34">
      <w:pPr>
        <w:pStyle w:val="ae"/>
        <w:numPr>
          <w:ilvl w:val="0"/>
          <w:numId w:val="99"/>
        </w:numPr>
        <w:tabs>
          <w:tab w:val="clear" w:pos="2637"/>
          <w:tab w:val="left" w:pos="0"/>
        </w:tabs>
        <w:ind w:left="680" w:hanging="680"/>
        <w:jc w:val="both"/>
        <w:rPr>
          <w:rFonts w:ascii="Montserrat" w:hAnsi="Montserrat" w:cs="Arial"/>
          <w:sz w:val="22"/>
          <w:szCs w:val="22"/>
        </w:rPr>
      </w:pPr>
      <w:r w:rsidRPr="00432BFD">
        <w:rPr>
          <w:rFonts w:ascii="Montserrat" w:hAnsi="Montserrat" w:cs="Arial"/>
          <w:sz w:val="22"/>
          <w:szCs w:val="22"/>
        </w:rPr>
        <w:t xml:space="preserve"> Исчерпывающий перечень критериев оценки заявки на участие закупке, их значимость и порядок оценки заявок на участие в закупке определяются Заказчиком или Организатором закупки в документации о закупке/информационной карте.</w:t>
      </w:r>
    </w:p>
    <w:p w14:paraId="6CCEFCA6" w14:textId="016033F2" w:rsidR="00EB3C49" w:rsidRPr="00432BFD" w:rsidRDefault="00EB3C49" w:rsidP="00407A34">
      <w:pPr>
        <w:pStyle w:val="ae"/>
        <w:numPr>
          <w:ilvl w:val="0"/>
          <w:numId w:val="99"/>
        </w:numPr>
        <w:tabs>
          <w:tab w:val="clear" w:pos="2637"/>
          <w:tab w:val="left" w:pos="0"/>
        </w:tabs>
        <w:ind w:left="680" w:hanging="680"/>
        <w:jc w:val="both"/>
        <w:rPr>
          <w:rFonts w:ascii="Montserrat" w:hAnsi="Montserrat"/>
          <w:sz w:val="22"/>
          <w:szCs w:val="22"/>
        </w:rPr>
      </w:pPr>
      <w:bookmarkStart w:id="68" w:name="_6.6_Обеспечение_исполнения"/>
      <w:bookmarkEnd w:id="60"/>
      <w:bookmarkEnd w:id="61"/>
      <w:bookmarkEnd w:id="68"/>
      <w:r w:rsidRPr="00432BFD">
        <w:rPr>
          <w:rFonts w:ascii="Montserrat" w:hAnsi="Montserrat" w:cs="Arial"/>
          <w:sz w:val="22"/>
          <w:szCs w:val="22"/>
        </w:rPr>
        <w:t>При оценке и сопоставлении заявок при проведении закупки в документации устанавливаются правила оценки и сопоставления заявок участников, в том числе в зависимости от применяемого участниками режима налогообложения. В случае если поставка товара, выполнение работ, оказание услуг не подлежит налогообложению НДС (освобождается от налогообложения НДС), либо участник освобождается от исполнения обязанности налогоплательщика НДС, либо участник не является налогоплательщиком НДС, то на стадии оценки и сопоставления заявок для целей сравнения, ценовые предложения всех участников могут учитываться без НДС.</w:t>
      </w:r>
    </w:p>
    <w:p w14:paraId="3B3BF184" w14:textId="081C16E0" w:rsidR="00C627EB" w:rsidRPr="00432BFD" w:rsidRDefault="00C627EB" w:rsidP="00C627EB">
      <w:pPr>
        <w:pStyle w:val="26"/>
        <w:tabs>
          <w:tab w:val="num" w:pos="1276"/>
          <w:tab w:val="num" w:pos="6516"/>
        </w:tabs>
        <w:ind w:firstLine="0"/>
        <w:rPr>
          <w:rFonts w:ascii="Montserrat" w:hAnsi="Montserrat"/>
          <w:color w:val="auto"/>
          <w:sz w:val="22"/>
          <w:szCs w:val="22"/>
        </w:rPr>
      </w:pPr>
      <w:bookmarkStart w:id="69" w:name="_6.3_Требования_к"/>
      <w:bookmarkStart w:id="70" w:name="_Ref388888113"/>
      <w:bookmarkStart w:id="71" w:name="_Toc63470422"/>
      <w:bookmarkEnd w:id="69"/>
      <w:r w:rsidRPr="00432BFD">
        <w:rPr>
          <w:rFonts w:ascii="Montserrat" w:hAnsi="Montserrat"/>
          <w:color w:val="auto"/>
          <w:sz w:val="22"/>
          <w:szCs w:val="22"/>
        </w:rPr>
        <w:t>6.</w:t>
      </w:r>
      <w:r w:rsidR="00EB3C49" w:rsidRPr="00432BFD">
        <w:rPr>
          <w:rFonts w:ascii="Montserrat" w:hAnsi="Montserrat"/>
          <w:color w:val="auto"/>
          <w:sz w:val="22"/>
          <w:szCs w:val="22"/>
        </w:rPr>
        <w:t>4</w:t>
      </w:r>
      <w:r w:rsidRPr="00432BFD">
        <w:rPr>
          <w:rFonts w:ascii="Montserrat" w:hAnsi="Montserrat"/>
          <w:color w:val="auto"/>
          <w:sz w:val="22"/>
          <w:szCs w:val="22"/>
        </w:rPr>
        <w:t xml:space="preserve"> Требования к проекту договора, заключаемого по результатам закупки</w:t>
      </w:r>
      <w:bookmarkEnd w:id="70"/>
      <w:bookmarkEnd w:id="71"/>
    </w:p>
    <w:p w14:paraId="05AD1FE3" w14:textId="5A83AA57" w:rsidR="00C627EB" w:rsidRPr="00432BFD" w:rsidRDefault="00C627EB" w:rsidP="00407A34">
      <w:pPr>
        <w:pStyle w:val="ae"/>
        <w:numPr>
          <w:ilvl w:val="0"/>
          <w:numId w:val="97"/>
        </w:numPr>
        <w:tabs>
          <w:tab w:val="clear" w:pos="2637"/>
          <w:tab w:val="left" w:pos="0"/>
        </w:tabs>
        <w:ind w:left="680" w:hanging="680"/>
        <w:jc w:val="both"/>
        <w:rPr>
          <w:rFonts w:ascii="Montserrat" w:hAnsi="Montserrat" w:cs="Arial"/>
          <w:sz w:val="22"/>
          <w:szCs w:val="22"/>
        </w:rPr>
      </w:pPr>
      <w:r w:rsidRPr="00432BFD">
        <w:rPr>
          <w:rFonts w:ascii="Montserrat" w:hAnsi="Montserrat" w:cs="Arial"/>
          <w:sz w:val="22"/>
          <w:szCs w:val="22"/>
        </w:rPr>
        <w:t>Проект договора, включаемый в состав документации о закупке</w:t>
      </w:r>
      <w:r w:rsidR="00184FCC" w:rsidRPr="00432BFD">
        <w:rPr>
          <w:rFonts w:ascii="Montserrat" w:hAnsi="Montserrat" w:cs="Arial"/>
          <w:sz w:val="22"/>
          <w:szCs w:val="22"/>
        </w:rPr>
        <w:t>/информационной карты/извещением о проведении запроса котировок</w:t>
      </w:r>
      <w:r w:rsidRPr="00432BFD">
        <w:rPr>
          <w:rFonts w:ascii="Montserrat" w:hAnsi="Montserrat" w:cs="Arial"/>
          <w:sz w:val="22"/>
          <w:szCs w:val="22"/>
        </w:rPr>
        <w:t xml:space="preserve">, разрабатывается </w:t>
      </w:r>
      <w:r w:rsidR="00891FD8" w:rsidRPr="00432BFD">
        <w:rPr>
          <w:rFonts w:ascii="Montserrat" w:hAnsi="Montserrat" w:cs="Arial"/>
          <w:sz w:val="22"/>
          <w:szCs w:val="22"/>
        </w:rPr>
        <w:t>З</w:t>
      </w:r>
      <w:r w:rsidRPr="00432BFD">
        <w:rPr>
          <w:rFonts w:ascii="Montserrat" w:hAnsi="Montserrat" w:cs="Arial"/>
          <w:sz w:val="22"/>
          <w:szCs w:val="22"/>
        </w:rPr>
        <w:t>аказчиком</w:t>
      </w:r>
      <w:r w:rsidR="006F6FDA" w:rsidRPr="00432BFD">
        <w:rPr>
          <w:rFonts w:ascii="Montserrat" w:hAnsi="Montserrat" w:cs="Arial"/>
          <w:sz w:val="22"/>
          <w:szCs w:val="22"/>
        </w:rPr>
        <w:t xml:space="preserve"> и</w:t>
      </w:r>
      <w:r w:rsidR="00EB3C49" w:rsidRPr="00432BFD">
        <w:rPr>
          <w:rFonts w:ascii="Montserrat" w:hAnsi="Montserrat" w:cs="Arial"/>
          <w:sz w:val="22"/>
          <w:szCs w:val="22"/>
        </w:rPr>
        <w:t>/</w:t>
      </w:r>
      <w:r w:rsidR="006F6FDA" w:rsidRPr="00432BFD">
        <w:rPr>
          <w:rFonts w:ascii="Montserrat" w:hAnsi="Montserrat" w:cs="Arial"/>
          <w:sz w:val="22"/>
          <w:szCs w:val="22"/>
        </w:rPr>
        <w:t>или Организатором</w:t>
      </w:r>
      <w:r w:rsidRPr="00432BFD">
        <w:rPr>
          <w:rFonts w:ascii="Montserrat" w:hAnsi="Montserrat" w:cs="Arial"/>
          <w:sz w:val="22"/>
          <w:szCs w:val="22"/>
        </w:rPr>
        <w:t xml:space="preserve"> в соответствии с требованиями действующего законодательства Российской Федерации.</w:t>
      </w:r>
    </w:p>
    <w:p w14:paraId="5DACED27" w14:textId="66D4BC3F" w:rsidR="00C627EB" w:rsidRPr="00432BFD" w:rsidRDefault="00C26A05" w:rsidP="00407A34">
      <w:pPr>
        <w:pStyle w:val="ae"/>
        <w:numPr>
          <w:ilvl w:val="0"/>
          <w:numId w:val="97"/>
        </w:numPr>
        <w:tabs>
          <w:tab w:val="clear" w:pos="2637"/>
          <w:tab w:val="left" w:pos="0"/>
        </w:tabs>
        <w:ind w:left="680" w:hanging="680"/>
        <w:jc w:val="both"/>
        <w:rPr>
          <w:rFonts w:ascii="Montserrat" w:hAnsi="Montserrat" w:cs="Arial"/>
          <w:sz w:val="22"/>
          <w:szCs w:val="22"/>
        </w:rPr>
      </w:pPr>
      <w:r w:rsidRPr="00432BFD">
        <w:rPr>
          <w:rFonts w:ascii="Montserrat" w:hAnsi="Montserrat" w:cs="Arial"/>
          <w:sz w:val="22"/>
          <w:szCs w:val="22"/>
        </w:rPr>
        <w:t>Участник</w:t>
      </w:r>
      <w:r w:rsidR="00C627EB" w:rsidRPr="00432BFD">
        <w:rPr>
          <w:rFonts w:ascii="Montserrat" w:hAnsi="Montserrat" w:cs="Arial"/>
          <w:sz w:val="22"/>
          <w:szCs w:val="22"/>
        </w:rPr>
        <w:t xml:space="preserve"> закупки, подавая заявку на участие в закупке, соглашается со всеми условиями осуществления такой закупки, установленными документацией о закупке</w:t>
      </w:r>
      <w:r w:rsidR="00A40F71" w:rsidRPr="00432BFD">
        <w:rPr>
          <w:rFonts w:ascii="Montserrat" w:hAnsi="Montserrat" w:cs="Arial"/>
          <w:sz w:val="22"/>
          <w:szCs w:val="22"/>
        </w:rPr>
        <w:t>/</w:t>
      </w:r>
      <w:r w:rsidR="00184FCC" w:rsidRPr="00432BFD">
        <w:rPr>
          <w:rFonts w:ascii="Montserrat" w:hAnsi="Montserrat" w:cs="Arial"/>
          <w:sz w:val="22"/>
          <w:szCs w:val="22"/>
        </w:rPr>
        <w:t>информационной картой/</w:t>
      </w:r>
      <w:r w:rsidR="00A40F71" w:rsidRPr="00432BFD">
        <w:rPr>
          <w:rFonts w:ascii="Montserrat" w:hAnsi="Montserrat" w:cs="Arial"/>
          <w:sz w:val="22"/>
          <w:szCs w:val="22"/>
        </w:rPr>
        <w:t>извещением о проведении запроса котировок</w:t>
      </w:r>
      <w:r w:rsidR="00C627EB" w:rsidRPr="00432BFD">
        <w:rPr>
          <w:rFonts w:ascii="Montserrat" w:hAnsi="Montserrat" w:cs="Arial"/>
          <w:sz w:val="22"/>
          <w:szCs w:val="22"/>
        </w:rPr>
        <w:t>, в том числе с условиями проекта договора, включенного в состав документации о закупке</w:t>
      </w:r>
      <w:r w:rsidR="00A40F71" w:rsidRPr="00432BFD">
        <w:rPr>
          <w:rFonts w:ascii="Montserrat" w:hAnsi="Montserrat" w:cs="Arial"/>
          <w:sz w:val="22"/>
          <w:szCs w:val="22"/>
        </w:rPr>
        <w:t>/</w:t>
      </w:r>
      <w:r w:rsidR="00184FCC" w:rsidRPr="00432BFD">
        <w:rPr>
          <w:rFonts w:ascii="Montserrat" w:hAnsi="Montserrat" w:cs="Arial"/>
          <w:sz w:val="22"/>
          <w:szCs w:val="22"/>
        </w:rPr>
        <w:t>информационной карты/</w:t>
      </w:r>
      <w:r w:rsidR="00A40F71" w:rsidRPr="00432BFD">
        <w:rPr>
          <w:rFonts w:ascii="Montserrat" w:hAnsi="Montserrat" w:cs="Arial"/>
          <w:sz w:val="22"/>
          <w:szCs w:val="22"/>
        </w:rPr>
        <w:t>извещении о проведении запроса котировок</w:t>
      </w:r>
      <w:r w:rsidR="00C627EB" w:rsidRPr="00432BFD">
        <w:rPr>
          <w:rFonts w:ascii="Montserrat" w:hAnsi="Montserrat" w:cs="Arial"/>
          <w:sz w:val="22"/>
          <w:szCs w:val="22"/>
        </w:rPr>
        <w:t>.</w:t>
      </w:r>
    </w:p>
    <w:p w14:paraId="4E12D905" w14:textId="5C7CAA9B" w:rsidR="00C627EB" w:rsidRPr="00432BFD" w:rsidRDefault="00EB3C49" w:rsidP="00C32D47">
      <w:pPr>
        <w:pStyle w:val="26"/>
        <w:tabs>
          <w:tab w:val="num" w:pos="1276"/>
          <w:tab w:val="num" w:pos="6516"/>
        </w:tabs>
        <w:spacing w:line="240" w:lineRule="auto"/>
        <w:ind w:firstLine="0"/>
        <w:rPr>
          <w:rFonts w:ascii="Montserrat" w:hAnsi="Montserrat"/>
          <w:color w:val="auto"/>
          <w:sz w:val="22"/>
          <w:szCs w:val="22"/>
        </w:rPr>
      </w:pPr>
      <w:bookmarkStart w:id="72" w:name="_6.4_Порядок_определения"/>
      <w:bookmarkStart w:id="73" w:name="_Ref513024758"/>
      <w:bookmarkStart w:id="74" w:name="_Toc63470423"/>
      <w:bookmarkEnd w:id="72"/>
      <w:r w:rsidRPr="00432BFD">
        <w:rPr>
          <w:rFonts w:ascii="Montserrat" w:hAnsi="Montserrat"/>
          <w:color w:val="auto"/>
          <w:sz w:val="22"/>
          <w:szCs w:val="22"/>
        </w:rPr>
        <w:t>6.5</w:t>
      </w:r>
      <w:r w:rsidR="00C627EB" w:rsidRPr="00432BFD">
        <w:rPr>
          <w:rFonts w:ascii="Montserrat" w:hAnsi="Montserrat"/>
          <w:color w:val="auto"/>
          <w:sz w:val="22"/>
          <w:szCs w:val="22"/>
        </w:rPr>
        <w:t xml:space="preserve"> Порядок определения НМЦ договора и формулы цены либо максимального значения (предельной) цены договора</w:t>
      </w:r>
      <w:bookmarkEnd w:id="73"/>
      <w:bookmarkEnd w:id="74"/>
    </w:p>
    <w:p w14:paraId="441C6537" w14:textId="77777777" w:rsidR="003F7F5B" w:rsidRPr="00432BFD" w:rsidRDefault="003F7F5B" w:rsidP="00407A34">
      <w:pPr>
        <w:pStyle w:val="ae"/>
        <w:numPr>
          <w:ilvl w:val="0"/>
          <w:numId w:val="98"/>
        </w:numPr>
        <w:tabs>
          <w:tab w:val="clear" w:pos="2637"/>
          <w:tab w:val="left" w:pos="0"/>
        </w:tabs>
        <w:ind w:left="680" w:hanging="680"/>
        <w:jc w:val="both"/>
        <w:rPr>
          <w:rFonts w:ascii="Montserrat" w:hAnsi="Montserrat" w:cs="Arial"/>
          <w:sz w:val="22"/>
          <w:szCs w:val="22"/>
        </w:rPr>
      </w:pPr>
      <w:r w:rsidRPr="00432BFD">
        <w:rPr>
          <w:rFonts w:ascii="Montserrat" w:hAnsi="Montserrat" w:cs="Arial"/>
          <w:sz w:val="22"/>
          <w:szCs w:val="22"/>
        </w:rPr>
        <w:t>Порядок определения НМЦ договора, цены договора, заключаемого с единственным поставщиком (исполнителем, подрядчиком), формулы цены, цены единицы продукции, максимального значения цены договора устанавливается</w:t>
      </w:r>
      <w:r w:rsidR="00DF368A" w:rsidRPr="00432BFD">
        <w:rPr>
          <w:rFonts w:ascii="Montserrat" w:hAnsi="Montserrat" w:cs="Arial"/>
          <w:sz w:val="22"/>
          <w:szCs w:val="22"/>
        </w:rPr>
        <w:t xml:space="preserve"> </w:t>
      </w:r>
      <w:r w:rsidRPr="00432BFD">
        <w:rPr>
          <w:rFonts w:ascii="Montserrat" w:hAnsi="Montserrat" w:cs="Arial"/>
          <w:sz w:val="22"/>
          <w:szCs w:val="22"/>
        </w:rPr>
        <w:t xml:space="preserve">Положением и </w:t>
      </w:r>
      <w:r w:rsidR="002B05D8" w:rsidRPr="00432BFD">
        <w:rPr>
          <w:rFonts w:ascii="Montserrat" w:hAnsi="Montserrat" w:cs="Arial"/>
          <w:sz w:val="22"/>
          <w:szCs w:val="22"/>
        </w:rPr>
        <w:t>ЛНД</w:t>
      </w:r>
      <w:r w:rsidRPr="00432BFD">
        <w:rPr>
          <w:rFonts w:ascii="Montserrat" w:hAnsi="Montserrat" w:cs="Arial"/>
          <w:sz w:val="22"/>
          <w:szCs w:val="22"/>
        </w:rPr>
        <w:t xml:space="preserve"> </w:t>
      </w:r>
      <w:r w:rsidR="00673B4D" w:rsidRPr="00432BFD">
        <w:rPr>
          <w:rFonts w:ascii="Montserrat" w:hAnsi="Montserrat" w:cs="Arial"/>
          <w:sz w:val="22"/>
          <w:szCs w:val="22"/>
        </w:rPr>
        <w:t>З</w:t>
      </w:r>
      <w:r w:rsidRPr="00432BFD">
        <w:rPr>
          <w:rFonts w:ascii="Montserrat" w:hAnsi="Montserrat" w:cs="Arial"/>
          <w:sz w:val="22"/>
          <w:szCs w:val="22"/>
        </w:rPr>
        <w:t>аказчика;</w:t>
      </w:r>
    </w:p>
    <w:p w14:paraId="4AB07A42" w14:textId="77777777" w:rsidR="00D74A4D" w:rsidRPr="00D74A4D" w:rsidRDefault="00D40851" w:rsidP="00D74A4D">
      <w:pPr>
        <w:pStyle w:val="ae"/>
        <w:tabs>
          <w:tab w:val="clear" w:pos="2637"/>
          <w:tab w:val="left" w:pos="0"/>
        </w:tabs>
        <w:ind w:left="720"/>
        <w:jc w:val="both"/>
        <w:rPr>
          <w:rFonts w:ascii="Montserrat" w:hAnsi="Montserrat" w:cs="Arial"/>
          <w:sz w:val="22"/>
          <w:szCs w:val="22"/>
        </w:rPr>
      </w:pPr>
      <w:r w:rsidRPr="00432BFD">
        <w:rPr>
          <w:rFonts w:ascii="Montserrat" w:hAnsi="Montserrat" w:cs="Arial"/>
          <w:b/>
          <w:sz w:val="22"/>
          <w:szCs w:val="22"/>
        </w:rPr>
        <w:t xml:space="preserve"> </w:t>
      </w:r>
    </w:p>
    <w:p w14:paraId="215A138D" w14:textId="77777777" w:rsidR="00D74A4D" w:rsidRDefault="00D74A4D" w:rsidP="00D74A4D">
      <w:pPr>
        <w:pStyle w:val="ae"/>
        <w:tabs>
          <w:tab w:val="clear" w:pos="2637"/>
          <w:tab w:val="left" w:pos="0"/>
        </w:tabs>
        <w:ind w:left="720"/>
        <w:jc w:val="both"/>
        <w:rPr>
          <w:rFonts w:ascii="Montserrat" w:hAnsi="Montserrat" w:cs="Arial"/>
          <w:sz w:val="22"/>
          <w:szCs w:val="22"/>
        </w:rPr>
      </w:pPr>
    </w:p>
    <w:p w14:paraId="3C8BDF47" w14:textId="3B6EB672" w:rsidR="00793731" w:rsidRPr="00432BFD" w:rsidRDefault="007655A3" w:rsidP="00407A34">
      <w:pPr>
        <w:pStyle w:val="ae"/>
        <w:numPr>
          <w:ilvl w:val="0"/>
          <w:numId w:val="98"/>
        </w:numPr>
        <w:tabs>
          <w:tab w:val="clear" w:pos="2637"/>
          <w:tab w:val="left" w:pos="0"/>
        </w:tabs>
        <w:ind w:hanging="680"/>
        <w:jc w:val="both"/>
        <w:rPr>
          <w:rFonts w:ascii="Montserrat" w:hAnsi="Montserrat" w:cs="Arial"/>
          <w:sz w:val="22"/>
          <w:szCs w:val="22"/>
        </w:rPr>
      </w:pPr>
      <w:r w:rsidRPr="00432BFD">
        <w:rPr>
          <w:rFonts w:ascii="Montserrat" w:hAnsi="Montserrat" w:cs="Arial"/>
          <w:sz w:val="22"/>
          <w:szCs w:val="22"/>
        </w:rPr>
        <w:t xml:space="preserve">Ответственность за определение и расчет начальной (максимальной) цены договора, цены договора, заключаемого с единственным поставщиком (подрядчиком, исполнителем) (либо формулы цены и максимального значения цены договора, либо цены единицы товара, работы, услуги и максимального значения цены договора), а также за ее актуальность несет </w:t>
      </w:r>
      <w:r w:rsidR="00B578FC" w:rsidRPr="00432BFD">
        <w:rPr>
          <w:rFonts w:ascii="Montserrat" w:hAnsi="Montserrat" w:cs="Arial"/>
          <w:sz w:val="22"/>
          <w:szCs w:val="22"/>
        </w:rPr>
        <w:t>И</w:t>
      </w:r>
      <w:r w:rsidRPr="00432BFD">
        <w:rPr>
          <w:rFonts w:ascii="Montserrat" w:hAnsi="Montserrat" w:cs="Arial"/>
          <w:sz w:val="22"/>
          <w:szCs w:val="22"/>
        </w:rPr>
        <w:t xml:space="preserve">нициатор закупки. </w:t>
      </w:r>
      <w:r w:rsidR="001E7B56" w:rsidRPr="00432BFD">
        <w:rPr>
          <w:rFonts w:ascii="Montserrat" w:hAnsi="Montserrat" w:cs="Arial"/>
          <w:sz w:val="22"/>
          <w:szCs w:val="22"/>
        </w:rPr>
        <w:t xml:space="preserve">Для определения начальной (максимальной) цены договора, цены договора, заключаемого с единственным поставщиком (подрядчиком, исполнителем) Заказчик </w:t>
      </w:r>
      <w:r w:rsidR="000173B5" w:rsidRPr="00432BFD">
        <w:rPr>
          <w:rFonts w:ascii="Montserrat" w:hAnsi="Montserrat" w:cs="Arial"/>
          <w:sz w:val="22"/>
          <w:szCs w:val="22"/>
        </w:rPr>
        <w:t xml:space="preserve">или Организатор </w:t>
      </w:r>
      <w:r w:rsidR="001E7B56" w:rsidRPr="00432BFD">
        <w:rPr>
          <w:rFonts w:ascii="Montserrat" w:hAnsi="Montserrat" w:cs="Arial"/>
          <w:sz w:val="22"/>
          <w:szCs w:val="22"/>
        </w:rPr>
        <w:t>вправе применять один или несколько следующих методов:</w:t>
      </w:r>
      <w:r w:rsidR="004A4BDD" w:rsidRPr="00432BFD">
        <w:rPr>
          <w:rFonts w:ascii="Montserrat" w:hAnsi="Montserrat" w:cs="Arial"/>
          <w:sz w:val="22"/>
          <w:szCs w:val="22"/>
        </w:rPr>
        <w:t xml:space="preserve"> </w:t>
      </w:r>
    </w:p>
    <w:p w14:paraId="5D017BE9" w14:textId="1BC30C00" w:rsidR="001E7B56" w:rsidRPr="00432BFD" w:rsidRDefault="00EB3C49" w:rsidP="00BC33B7">
      <w:pPr>
        <w:pStyle w:val="ae"/>
        <w:tabs>
          <w:tab w:val="clear" w:pos="2637"/>
          <w:tab w:val="left" w:pos="0"/>
        </w:tabs>
        <w:ind w:left="1701" w:hanging="850"/>
        <w:jc w:val="both"/>
        <w:rPr>
          <w:rFonts w:ascii="Montserrat" w:hAnsi="Montserrat" w:cs="Arial"/>
          <w:sz w:val="22"/>
          <w:szCs w:val="22"/>
        </w:rPr>
      </w:pPr>
      <w:r w:rsidRPr="00432BFD">
        <w:rPr>
          <w:rFonts w:ascii="Montserrat" w:hAnsi="Montserrat" w:cs="Arial"/>
          <w:sz w:val="22"/>
          <w:szCs w:val="22"/>
        </w:rPr>
        <w:t>6.5</w:t>
      </w:r>
      <w:r w:rsidR="001E7B4A" w:rsidRPr="00432BFD">
        <w:rPr>
          <w:rFonts w:ascii="Montserrat" w:hAnsi="Montserrat" w:cs="Arial"/>
          <w:sz w:val="22"/>
          <w:szCs w:val="22"/>
        </w:rPr>
        <w:t>.2.1.</w:t>
      </w:r>
      <w:r w:rsidR="000B623C" w:rsidRPr="00432BFD">
        <w:rPr>
          <w:rFonts w:ascii="Montserrat" w:hAnsi="Montserrat" w:cs="Arial"/>
          <w:sz w:val="22"/>
          <w:szCs w:val="22"/>
        </w:rPr>
        <w:t xml:space="preserve"> </w:t>
      </w:r>
      <w:r w:rsidR="001E7B56" w:rsidRPr="00432BFD">
        <w:rPr>
          <w:rFonts w:ascii="Montserrat" w:hAnsi="Montserrat" w:cs="Arial"/>
          <w:sz w:val="22"/>
          <w:szCs w:val="22"/>
        </w:rPr>
        <w:t xml:space="preserve">Метод сопоставимых рыночных цен (анализа рынка). </w:t>
      </w:r>
      <w:r w:rsidR="001E7B4A" w:rsidRPr="00432BFD">
        <w:rPr>
          <w:rFonts w:ascii="Montserrat" w:hAnsi="Montserrat" w:cs="Arial"/>
          <w:sz w:val="22"/>
          <w:szCs w:val="22"/>
        </w:rPr>
        <w:t>Заказчик или Организатор</w:t>
      </w:r>
      <w:r w:rsidR="001E7B56" w:rsidRPr="00432BFD">
        <w:rPr>
          <w:rFonts w:ascii="Montserrat" w:hAnsi="Montserrat" w:cs="Arial"/>
          <w:sz w:val="22"/>
          <w:szCs w:val="22"/>
        </w:rPr>
        <w:t>, направляет запросы о предоставлении ценовой информации / проект Технического задания не менее чем 3 (трем) поставщикам (подрядчикам, исполнителям), обладающим опытом поставок соответствующих товаров, выполнения работ, оказания услуг. В данном методе учитывается среднее арифметическое значение цены товаров (выполнения работ, оказания услуг) из всех источников ценовой информации или, с учетом специфики конкретной закупки,</w:t>
      </w:r>
      <w:r w:rsidR="00BD5456" w:rsidRPr="00432BFD">
        <w:rPr>
          <w:rFonts w:ascii="Montserrat" w:hAnsi="Montserrat" w:cs="Arial"/>
          <w:sz w:val="22"/>
          <w:szCs w:val="22"/>
        </w:rPr>
        <w:t xml:space="preserve"> значение цены товаров (выполнения работ, оказания услуг) по одному из источников ценовой информации (к примеру, источником в таком случае может выступать дистрибьютор, либо завод-изготовитель)</w:t>
      </w:r>
      <w:r w:rsidR="001E7B56" w:rsidRPr="00432BFD">
        <w:rPr>
          <w:rFonts w:ascii="Montserrat" w:hAnsi="Montserrat" w:cs="Arial"/>
          <w:sz w:val="22"/>
          <w:szCs w:val="22"/>
        </w:rPr>
        <w:t>.</w:t>
      </w:r>
      <w:r w:rsidR="001877C8" w:rsidRPr="00432BFD">
        <w:rPr>
          <w:rFonts w:ascii="Montserrat" w:hAnsi="Montserrat" w:cs="Arial"/>
          <w:sz w:val="22"/>
          <w:szCs w:val="22"/>
        </w:rPr>
        <w:t xml:space="preserve"> </w:t>
      </w:r>
    </w:p>
    <w:p w14:paraId="1CFB80AC" w14:textId="702747B4" w:rsidR="00D40851" w:rsidRPr="00432BFD" w:rsidRDefault="00EB3C49" w:rsidP="00BC33B7">
      <w:pPr>
        <w:shd w:val="clear" w:color="auto" w:fill="FFFFFF"/>
        <w:spacing w:before="0" w:after="0"/>
        <w:ind w:left="1701" w:hanging="850"/>
        <w:contextualSpacing/>
        <w:jc w:val="both"/>
        <w:rPr>
          <w:rFonts w:ascii="Montserrat" w:hAnsi="Montserrat" w:cs="Arial"/>
          <w:sz w:val="22"/>
          <w:szCs w:val="22"/>
        </w:rPr>
      </w:pPr>
      <w:r w:rsidRPr="00432BFD">
        <w:rPr>
          <w:rFonts w:ascii="Montserrat" w:hAnsi="Montserrat" w:cs="Arial"/>
          <w:sz w:val="22"/>
          <w:szCs w:val="22"/>
        </w:rPr>
        <w:t>6.5</w:t>
      </w:r>
      <w:r w:rsidR="00581197" w:rsidRPr="00432BFD">
        <w:rPr>
          <w:rFonts w:ascii="Montserrat" w:hAnsi="Montserrat" w:cs="Arial"/>
          <w:sz w:val="22"/>
          <w:szCs w:val="22"/>
        </w:rPr>
        <w:t>.2</w:t>
      </w:r>
      <w:r w:rsidR="001E7B56" w:rsidRPr="00432BFD">
        <w:rPr>
          <w:rFonts w:ascii="Montserrat" w:hAnsi="Montserrat" w:cs="Arial"/>
          <w:sz w:val="22"/>
          <w:szCs w:val="22"/>
        </w:rPr>
        <w:t xml:space="preserve">.2. Определение стоимости независимым оценщиком. Итоговым документом, составленным по результатам определения стоимости объекта оценки независимо от вида определенной стоимости, является отчет об оценке объекта оценки (далее также - </w:t>
      </w:r>
      <w:r w:rsidR="00920606" w:rsidRPr="00432BFD">
        <w:rPr>
          <w:rFonts w:ascii="Montserrat" w:hAnsi="Montserrat" w:cs="Arial"/>
          <w:sz w:val="22"/>
          <w:szCs w:val="22"/>
        </w:rPr>
        <w:t>О</w:t>
      </w:r>
      <w:r w:rsidR="001E7B56" w:rsidRPr="00432BFD">
        <w:rPr>
          <w:rFonts w:ascii="Montserrat" w:hAnsi="Montserrat" w:cs="Arial"/>
          <w:sz w:val="22"/>
          <w:szCs w:val="22"/>
        </w:rPr>
        <w:t>тчет).  Отчет не должен допускать неоднозначное толкование или вводить в заблуждение. В отчете в обязательном порядке указываются дата проведения оценки объекта оценки, используемые стандарты оценки, цели и задачи проведения оценки объекта оценки, а также иные сведения, необходимые для полного и недвусмысленного толкования результатов проведения оценки объекта оценки, отраженных в отчете.</w:t>
      </w:r>
      <w:bookmarkStart w:id="75" w:name="dst95"/>
      <w:bookmarkEnd w:id="75"/>
    </w:p>
    <w:p w14:paraId="778416F4" w14:textId="77777777" w:rsidR="00D40851" w:rsidRPr="00432BFD" w:rsidRDefault="001E7B56" w:rsidP="00BC33B7">
      <w:pPr>
        <w:shd w:val="clear" w:color="auto" w:fill="FFFFFF"/>
        <w:spacing w:before="0" w:after="0"/>
        <w:ind w:left="1701"/>
        <w:contextualSpacing/>
        <w:jc w:val="both"/>
        <w:rPr>
          <w:rFonts w:ascii="Montserrat" w:hAnsi="Montserrat" w:cs="Arial"/>
          <w:sz w:val="22"/>
          <w:szCs w:val="22"/>
        </w:rPr>
      </w:pPr>
      <w:r w:rsidRPr="00432BFD">
        <w:rPr>
          <w:rFonts w:ascii="Montserrat" w:hAnsi="Montserrat" w:cs="Arial"/>
          <w:sz w:val="22"/>
          <w:szCs w:val="22"/>
        </w:rPr>
        <w:t>В отчете должны быть указаны:</w:t>
      </w:r>
      <w:bookmarkStart w:id="76" w:name="dst96"/>
      <w:bookmarkEnd w:id="76"/>
    </w:p>
    <w:p w14:paraId="217191FE" w14:textId="77777777" w:rsidR="00D40851" w:rsidRPr="00432BFD" w:rsidRDefault="001E7B56" w:rsidP="00BC33B7">
      <w:pPr>
        <w:shd w:val="clear" w:color="auto" w:fill="FFFFFF"/>
        <w:spacing w:before="0" w:after="0"/>
        <w:ind w:left="1701"/>
        <w:contextualSpacing/>
        <w:jc w:val="both"/>
        <w:rPr>
          <w:rFonts w:ascii="Montserrat" w:hAnsi="Montserrat" w:cs="Arial"/>
          <w:sz w:val="22"/>
          <w:szCs w:val="22"/>
        </w:rPr>
      </w:pPr>
      <w:r w:rsidRPr="00432BFD">
        <w:rPr>
          <w:rFonts w:ascii="Montserrat" w:hAnsi="Montserrat" w:cs="Arial"/>
          <w:sz w:val="22"/>
          <w:szCs w:val="22"/>
        </w:rPr>
        <w:t>- дата составления и порядковый номер отчета;</w:t>
      </w:r>
      <w:bookmarkStart w:id="77" w:name="dst97"/>
      <w:bookmarkEnd w:id="77"/>
    </w:p>
    <w:p w14:paraId="1CFA80C9" w14:textId="77777777" w:rsidR="00D40851" w:rsidRPr="00432BFD" w:rsidRDefault="001E7B56" w:rsidP="00BC33B7">
      <w:pPr>
        <w:shd w:val="clear" w:color="auto" w:fill="FFFFFF"/>
        <w:spacing w:before="0" w:after="0"/>
        <w:ind w:left="1701"/>
        <w:contextualSpacing/>
        <w:jc w:val="both"/>
        <w:rPr>
          <w:rFonts w:ascii="Montserrat" w:hAnsi="Montserrat" w:cs="Arial"/>
          <w:sz w:val="22"/>
          <w:szCs w:val="22"/>
        </w:rPr>
      </w:pPr>
      <w:r w:rsidRPr="00432BFD">
        <w:rPr>
          <w:rFonts w:ascii="Montserrat" w:hAnsi="Montserrat" w:cs="Arial"/>
          <w:sz w:val="22"/>
          <w:szCs w:val="22"/>
        </w:rPr>
        <w:t>- основание для проведения оценщиком оценки объекта оценки;</w:t>
      </w:r>
      <w:bookmarkStart w:id="78" w:name="dst619"/>
      <w:bookmarkStart w:id="79" w:name="dst98"/>
      <w:bookmarkEnd w:id="78"/>
      <w:bookmarkEnd w:id="79"/>
    </w:p>
    <w:p w14:paraId="512B6BBF" w14:textId="77777777" w:rsidR="001E7B56" w:rsidRPr="00432BFD" w:rsidRDefault="00AF35F0" w:rsidP="00BC33B7">
      <w:pPr>
        <w:shd w:val="clear" w:color="auto" w:fill="FFFFFF"/>
        <w:spacing w:before="0" w:after="0"/>
        <w:ind w:left="1701"/>
        <w:contextualSpacing/>
        <w:jc w:val="both"/>
        <w:rPr>
          <w:rFonts w:ascii="Montserrat" w:hAnsi="Montserrat" w:cs="Arial"/>
          <w:sz w:val="22"/>
          <w:szCs w:val="22"/>
        </w:rPr>
      </w:pPr>
      <w:r w:rsidRPr="00432BFD">
        <w:rPr>
          <w:rFonts w:ascii="Montserrat" w:hAnsi="Montserrat" w:cs="Arial"/>
          <w:sz w:val="22"/>
          <w:szCs w:val="22"/>
        </w:rPr>
        <w:t>- </w:t>
      </w:r>
      <w:r w:rsidR="001E7B56" w:rsidRPr="00432BFD">
        <w:rPr>
          <w:rFonts w:ascii="Montserrat" w:hAnsi="Montserrat" w:cs="Arial"/>
          <w:sz w:val="22"/>
          <w:szCs w:val="22"/>
        </w:rPr>
        <w:t>сведения об оценщике или оценщиках, проводивших оценку, в том числе фамилия, имя и (при наличии) отчество, номер контактного телефона, почтовый адрес, адрес электронной почты оценщика и сведения о членстве оценщика в саморегулируемой организации оценщиков;</w:t>
      </w:r>
    </w:p>
    <w:p w14:paraId="09D1583B" w14:textId="77777777" w:rsidR="001E7B56" w:rsidRPr="00432BFD" w:rsidRDefault="0001547E" w:rsidP="00BC33B7">
      <w:pPr>
        <w:pStyle w:val="ConsPlusNormal"/>
        <w:ind w:left="1701" w:firstLine="0"/>
        <w:jc w:val="both"/>
        <w:rPr>
          <w:rFonts w:ascii="Montserrat" w:eastAsia="MS Mincho" w:hAnsi="Montserrat"/>
          <w:sz w:val="22"/>
          <w:szCs w:val="22"/>
          <w:lang w:eastAsia="ja-JP"/>
        </w:rPr>
      </w:pPr>
      <w:r w:rsidRPr="00432BFD">
        <w:rPr>
          <w:rFonts w:ascii="Montserrat" w:eastAsia="MS Mincho" w:hAnsi="Montserrat"/>
          <w:sz w:val="22"/>
          <w:szCs w:val="22"/>
          <w:lang w:eastAsia="ja-JP"/>
        </w:rPr>
        <w:t>-</w:t>
      </w:r>
      <w:r w:rsidR="0047364B" w:rsidRPr="00432BFD">
        <w:rPr>
          <w:rFonts w:ascii="Montserrat" w:eastAsia="MS Mincho" w:hAnsi="Montserrat"/>
          <w:sz w:val="22"/>
          <w:szCs w:val="22"/>
          <w:lang w:eastAsia="ja-JP"/>
        </w:rPr>
        <w:t> </w:t>
      </w:r>
      <w:r w:rsidR="001E7B56" w:rsidRPr="00432BFD">
        <w:rPr>
          <w:rFonts w:ascii="Montserrat" w:eastAsia="MS Mincho" w:hAnsi="Montserrat"/>
          <w:sz w:val="22"/>
          <w:szCs w:val="22"/>
          <w:lang w:eastAsia="ja-JP"/>
        </w:rPr>
        <w:t>сведения о независимости юридического лица, с которым оценщик заключил трудовой договор, и оценщика в соответствии с требованиями </w:t>
      </w:r>
      <w:hyperlink r:id="rId10" w:anchor="dst100525" w:history="1">
        <w:r w:rsidR="001E7B56" w:rsidRPr="00432BFD">
          <w:rPr>
            <w:rFonts w:ascii="Montserrat" w:eastAsia="MS Mincho" w:hAnsi="Montserrat"/>
            <w:sz w:val="22"/>
            <w:szCs w:val="22"/>
            <w:lang w:eastAsia="ja-JP"/>
          </w:rPr>
          <w:t>статьи 16</w:t>
        </w:r>
      </w:hyperlink>
      <w:r w:rsidR="001E7B56" w:rsidRPr="00432BFD">
        <w:rPr>
          <w:rFonts w:ascii="Montserrat" w:eastAsia="MS Mincho" w:hAnsi="Montserrat"/>
          <w:sz w:val="22"/>
          <w:szCs w:val="22"/>
          <w:lang w:eastAsia="ja-JP"/>
        </w:rPr>
        <w:t> </w:t>
      </w:r>
      <w:r w:rsidR="00AB451C" w:rsidRPr="00432BFD">
        <w:rPr>
          <w:rFonts w:ascii="Montserrat" w:eastAsia="MS Mincho" w:hAnsi="Montserrat"/>
          <w:sz w:val="22"/>
          <w:szCs w:val="22"/>
          <w:lang w:eastAsia="ja-JP"/>
        </w:rPr>
        <w:t>Федерального закона</w:t>
      </w:r>
      <w:r w:rsidR="00EE6A0C" w:rsidRPr="00432BFD">
        <w:rPr>
          <w:rFonts w:ascii="Montserrat" w:eastAsia="MS Mincho" w:hAnsi="Montserrat"/>
          <w:sz w:val="22"/>
          <w:szCs w:val="22"/>
          <w:lang w:eastAsia="ja-JP"/>
        </w:rPr>
        <w:t xml:space="preserve"> </w:t>
      </w:r>
      <w:r w:rsidR="00AB451C" w:rsidRPr="00432BFD">
        <w:rPr>
          <w:rFonts w:ascii="Montserrat" w:eastAsia="MS Mincho" w:hAnsi="Montserrat"/>
          <w:sz w:val="22"/>
          <w:szCs w:val="22"/>
          <w:lang w:eastAsia="ja-JP"/>
        </w:rPr>
        <w:t xml:space="preserve">от 22.07.2010 № </w:t>
      </w:r>
      <w:r w:rsidR="00A61178" w:rsidRPr="00432BFD">
        <w:rPr>
          <w:rFonts w:ascii="Montserrat" w:eastAsia="MS Mincho" w:hAnsi="Montserrat"/>
          <w:sz w:val="22"/>
          <w:szCs w:val="22"/>
          <w:lang w:eastAsia="ja-JP"/>
        </w:rPr>
        <w:t>167-ФЗ</w:t>
      </w:r>
      <w:r w:rsidR="00EE6A0C" w:rsidRPr="00432BFD">
        <w:rPr>
          <w:rFonts w:ascii="Montserrat" w:eastAsia="MS Mincho" w:hAnsi="Montserrat"/>
          <w:sz w:val="22"/>
          <w:szCs w:val="22"/>
          <w:lang w:eastAsia="ja-JP"/>
        </w:rPr>
        <w:t xml:space="preserve"> </w:t>
      </w:r>
      <w:r w:rsidR="00AB451C" w:rsidRPr="00432BFD">
        <w:rPr>
          <w:rFonts w:ascii="Montserrat" w:eastAsia="MS Mincho" w:hAnsi="Montserrat"/>
          <w:sz w:val="22"/>
          <w:szCs w:val="22"/>
          <w:lang w:eastAsia="ja-JP"/>
        </w:rPr>
        <w:t>«Об оценочной деятельности Российской Федерации»</w:t>
      </w:r>
      <w:r w:rsidR="001E7B56" w:rsidRPr="00432BFD">
        <w:rPr>
          <w:rFonts w:ascii="Montserrat" w:eastAsia="MS Mincho" w:hAnsi="Montserrat"/>
          <w:sz w:val="22"/>
          <w:szCs w:val="22"/>
          <w:lang w:eastAsia="ja-JP"/>
        </w:rPr>
        <w:t>;</w:t>
      </w:r>
    </w:p>
    <w:p w14:paraId="3F327ABE" w14:textId="77777777" w:rsidR="001E7B56" w:rsidRPr="00432BFD" w:rsidRDefault="001E7B56" w:rsidP="00BC33B7">
      <w:pPr>
        <w:pStyle w:val="ae"/>
        <w:shd w:val="clear" w:color="auto" w:fill="FFFFFF"/>
        <w:spacing w:before="0" w:after="0"/>
        <w:ind w:left="1701" w:hanging="141"/>
        <w:jc w:val="both"/>
        <w:rPr>
          <w:rFonts w:ascii="Montserrat" w:hAnsi="Montserrat" w:cs="Arial"/>
          <w:sz w:val="22"/>
          <w:szCs w:val="22"/>
        </w:rPr>
      </w:pPr>
      <w:r w:rsidRPr="00432BFD">
        <w:rPr>
          <w:rFonts w:ascii="Montserrat" w:hAnsi="Montserrat" w:cs="Arial"/>
          <w:sz w:val="22"/>
          <w:szCs w:val="22"/>
        </w:rPr>
        <w:t>-</w:t>
      </w:r>
      <w:r w:rsidR="0047364B" w:rsidRPr="00432BFD">
        <w:rPr>
          <w:rFonts w:ascii="Montserrat" w:hAnsi="Montserrat" w:cs="Arial"/>
          <w:sz w:val="22"/>
          <w:szCs w:val="22"/>
        </w:rPr>
        <w:t xml:space="preserve"> </w:t>
      </w:r>
      <w:r w:rsidRPr="00432BFD">
        <w:rPr>
          <w:rFonts w:ascii="Montserrat" w:hAnsi="Montserrat" w:cs="Arial"/>
          <w:sz w:val="22"/>
          <w:szCs w:val="22"/>
        </w:rPr>
        <w:t>цель оценки;</w:t>
      </w:r>
    </w:p>
    <w:p w14:paraId="0E9BA46B" w14:textId="77777777" w:rsidR="001E7B56" w:rsidRPr="00432BFD" w:rsidRDefault="001E7B56" w:rsidP="00BC33B7">
      <w:pPr>
        <w:pStyle w:val="ae"/>
        <w:shd w:val="clear" w:color="auto" w:fill="FFFFFF"/>
        <w:spacing w:before="0" w:after="0"/>
        <w:ind w:left="1701" w:hanging="141"/>
        <w:jc w:val="both"/>
        <w:rPr>
          <w:rFonts w:ascii="Montserrat" w:hAnsi="Montserrat" w:cs="Arial"/>
          <w:sz w:val="22"/>
          <w:szCs w:val="22"/>
        </w:rPr>
      </w:pPr>
      <w:bookmarkStart w:id="80" w:name="dst621"/>
      <w:bookmarkStart w:id="81" w:name="dst100"/>
      <w:bookmarkEnd w:id="80"/>
      <w:bookmarkEnd w:id="81"/>
      <w:r w:rsidRPr="00432BFD">
        <w:rPr>
          <w:rFonts w:ascii="Montserrat" w:hAnsi="Montserrat" w:cs="Arial"/>
          <w:sz w:val="22"/>
          <w:szCs w:val="22"/>
        </w:rPr>
        <w:t>-</w:t>
      </w:r>
      <w:r w:rsidR="0047364B" w:rsidRPr="00432BFD">
        <w:rPr>
          <w:rFonts w:ascii="Montserrat" w:hAnsi="Montserrat" w:cs="Arial"/>
          <w:sz w:val="22"/>
          <w:szCs w:val="22"/>
        </w:rPr>
        <w:t> </w:t>
      </w:r>
      <w:r w:rsidRPr="00432BFD">
        <w:rPr>
          <w:rFonts w:ascii="Montserrat" w:hAnsi="Montserrat" w:cs="Arial"/>
          <w:sz w:val="22"/>
          <w:szCs w:val="22"/>
        </w:rPr>
        <w:t>точное описание объекта оценки, а в отношении объекта оценки, принадлежащего юридическому лицу, - реквизиты юридического лица и при наличии балансовая стоимость данного объекта оценки;</w:t>
      </w:r>
    </w:p>
    <w:p w14:paraId="03FF44BD" w14:textId="77777777" w:rsidR="001E7B56" w:rsidRPr="00432BFD" w:rsidRDefault="0001547E" w:rsidP="00BC33B7">
      <w:pPr>
        <w:pStyle w:val="ConsPlusNormal"/>
        <w:ind w:left="1701" w:hanging="141"/>
        <w:jc w:val="both"/>
        <w:rPr>
          <w:rFonts w:ascii="Montserrat" w:eastAsia="MS Mincho" w:hAnsi="Montserrat"/>
          <w:sz w:val="22"/>
          <w:szCs w:val="22"/>
          <w:lang w:eastAsia="ja-JP"/>
        </w:rPr>
      </w:pPr>
      <w:r w:rsidRPr="00432BFD">
        <w:rPr>
          <w:rFonts w:ascii="Montserrat" w:eastAsia="MS Mincho" w:hAnsi="Montserrat"/>
          <w:sz w:val="22"/>
          <w:szCs w:val="22"/>
          <w:lang w:eastAsia="ja-JP"/>
        </w:rPr>
        <w:t xml:space="preserve">- </w:t>
      </w:r>
      <w:r w:rsidR="001E7B56" w:rsidRPr="00432BFD">
        <w:rPr>
          <w:rFonts w:ascii="Montserrat" w:eastAsia="MS Mincho" w:hAnsi="Montserrat"/>
          <w:sz w:val="22"/>
          <w:szCs w:val="22"/>
          <w:lang w:eastAsia="ja-JP"/>
        </w:rPr>
        <w:t>стандарты оценки для определения стоимости объекта оценки, перечень использованных при проведении оценки объекта оценки данных с указанием источников их получения, принятые при проведении оценки объекта оценки допущения;</w:t>
      </w:r>
    </w:p>
    <w:p w14:paraId="72FCAC0C" w14:textId="77777777" w:rsidR="001E7B56" w:rsidRPr="00432BFD" w:rsidRDefault="001E7B56" w:rsidP="00BC33B7">
      <w:pPr>
        <w:pStyle w:val="ae"/>
        <w:shd w:val="clear" w:color="auto" w:fill="FFFFFF"/>
        <w:spacing w:before="0" w:after="0"/>
        <w:ind w:left="1701" w:hanging="141"/>
        <w:jc w:val="both"/>
        <w:rPr>
          <w:rFonts w:ascii="Montserrat" w:hAnsi="Montserrat" w:cs="Arial"/>
          <w:sz w:val="22"/>
          <w:szCs w:val="22"/>
        </w:rPr>
      </w:pPr>
      <w:r w:rsidRPr="00432BFD">
        <w:rPr>
          <w:rFonts w:ascii="Montserrat" w:hAnsi="Montserrat" w:cs="Arial"/>
          <w:sz w:val="22"/>
          <w:szCs w:val="22"/>
        </w:rPr>
        <w:t>- последовательность определения стоимости объекта оценки и ее итоговая величина, ограничения и пределы применения полученного результата;</w:t>
      </w:r>
    </w:p>
    <w:p w14:paraId="62613AB3" w14:textId="77777777" w:rsidR="001E7B56" w:rsidRPr="00432BFD" w:rsidRDefault="001E7B56" w:rsidP="00BC33B7">
      <w:pPr>
        <w:pStyle w:val="ae"/>
        <w:shd w:val="clear" w:color="auto" w:fill="FFFFFF"/>
        <w:spacing w:before="0" w:after="0"/>
        <w:ind w:left="1701" w:hanging="141"/>
        <w:jc w:val="both"/>
        <w:rPr>
          <w:rFonts w:ascii="Montserrat" w:hAnsi="Montserrat" w:cs="Arial"/>
          <w:sz w:val="22"/>
          <w:szCs w:val="22"/>
        </w:rPr>
      </w:pPr>
      <w:bookmarkStart w:id="82" w:name="dst103"/>
      <w:bookmarkEnd w:id="82"/>
      <w:r w:rsidRPr="00432BFD">
        <w:rPr>
          <w:rFonts w:ascii="Montserrat" w:hAnsi="Montserrat" w:cs="Arial"/>
          <w:sz w:val="22"/>
          <w:szCs w:val="22"/>
        </w:rPr>
        <w:t>- дата определения стоимости объекта оценки;</w:t>
      </w:r>
    </w:p>
    <w:p w14:paraId="4715C60F" w14:textId="77777777" w:rsidR="001E7B56" w:rsidRPr="00432BFD" w:rsidRDefault="001E7B56" w:rsidP="00BC33B7">
      <w:pPr>
        <w:pStyle w:val="ae"/>
        <w:shd w:val="clear" w:color="auto" w:fill="FFFFFF"/>
        <w:spacing w:before="0" w:after="0"/>
        <w:ind w:left="1701" w:hanging="141"/>
        <w:jc w:val="both"/>
        <w:rPr>
          <w:rFonts w:ascii="Montserrat" w:hAnsi="Montserrat" w:cs="Arial"/>
          <w:sz w:val="22"/>
          <w:szCs w:val="22"/>
        </w:rPr>
      </w:pPr>
      <w:bookmarkStart w:id="83" w:name="dst104"/>
      <w:bookmarkEnd w:id="83"/>
      <w:r w:rsidRPr="00432BFD">
        <w:rPr>
          <w:rFonts w:ascii="Montserrat" w:hAnsi="Montserrat" w:cs="Arial"/>
          <w:sz w:val="22"/>
          <w:szCs w:val="22"/>
        </w:rPr>
        <w:t>-</w:t>
      </w:r>
      <w:r w:rsidR="0047364B" w:rsidRPr="00432BFD">
        <w:rPr>
          <w:rFonts w:ascii="Montserrat" w:hAnsi="Montserrat" w:cs="Arial"/>
          <w:sz w:val="22"/>
          <w:szCs w:val="22"/>
        </w:rPr>
        <w:t> </w:t>
      </w:r>
      <w:r w:rsidRPr="00432BFD">
        <w:rPr>
          <w:rFonts w:ascii="Montserrat" w:hAnsi="Montserrat" w:cs="Arial"/>
          <w:sz w:val="22"/>
          <w:szCs w:val="22"/>
        </w:rPr>
        <w:t>перечень документов, используемых оценщиком и устанавливающих количественные и качественные характеристики объекта оценки.</w:t>
      </w:r>
    </w:p>
    <w:p w14:paraId="295C0FE8" w14:textId="77777777" w:rsidR="001E7B56" w:rsidRPr="00432BFD" w:rsidRDefault="001E7B56" w:rsidP="00BC33B7">
      <w:pPr>
        <w:pStyle w:val="ae"/>
        <w:shd w:val="clear" w:color="auto" w:fill="FFFFFF"/>
        <w:spacing w:before="0" w:after="0"/>
        <w:ind w:left="1701"/>
        <w:jc w:val="both"/>
        <w:rPr>
          <w:rFonts w:ascii="Montserrat" w:hAnsi="Montserrat" w:cs="Arial"/>
          <w:sz w:val="22"/>
          <w:szCs w:val="22"/>
        </w:rPr>
      </w:pPr>
      <w:bookmarkStart w:id="84" w:name="dst105"/>
      <w:bookmarkEnd w:id="84"/>
      <w:r w:rsidRPr="00432BFD">
        <w:rPr>
          <w:rFonts w:ascii="Montserrat" w:hAnsi="Montserrat" w:cs="Arial"/>
          <w:sz w:val="22"/>
          <w:szCs w:val="22"/>
        </w:rPr>
        <w:t>Отчет также может содержать иные сведения, являющиеся, по мнению оценщика, существенно важными для полноты отражения примененного им метода расчета стоимости конкретного объекта оценки.</w:t>
      </w:r>
    </w:p>
    <w:p w14:paraId="4BDB04AF" w14:textId="6A0A3478" w:rsidR="001E7B56" w:rsidRPr="00432BFD" w:rsidRDefault="00EB3C49" w:rsidP="00BC33B7">
      <w:pPr>
        <w:pStyle w:val="ConsPlusNormal"/>
        <w:ind w:left="1701" w:hanging="850"/>
        <w:jc w:val="both"/>
        <w:rPr>
          <w:rFonts w:ascii="Montserrat" w:eastAsia="MS Mincho" w:hAnsi="Montserrat"/>
          <w:sz w:val="22"/>
          <w:szCs w:val="22"/>
          <w:lang w:eastAsia="ja-JP"/>
        </w:rPr>
      </w:pPr>
      <w:r w:rsidRPr="00432BFD">
        <w:rPr>
          <w:rFonts w:ascii="Montserrat" w:eastAsia="MS Mincho" w:hAnsi="Montserrat"/>
          <w:sz w:val="22"/>
          <w:szCs w:val="22"/>
          <w:lang w:eastAsia="ja-JP"/>
        </w:rPr>
        <w:t>6.5</w:t>
      </w:r>
      <w:r w:rsidR="00581197" w:rsidRPr="00432BFD">
        <w:rPr>
          <w:rFonts w:ascii="Montserrat" w:eastAsia="MS Mincho" w:hAnsi="Montserrat"/>
          <w:sz w:val="22"/>
          <w:szCs w:val="22"/>
          <w:lang w:eastAsia="ja-JP"/>
        </w:rPr>
        <w:t>.2</w:t>
      </w:r>
      <w:r w:rsidR="001E7B56" w:rsidRPr="00432BFD">
        <w:rPr>
          <w:rFonts w:ascii="Montserrat" w:eastAsia="MS Mincho" w:hAnsi="Montserrat"/>
          <w:sz w:val="22"/>
          <w:szCs w:val="22"/>
          <w:lang w:eastAsia="ja-JP"/>
        </w:rPr>
        <w:t>.3. Анализ цен по договорам, заключенным Заказчиком. Инициатор закупки, получает информацию из договоров, ранее заключенных Заказчиком. При этом, целесообразно принимать в расчет информацию, содержащуюся в договорах,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договорами. Рассматриваются договоры разных поставщиков (подрядчиков, исполнителей). Анализ цен проводится по минимум трем заключенным и надлежащим образом исполненным договорам. В данном методе учитывается среднее арифметическое значение цены товаров (выполнения работ, оказания услуг) из заключенных ранее договоров или, с учето</w:t>
      </w:r>
      <w:r w:rsidR="00EE6A0C" w:rsidRPr="00432BFD">
        <w:rPr>
          <w:rFonts w:ascii="Montserrat" w:eastAsia="MS Mincho" w:hAnsi="Montserrat"/>
          <w:sz w:val="22"/>
          <w:szCs w:val="22"/>
          <w:lang w:eastAsia="ja-JP"/>
        </w:rPr>
        <w:t xml:space="preserve">м специфики конкретной закупки, </w:t>
      </w:r>
      <w:r w:rsidR="0097427F" w:rsidRPr="00432BFD">
        <w:rPr>
          <w:rFonts w:ascii="Montserrat" w:eastAsia="MS Mincho" w:hAnsi="Montserrat"/>
          <w:sz w:val="22"/>
          <w:szCs w:val="22"/>
          <w:lang w:eastAsia="ja-JP"/>
        </w:rPr>
        <w:t>значение цены по одному из договоров на поставку товаров (выполнение работ, оказание услуг), также с учетом увеличения на индекс потребительских цен за каждый полный истекший месяц. Указанный индекс рассчитывается в соответствии с официальной статистической методологией организации статистического наблюдения за потребительскими ценами на товары и услуги и расчета индексов потребительских цен.</w:t>
      </w:r>
    </w:p>
    <w:p w14:paraId="2C4F7967" w14:textId="77777777" w:rsidR="00D40851" w:rsidRPr="00432BFD" w:rsidRDefault="00D40851" w:rsidP="00BC33B7">
      <w:pPr>
        <w:pStyle w:val="ae"/>
        <w:widowControl w:val="0"/>
        <w:numPr>
          <w:ilvl w:val="0"/>
          <w:numId w:val="154"/>
        </w:numPr>
        <w:tabs>
          <w:tab w:val="clear" w:pos="2637"/>
        </w:tabs>
        <w:autoSpaceDE w:val="0"/>
        <w:autoSpaceDN w:val="0"/>
        <w:spacing w:before="0" w:after="0"/>
        <w:ind w:left="1701" w:hanging="850"/>
        <w:jc w:val="both"/>
        <w:rPr>
          <w:rFonts w:ascii="Montserrat" w:hAnsi="Montserrat" w:cs="Arial"/>
          <w:vanish/>
          <w:sz w:val="22"/>
          <w:szCs w:val="22"/>
        </w:rPr>
      </w:pPr>
    </w:p>
    <w:p w14:paraId="7FF1375C" w14:textId="77777777" w:rsidR="00D40851" w:rsidRPr="00432BFD" w:rsidRDefault="00D40851" w:rsidP="00BC33B7">
      <w:pPr>
        <w:pStyle w:val="ae"/>
        <w:widowControl w:val="0"/>
        <w:numPr>
          <w:ilvl w:val="2"/>
          <w:numId w:val="154"/>
        </w:numPr>
        <w:tabs>
          <w:tab w:val="clear" w:pos="2637"/>
        </w:tabs>
        <w:autoSpaceDE w:val="0"/>
        <w:autoSpaceDN w:val="0"/>
        <w:spacing w:before="0" w:after="0"/>
        <w:ind w:left="1701" w:hanging="850"/>
        <w:jc w:val="both"/>
        <w:rPr>
          <w:rFonts w:ascii="Montserrat" w:hAnsi="Montserrat" w:cs="Arial"/>
          <w:vanish/>
          <w:sz w:val="22"/>
          <w:szCs w:val="22"/>
        </w:rPr>
      </w:pPr>
    </w:p>
    <w:p w14:paraId="63E5C78B" w14:textId="77777777" w:rsidR="00D40851" w:rsidRPr="00432BFD" w:rsidRDefault="00D40851" w:rsidP="00BC33B7">
      <w:pPr>
        <w:pStyle w:val="ae"/>
        <w:widowControl w:val="0"/>
        <w:numPr>
          <w:ilvl w:val="2"/>
          <w:numId w:val="154"/>
        </w:numPr>
        <w:tabs>
          <w:tab w:val="clear" w:pos="2637"/>
        </w:tabs>
        <w:autoSpaceDE w:val="0"/>
        <w:autoSpaceDN w:val="0"/>
        <w:spacing w:before="0" w:after="0"/>
        <w:ind w:left="1701" w:hanging="850"/>
        <w:jc w:val="both"/>
        <w:rPr>
          <w:rFonts w:ascii="Montserrat" w:hAnsi="Montserrat" w:cs="Arial"/>
          <w:vanish/>
          <w:sz w:val="22"/>
          <w:szCs w:val="22"/>
        </w:rPr>
      </w:pPr>
    </w:p>
    <w:p w14:paraId="01251AE8" w14:textId="77777777" w:rsidR="00D40851" w:rsidRPr="00432BFD" w:rsidRDefault="00D40851" w:rsidP="00BC33B7">
      <w:pPr>
        <w:pStyle w:val="ae"/>
        <w:widowControl w:val="0"/>
        <w:numPr>
          <w:ilvl w:val="2"/>
          <w:numId w:val="154"/>
        </w:numPr>
        <w:tabs>
          <w:tab w:val="clear" w:pos="2637"/>
        </w:tabs>
        <w:autoSpaceDE w:val="0"/>
        <w:autoSpaceDN w:val="0"/>
        <w:spacing w:before="0" w:after="0"/>
        <w:ind w:left="1701" w:hanging="850"/>
        <w:jc w:val="both"/>
        <w:rPr>
          <w:rFonts w:ascii="Montserrat" w:hAnsi="Montserrat" w:cs="Arial"/>
          <w:vanish/>
          <w:sz w:val="22"/>
          <w:szCs w:val="22"/>
        </w:rPr>
      </w:pPr>
    </w:p>
    <w:p w14:paraId="0785EFFB" w14:textId="77777777" w:rsidR="00D40851" w:rsidRPr="00432BFD" w:rsidRDefault="00D40851" w:rsidP="00BC33B7">
      <w:pPr>
        <w:pStyle w:val="ae"/>
        <w:widowControl w:val="0"/>
        <w:numPr>
          <w:ilvl w:val="2"/>
          <w:numId w:val="154"/>
        </w:numPr>
        <w:tabs>
          <w:tab w:val="clear" w:pos="2637"/>
        </w:tabs>
        <w:autoSpaceDE w:val="0"/>
        <w:autoSpaceDN w:val="0"/>
        <w:spacing w:before="0" w:after="0"/>
        <w:ind w:left="1701" w:hanging="850"/>
        <w:jc w:val="both"/>
        <w:rPr>
          <w:rFonts w:ascii="Montserrat" w:hAnsi="Montserrat" w:cs="Arial"/>
          <w:vanish/>
          <w:sz w:val="22"/>
          <w:szCs w:val="22"/>
        </w:rPr>
      </w:pPr>
    </w:p>
    <w:p w14:paraId="38541E6B" w14:textId="1028F728" w:rsidR="001E7B56" w:rsidRPr="00432BFD" w:rsidRDefault="00EB3C49" w:rsidP="00BC33B7">
      <w:pPr>
        <w:pStyle w:val="ConsPlusNormal"/>
        <w:adjustRightInd/>
        <w:ind w:left="1701" w:hanging="850"/>
        <w:jc w:val="both"/>
        <w:rPr>
          <w:rFonts w:ascii="Montserrat" w:eastAsia="MS Mincho" w:hAnsi="Montserrat"/>
          <w:sz w:val="22"/>
          <w:szCs w:val="22"/>
          <w:lang w:eastAsia="ja-JP"/>
        </w:rPr>
      </w:pPr>
      <w:r w:rsidRPr="00432BFD">
        <w:rPr>
          <w:rFonts w:ascii="Montserrat" w:eastAsia="MS Mincho" w:hAnsi="Montserrat"/>
          <w:sz w:val="22"/>
          <w:szCs w:val="22"/>
          <w:lang w:eastAsia="ja-JP"/>
        </w:rPr>
        <w:t>6.5</w:t>
      </w:r>
      <w:r w:rsidR="00581197" w:rsidRPr="00432BFD">
        <w:rPr>
          <w:rFonts w:ascii="Montserrat" w:eastAsia="MS Mincho" w:hAnsi="Montserrat"/>
          <w:sz w:val="22"/>
          <w:szCs w:val="22"/>
          <w:lang w:eastAsia="ja-JP"/>
        </w:rPr>
        <w:t xml:space="preserve">.2.4. </w:t>
      </w:r>
      <w:r w:rsidR="001E7B56" w:rsidRPr="00432BFD">
        <w:rPr>
          <w:rFonts w:ascii="Montserrat" w:eastAsia="MS Mincho" w:hAnsi="Montserrat"/>
          <w:sz w:val="22"/>
          <w:szCs w:val="22"/>
          <w:lang w:eastAsia="ja-JP"/>
        </w:rPr>
        <w:t>Проектно-сметный метод.</w:t>
      </w:r>
      <w:r w:rsidR="0061536A" w:rsidRPr="00432BFD">
        <w:rPr>
          <w:rFonts w:ascii="Montserrat" w:eastAsia="MS Mincho" w:hAnsi="Montserrat"/>
          <w:sz w:val="22"/>
          <w:szCs w:val="22"/>
          <w:lang w:eastAsia="ja-JP"/>
        </w:rPr>
        <w:t xml:space="preserve"> Основанием для определения НМЦ на строительство, реконструкцию, капитальный и текущий ремонт, является разработанная и утвержденная проектная документация (включающая сметную стоимость работ с использованием индексов дефляторов на месяц планируемой закупки). В случае отсутствия проектной (рабочей) документации допускается использование </w:t>
      </w:r>
      <w:r w:rsidR="00F020D6" w:rsidRPr="00432BFD">
        <w:rPr>
          <w:rFonts w:ascii="Montserrat" w:eastAsia="MS Mincho" w:hAnsi="Montserrat"/>
          <w:sz w:val="22"/>
          <w:szCs w:val="22"/>
          <w:lang w:eastAsia="ja-JP"/>
        </w:rPr>
        <w:t>согласованной сметной стоимости,</w:t>
      </w:r>
      <w:r w:rsidR="0061536A" w:rsidRPr="00432BFD">
        <w:rPr>
          <w:rFonts w:ascii="Montserrat" w:eastAsia="MS Mincho" w:hAnsi="Montserrat"/>
          <w:sz w:val="22"/>
          <w:szCs w:val="22"/>
          <w:lang w:eastAsia="ja-JP"/>
        </w:rPr>
        <w:t xml:space="preserve"> разработанной на основании ведомостей объемов работ (спецификаций) с применением сметных нормативов, сведения о которых включены в федеральный реестр сметных нормативов, и сметных цен строительных ресурсов</w:t>
      </w:r>
      <w:r w:rsidR="001E7B56" w:rsidRPr="00432BFD">
        <w:rPr>
          <w:rFonts w:ascii="Montserrat" w:eastAsia="MS Mincho" w:hAnsi="Montserrat"/>
          <w:sz w:val="22"/>
          <w:szCs w:val="22"/>
          <w:lang w:eastAsia="ja-JP"/>
        </w:rPr>
        <w:t xml:space="preserve">: </w:t>
      </w:r>
    </w:p>
    <w:p w14:paraId="0E1FB0A0" w14:textId="53497C0C" w:rsidR="001E7B56" w:rsidRPr="00432BFD" w:rsidRDefault="00EB3C49" w:rsidP="00BC33B7">
      <w:pPr>
        <w:pStyle w:val="ConsPlusNormal"/>
        <w:ind w:left="1701" w:hanging="850"/>
        <w:jc w:val="both"/>
        <w:rPr>
          <w:rFonts w:ascii="Montserrat" w:eastAsia="MS Mincho" w:hAnsi="Montserrat"/>
          <w:sz w:val="22"/>
          <w:szCs w:val="22"/>
          <w:lang w:eastAsia="ja-JP"/>
        </w:rPr>
      </w:pPr>
      <w:r w:rsidRPr="00432BFD">
        <w:rPr>
          <w:rFonts w:ascii="Montserrat" w:eastAsia="MS Mincho" w:hAnsi="Montserrat"/>
          <w:sz w:val="22"/>
          <w:szCs w:val="22"/>
          <w:lang w:eastAsia="ja-JP"/>
        </w:rPr>
        <w:t>6.5</w:t>
      </w:r>
      <w:r w:rsidR="00581197" w:rsidRPr="00432BFD">
        <w:rPr>
          <w:rFonts w:ascii="Montserrat" w:eastAsia="MS Mincho" w:hAnsi="Montserrat"/>
          <w:sz w:val="22"/>
          <w:szCs w:val="22"/>
          <w:lang w:eastAsia="ja-JP"/>
        </w:rPr>
        <w:t>.2.4.1.</w:t>
      </w:r>
      <w:r w:rsidR="00D40851" w:rsidRPr="00432BFD">
        <w:rPr>
          <w:rFonts w:ascii="Montserrat" w:eastAsia="MS Mincho" w:hAnsi="Montserrat"/>
          <w:sz w:val="22"/>
          <w:szCs w:val="22"/>
          <w:lang w:eastAsia="ja-JP"/>
        </w:rPr>
        <w:t xml:space="preserve"> </w:t>
      </w:r>
      <w:r w:rsidR="001E7B56" w:rsidRPr="00432BFD">
        <w:rPr>
          <w:rFonts w:ascii="Montserrat" w:eastAsia="MS Mincho" w:hAnsi="Montserrat"/>
          <w:sz w:val="22"/>
          <w:szCs w:val="22"/>
          <w:lang w:eastAsia="ja-JP"/>
        </w:rPr>
        <w:t xml:space="preserve">Обоснование сметной цены строительных ресурсов (материалов и оборудования), отсутствующих в сметно-нормативной базе, осуществляется на основании результатов изучения рынка (ценовой информации, полученной по запросам Заказчика от производителей/поставщиков материалов и оборудования, в том числе: счетов, прайс-листов, коммерческих предложений, электронной переписки и т.д., а также на основании информации имеющейся в свободном доступе, размещенной на сайтах в сети «Интернет», обращенной к неопределенному кругу лиц и признаваемой публичной офертой). </w:t>
      </w:r>
    </w:p>
    <w:p w14:paraId="70C79954" w14:textId="5ABAEACE" w:rsidR="001E7B56" w:rsidRPr="00432BFD" w:rsidRDefault="00EB3C49" w:rsidP="00BC33B7">
      <w:pPr>
        <w:pStyle w:val="ConsPlusNormal"/>
        <w:adjustRightInd/>
        <w:ind w:left="1701" w:hanging="850"/>
        <w:jc w:val="both"/>
        <w:rPr>
          <w:rFonts w:ascii="Montserrat" w:eastAsia="MS Mincho" w:hAnsi="Montserrat"/>
          <w:sz w:val="22"/>
          <w:szCs w:val="22"/>
          <w:lang w:eastAsia="ja-JP"/>
        </w:rPr>
      </w:pPr>
      <w:r w:rsidRPr="00432BFD">
        <w:rPr>
          <w:rFonts w:ascii="Montserrat" w:eastAsia="MS Mincho" w:hAnsi="Montserrat"/>
          <w:sz w:val="22"/>
          <w:szCs w:val="22"/>
          <w:lang w:eastAsia="ja-JP"/>
        </w:rPr>
        <w:t>6.5</w:t>
      </w:r>
      <w:r w:rsidR="00581197" w:rsidRPr="00432BFD">
        <w:rPr>
          <w:rFonts w:ascii="Montserrat" w:eastAsia="MS Mincho" w:hAnsi="Montserrat"/>
          <w:sz w:val="22"/>
          <w:szCs w:val="22"/>
          <w:lang w:eastAsia="ja-JP"/>
        </w:rPr>
        <w:t>.2.4.2.</w:t>
      </w:r>
      <w:r w:rsidR="00D40851" w:rsidRPr="00432BFD">
        <w:rPr>
          <w:rFonts w:ascii="Montserrat" w:eastAsia="MS Mincho" w:hAnsi="Montserrat"/>
          <w:sz w:val="22"/>
          <w:szCs w:val="22"/>
          <w:lang w:eastAsia="ja-JP"/>
        </w:rPr>
        <w:t xml:space="preserve"> </w:t>
      </w:r>
      <w:r w:rsidR="001E7B56" w:rsidRPr="00432BFD">
        <w:rPr>
          <w:rFonts w:ascii="Montserrat" w:eastAsia="MS Mincho" w:hAnsi="Montserrat"/>
          <w:sz w:val="22"/>
          <w:szCs w:val="22"/>
          <w:lang w:eastAsia="ja-JP"/>
        </w:rPr>
        <w:t>В сметной документации для конкурентных процедур закупок учитывается среднее арифметическое значение цены строительных ресурсов (материалов и оборудования) из всех источников ценовой информации или, с учетом специфики конкретной закупки,</w:t>
      </w:r>
      <w:r w:rsidR="0061536A" w:rsidRPr="00432BFD">
        <w:rPr>
          <w:rFonts w:ascii="Montserrat" w:eastAsia="MS Mincho" w:hAnsi="Montserrat"/>
          <w:sz w:val="22"/>
          <w:szCs w:val="22"/>
          <w:lang w:eastAsia="ja-JP"/>
        </w:rPr>
        <w:t xml:space="preserve"> по одному из источников ценовой информации (к примеру, источником в таком случае может выступать дистрибьютор, либо завод-изготовитель)</w:t>
      </w:r>
      <w:r w:rsidR="001E7B56" w:rsidRPr="00432BFD">
        <w:rPr>
          <w:rFonts w:ascii="Montserrat" w:eastAsia="MS Mincho" w:hAnsi="Montserrat"/>
          <w:sz w:val="22"/>
          <w:szCs w:val="22"/>
          <w:lang w:eastAsia="ja-JP"/>
        </w:rPr>
        <w:t xml:space="preserve">. </w:t>
      </w:r>
    </w:p>
    <w:p w14:paraId="345215FD" w14:textId="15461DA0" w:rsidR="001E7B56" w:rsidRPr="00432BFD" w:rsidRDefault="00EB3C49" w:rsidP="00BC33B7">
      <w:pPr>
        <w:pStyle w:val="ConsPlusNormal"/>
        <w:adjustRightInd/>
        <w:ind w:left="1701" w:hanging="850"/>
        <w:jc w:val="both"/>
        <w:rPr>
          <w:rFonts w:ascii="Montserrat" w:eastAsia="MS Mincho" w:hAnsi="Montserrat"/>
          <w:sz w:val="22"/>
          <w:szCs w:val="22"/>
          <w:lang w:eastAsia="ja-JP"/>
        </w:rPr>
      </w:pPr>
      <w:r w:rsidRPr="00432BFD">
        <w:rPr>
          <w:rFonts w:ascii="Montserrat" w:eastAsia="MS Mincho" w:hAnsi="Montserrat"/>
          <w:sz w:val="22"/>
          <w:szCs w:val="22"/>
          <w:lang w:eastAsia="ja-JP"/>
        </w:rPr>
        <w:t>6.5</w:t>
      </w:r>
      <w:r w:rsidR="00581197" w:rsidRPr="00432BFD">
        <w:rPr>
          <w:rFonts w:ascii="Montserrat" w:eastAsia="MS Mincho" w:hAnsi="Montserrat"/>
          <w:sz w:val="22"/>
          <w:szCs w:val="22"/>
          <w:lang w:eastAsia="ja-JP"/>
        </w:rPr>
        <w:t>.2.4.3.</w:t>
      </w:r>
      <w:r w:rsidR="00D40851" w:rsidRPr="00432BFD">
        <w:rPr>
          <w:rFonts w:ascii="Montserrat" w:eastAsia="MS Mincho" w:hAnsi="Montserrat"/>
          <w:sz w:val="22"/>
          <w:szCs w:val="22"/>
          <w:lang w:eastAsia="ja-JP"/>
        </w:rPr>
        <w:t xml:space="preserve"> </w:t>
      </w:r>
      <w:r w:rsidR="001E7B56" w:rsidRPr="00432BFD">
        <w:rPr>
          <w:rFonts w:ascii="Montserrat" w:eastAsia="MS Mincho" w:hAnsi="Montserrat"/>
          <w:sz w:val="22"/>
          <w:szCs w:val="22"/>
          <w:lang w:eastAsia="ja-JP"/>
        </w:rPr>
        <w:t xml:space="preserve">В случае, если в отношении сметной документации имеется положительное заключение государственной экспертизы о достоверности определения сметной стоимости, обоснование сметной цены строительных ресурсов (материалов и оборудования), отсутствующих в сметно-нормативной базе Заказчиком не осуществляется. </w:t>
      </w:r>
    </w:p>
    <w:p w14:paraId="4C226918" w14:textId="5E76F6CB" w:rsidR="001E7B56" w:rsidRPr="00432BFD" w:rsidRDefault="00EB3C49" w:rsidP="00BC33B7">
      <w:pPr>
        <w:pStyle w:val="ConsPlusNormal"/>
        <w:adjustRightInd/>
        <w:ind w:left="1701" w:hanging="850"/>
        <w:jc w:val="both"/>
        <w:rPr>
          <w:rFonts w:ascii="Montserrat" w:eastAsia="MS Mincho" w:hAnsi="Montserrat"/>
          <w:sz w:val="22"/>
          <w:szCs w:val="22"/>
          <w:lang w:eastAsia="ja-JP"/>
        </w:rPr>
      </w:pPr>
      <w:r w:rsidRPr="00432BFD">
        <w:rPr>
          <w:rFonts w:ascii="Montserrat" w:eastAsia="MS Mincho" w:hAnsi="Montserrat"/>
          <w:sz w:val="22"/>
          <w:szCs w:val="22"/>
          <w:lang w:eastAsia="ja-JP"/>
        </w:rPr>
        <w:t>6.5</w:t>
      </w:r>
      <w:r w:rsidR="00581197" w:rsidRPr="00432BFD">
        <w:rPr>
          <w:rFonts w:ascii="Montserrat" w:eastAsia="MS Mincho" w:hAnsi="Montserrat"/>
          <w:sz w:val="22"/>
          <w:szCs w:val="22"/>
          <w:lang w:eastAsia="ja-JP"/>
        </w:rPr>
        <w:t xml:space="preserve">.2.5.  </w:t>
      </w:r>
      <w:r w:rsidR="001E7B56" w:rsidRPr="00432BFD">
        <w:rPr>
          <w:rFonts w:ascii="Montserrat" w:eastAsia="MS Mincho" w:hAnsi="Montserrat"/>
          <w:sz w:val="22"/>
          <w:szCs w:val="22"/>
          <w:lang w:eastAsia="ja-JP"/>
        </w:rPr>
        <w:t xml:space="preserve">Тарифный метод. В случае если в соответствии с законодательством Российской Федерации цены закупаемых товаров, работ, услуг подлежат государственному регулированию, то цена договора (цена лота) и цена договора, заключаемого с единственным поставщиком, определяется по регулируемым ценам (тарифам) на поставку товаров (выполнение работ, оказание услуг). </w:t>
      </w:r>
    </w:p>
    <w:p w14:paraId="1879DEAD" w14:textId="0C71536F" w:rsidR="00581197" w:rsidRPr="00432BFD" w:rsidRDefault="00EB3C49" w:rsidP="00BC33B7">
      <w:pPr>
        <w:pStyle w:val="ConsPlusNormal"/>
        <w:adjustRightInd/>
        <w:ind w:left="1701" w:hanging="850"/>
        <w:jc w:val="both"/>
        <w:rPr>
          <w:rFonts w:ascii="Montserrat" w:eastAsia="MS Mincho" w:hAnsi="Montserrat"/>
          <w:sz w:val="22"/>
          <w:szCs w:val="22"/>
          <w:lang w:eastAsia="ja-JP"/>
        </w:rPr>
      </w:pPr>
      <w:r w:rsidRPr="00432BFD">
        <w:rPr>
          <w:rFonts w:ascii="Montserrat" w:eastAsia="MS Mincho" w:hAnsi="Montserrat"/>
          <w:sz w:val="22"/>
          <w:szCs w:val="22"/>
          <w:lang w:eastAsia="ja-JP"/>
        </w:rPr>
        <w:t>6.5</w:t>
      </w:r>
      <w:r w:rsidR="00581197" w:rsidRPr="00432BFD">
        <w:rPr>
          <w:rFonts w:ascii="Montserrat" w:eastAsia="MS Mincho" w:hAnsi="Montserrat"/>
          <w:sz w:val="22"/>
          <w:szCs w:val="22"/>
          <w:lang w:eastAsia="ja-JP"/>
        </w:rPr>
        <w:t>.2.6.   Метод определения НМЦ с использованием сервиса электронно-торговых площадок «Обоснование НМЦ». В данном методе учитываются актуальные цены, предварительные предложения поставщиков с сайта ЕИС, интернет-магазинов и других источников ценовой информации с использованием программно-аппаратных средств ЭТП</w:t>
      </w:r>
    </w:p>
    <w:p w14:paraId="5F26A3EB" w14:textId="4188FE9C" w:rsidR="001E7B56" w:rsidRPr="00432BFD" w:rsidRDefault="00EB3C49" w:rsidP="00BC33B7">
      <w:pPr>
        <w:pStyle w:val="ConsPlusNormal"/>
        <w:adjustRightInd/>
        <w:ind w:left="1701" w:hanging="850"/>
        <w:jc w:val="both"/>
        <w:rPr>
          <w:rFonts w:ascii="Montserrat" w:eastAsia="MS Mincho" w:hAnsi="Montserrat"/>
          <w:sz w:val="22"/>
          <w:szCs w:val="22"/>
          <w:lang w:eastAsia="ja-JP"/>
        </w:rPr>
      </w:pPr>
      <w:r w:rsidRPr="00432BFD">
        <w:rPr>
          <w:rFonts w:ascii="Montserrat" w:eastAsia="MS Mincho" w:hAnsi="Montserrat"/>
          <w:sz w:val="22"/>
          <w:szCs w:val="22"/>
          <w:lang w:eastAsia="ja-JP"/>
        </w:rPr>
        <w:t>6.5</w:t>
      </w:r>
      <w:r w:rsidR="000173B5" w:rsidRPr="00432BFD">
        <w:rPr>
          <w:rFonts w:ascii="Montserrat" w:eastAsia="MS Mincho" w:hAnsi="Montserrat"/>
          <w:sz w:val="22"/>
          <w:szCs w:val="22"/>
          <w:lang w:eastAsia="ja-JP"/>
        </w:rPr>
        <w:t xml:space="preserve">.2.7. </w:t>
      </w:r>
      <w:r w:rsidR="001E7B56" w:rsidRPr="00432BFD">
        <w:rPr>
          <w:rFonts w:ascii="Montserrat" w:eastAsia="MS Mincho" w:hAnsi="Montserrat"/>
          <w:sz w:val="22"/>
          <w:szCs w:val="22"/>
          <w:lang w:eastAsia="ja-JP"/>
        </w:rPr>
        <w:t xml:space="preserve">В случае невозможности применения для определения начальной (максимальной) цены договора, цены договора, заключаемого с единственным поставщиком (подрядчиком, исполнителем), методов, указанных в п. </w:t>
      </w:r>
      <w:r w:rsidRPr="00432BFD">
        <w:rPr>
          <w:rFonts w:ascii="Montserrat" w:eastAsia="MS Mincho" w:hAnsi="Montserrat"/>
          <w:sz w:val="22"/>
          <w:szCs w:val="22"/>
          <w:lang w:eastAsia="ja-JP"/>
        </w:rPr>
        <w:t>6.5</w:t>
      </w:r>
      <w:r w:rsidR="001E7B56" w:rsidRPr="00432BFD">
        <w:rPr>
          <w:rFonts w:ascii="Montserrat" w:eastAsia="MS Mincho" w:hAnsi="Montserrat"/>
          <w:sz w:val="22"/>
          <w:szCs w:val="22"/>
          <w:lang w:eastAsia="ja-JP"/>
        </w:rPr>
        <w:t>.</w:t>
      </w:r>
      <w:r w:rsidR="00581197" w:rsidRPr="00432BFD">
        <w:rPr>
          <w:rFonts w:ascii="Montserrat" w:eastAsia="MS Mincho" w:hAnsi="Montserrat"/>
          <w:sz w:val="22"/>
          <w:szCs w:val="22"/>
          <w:lang w:eastAsia="ja-JP"/>
        </w:rPr>
        <w:t>2</w:t>
      </w:r>
      <w:r w:rsidR="001E7B56" w:rsidRPr="00432BFD">
        <w:rPr>
          <w:rFonts w:ascii="Montserrat" w:eastAsia="MS Mincho" w:hAnsi="Montserrat"/>
          <w:sz w:val="22"/>
          <w:szCs w:val="22"/>
          <w:lang w:eastAsia="ja-JP"/>
        </w:rPr>
        <w:t>.1. – 6.</w:t>
      </w:r>
      <w:r w:rsidRPr="00432BFD">
        <w:rPr>
          <w:rFonts w:ascii="Montserrat" w:eastAsia="MS Mincho" w:hAnsi="Montserrat"/>
          <w:sz w:val="22"/>
          <w:szCs w:val="22"/>
          <w:lang w:eastAsia="ja-JP"/>
        </w:rPr>
        <w:t>5</w:t>
      </w:r>
      <w:r w:rsidR="001E7B56" w:rsidRPr="00432BFD">
        <w:rPr>
          <w:rFonts w:ascii="Montserrat" w:eastAsia="MS Mincho" w:hAnsi="Montserrat"/>
          <w:sz w:val="22"/>
          <w:szCs w:val="22"/>
          <w:lang w:eastAsia="ja-JP"/>
        </w:rPr>
        <w:t>.</w:t>
      </w:r>
      <w:r w:rsidR="00581197" w:rsidRPr="00432BFD">
        <w:rPr>
          <w:rFonts w:ascii="Montserrat" w:eastAsia="MS Mincho" w:hAnsi="Montserrat"/>
          <w:sz w:val="22"/>
          <w:szCs w:val="22"/>
          <w:lang w:eastAsia="ja-JP"/>
        </w:rPr>
        <w:t>2.6</w:t>
      </w:r>
      <w:r w:rsidR="001E7B56" w:rsidRPr="00432BFD">
        <w:rPr>
          <w:rFonts w:ascii="Montserrat" w:eastAsia="MS Mincho" w:hAnsi="Montserrat"/>
          <w:sz w:val="22"/>
          <w:szCs w:val="22"/>
          <w:lang w:eastAsia="ja-JP"/>
        </w:rPr>
        <w:t xml:space="preserve">. настоящего Положения, </w:t>
      </w:r>
      <w:r w:rsidR="003558AE" w:rsidRPr="00432BFD">
        <w:rPr>
          <w:rFonts w:ascii="Montserrat" w:eastAsia="MS Mincho" w:hAnsi="Montserrat"/>
          <w:sz w:val="22"/>
          <w:szCs w:val="22"/>
          <w:lang w:eastAsia="ja-JP"/>
        </w:rPr>
        <w:t>З</w:t>
      </w:r>
      <w:r w:rsidR="001E7B56" w:rsidRPr="00432BFD">
        <w:rPr>
          <w:rFonts w:ascii="Montserrat" w:eastAsia="MS Mincho" w:hAnsi="Montserrat"/>
          <w:sz w:val="22"/>
          <w:szCs w:val="22"/>
          <w:lang w:eastAsia="ja-JP"/>
        </w:rPr>
        <w:t>аказчик</w:t>
      </w:r>
      <w:r w:rsidR="000173B5" w:rsidRPr="00432BFD">
        <w:rPr>
          <w:rFonts w:ascii="Montserrat" w:eastAsia="MS Mincho" w:hAnsi="Montserrat"/>
          <w:sz w:val="22"/>
          <w:szCs w:val="22"/>
          <w:lang w:eastAsia="ja-JP"/>
        </w:rPr>
        <w:t xml:space="preserve"> или Организатор</w:t>
      </w:r>
      <w:r w:rsidR="001E7B56" w:rsidRPr="00432BFD">
        <w:rPr>
          <w:rFonts w:ascii="Montserrat" w:eastAsia="MS Mincho" w:hAnsi="Montserrat"/>
          <w:sz w:val="22"/>
          <w:szCs w:val="22"/>
          <w:lang w:eastAsia="ja-JP"/>
        </w:rPr>
        <w:t xml:space="preserve"> вправе применить иные методы сообразно специфики конкретной закупки</w:t>
      </w:r>
      <w:r w:rsidR="001E7B4A" w:rsidRPr="00432BFD">
        <w:rPr>
          <w:rFonts w:ascii="Montserrat" w:eastAsia="MS Mincho" w:hAnsi="Montserrat"/>
          <w:sz w:val="22"/>
          <w:szCs w:val="22"/>
          <w:lang w:eastAsia="ja-JP"/>
        </w:rPr>
        <w:t xml:space="preserve"> (в том числе совместной)</w:t>
      </w:r>
      <w:r w:rsidR="001E7B56" w:rsidRPr="00432BFD">
        <w:rPr>
          <w:rFonts w:ascii="Montserrat" w:eastAsia="MS Mincho" w:hAnsi="Montserrat"/>
          <w:sz w:val="22"/>
          <w:szCs w:val="22"/>
          <w:lang w:eastAsia="ja-JP"/>
        </w:rPr>
        <w:t>.</w:t>
      </w:r>
    </w:p>
    <w:p w14:paraId="560C851B" w14:textId="77777777" w:rsidR="00581197" w:rsidRPr="00432BFD" w:rsidRDefault="00581197" w:rsidP="00407A34">
      <w:pPr>
        <w:pStyle w:val="ae"/>
        <w:numPr>
          <w:ilvl w:val="0"/>
          <w:numId w:val="155"/>
        </w:numPr>
        <w:tabs>
          <w:tab w:val="clear" w:pos="2637"/>
          <w:tab w:val="left" w:pos="0"/>
        </w:tabs>
        <w:jc w:val="both"/>
        <w:rPr>
          <w:rFonts w:ascii="Montserrat" w:hAnsi="Montserrat" w:cs="Arial"/>
          <w:vanish/>
          <w:sz w:val="22"/>
          <w:szCs w:val="22"/>
        </w:rPr>
      </w:pPr>
      <w:bookmarkStart w:id="85" w:name="_Ref473033014"/>
    </w:p>
    <w:p w14:paraId="7A18BDD0" w14:textId="77777777" w:rsidR="00581197" w:rsidRPr="00432BFD" w:rsidRDefault="00581197" w:rsidP="00407A34">
      <w:pPr>
        <w:pStyle w:val="ae"/>
        <w:numPr>
          <w:ilvl w:val="0"/>
          <w:numId w:val="155"/>
        </w:numPr>
        <w:tabs>
          <w:tab w:val="clear" w:pos="2637"/>
          <w:tab w:val="left" w:pos="0"/>
        </w:tabs>
        <w:jc w:val="both"/>
        <w:rPr>
          <w:rFonts w:ascii="Montserrat" w:hAnsi="Montserrat" w:cs="Arial"/>
          <w:vanish/>
          <w:sz w:val="22"/>
          <w:szCs w:val="22"/>
        </w:rPr>
      </w:pPr>
    </w:p>
    <w:p w14:paraId="478147D3" w14:textId="562A45CE" w:rsidR="00AA7E07" w:rsidRPr="00432BFD" w:rsidRDefault="00F74F13" w:rsidP="00C32D47">
      <w:pPr>
        <w:pStyle w:val="ae"/>
        <w:numPr>
          <w:ilvl w:val="0"/>
          <w:numId w:val="155"/>
        </w:numPr>
        <w:tabs>
          <w:tab w:val="clear" w:pos="2637"/>
          <w:tab w:val="left" w:pos="0"/>
        </w:tabs>
        <w:ind w:hanging="644"/>
        <w:jc w:val="both"/>
        <w:rPr>
          <w:rFonts w:ascii="Montserrat" w:hAnsi="Montserrat" w:cs="Arial"/>
          <w:sz w:val="22"/>
          <w:szCs w:val="22"/>
        </w:rPr>
      </w:pPr>
      <w:r w:rsidRPr="00432BFD">
        <w:rPr>
          <w:rFonts w:ascii="Montserrat" w:hAnsi="Montserrat" w:cs="Arial"/>
          <w:sz w:val="22"/>
          <w:szCs w:val="22"/>
        </w:rPr>
        <w:t xml:space="preserve"> </w:t>
      </w:r>
      <w:r w:rsidR="00AA7E07" w:rsidRPr="00432BFD">
        <w:rPr>
          <w:rFonts w:ascii="Montserrat" w:hAnsi="Montserrat" w:cs="Arial"/>
          <w:sz w:val="22"/>
          <w:szCs w:val="22"/>
        </w:rPr>
        <w:t xml:space="preserve">Сведения о </w:t>
      </w:r>
      <w:r w:rsidR="007C440C" w:rsidRPr="00432BFD">
        <w:rPr>
          <w:rFonts w:ascii="Montserrat" w:hAnsi="Montserrat" w:cs="Arial"/>
          <w:sz w:val="22"/>
          <w:szCs w:val="22"/>
        </w:rPr>
        <w:t xml:space="preserve">начальной (максимальной) </w:t>
      </w:r>
      <w:r w:rsidR="00E60A73" w:rsidRPr="00432BFD">
        <w:rPr>
          <w:rFonts w:ascii="Montserrat" w:hAnsi="Montserrat" w:cs="Arial"/>
          <w:sz w:val="22"/>
          <w:szCs w:val="22"/>
        </w:rPr>
        <w:t xml:space="preserve">цене </w:t>
      </w:r>
      <w:r w:rsidR="007C440C" w:rsidRPr="00432BFD">
        <w:rPr>
          <w:rFonts w:ascii="Montserrat" w:hAnsi="Montserrat" w:cs="Arial"/>
          <w:sz w:val="22"/>
          <w:szCs w:val="22"/>
        </w:rPr>
        <w:t xml:space="preserve">договора, </w:t>
      </w:r>
      <w:r w:rsidR="00E60A73" w:rsidRPr="00432BFD">
        <w:rPr>
          <w:rFonts w:ascii="Montserrat" w:hAnsi="Montserrat" w:cs="Arial"/>
          <w:sz w:val="22"/>
          <w:szCs w:val="22"/>
        </w:rPr>
        <w:t xml:space="preserve">цене </w:t>
      </w:r>
      <w:r w:rsidR="007C440C" w:rsidRPr="00432BFD">
        <w:rPr>
          <w:rFonts w:ascii="Montserrat" w:hAnsi="Montserrat" w:cs="Arial"/>
          <w:sz w:val="22"/>
          <w:szCs w:val="22"/>
        </w:rPr>
        <w:t>договора, заключаемого с единственным поставщиком (подрядчиком, исполнителем)</w:t>
      </w:r>
      <w:r w:rsidR="00AA7E07" w:rsidRPr="00432BFD">
        <w:rPr>
          <w:rFonts w:ascii="Montserrat" w:hAnsi="Montserrat" w:cs="Arial"/>
          <w:sz w:val="22"/>
          <w:szCs w:val="22"/>
        </w:rPr>
        <w:t xml:space="preserve"> указываются в Плане закупки и могут уточняться на момент осуществления закупки. При этом разница между НМЦ договора либо максимальным значением</w:t>
      </w:r>
      <w:r w:rsidR="00AA7E07" w:rsidRPr="00432BFD" w:rsidDel="00F3631A">
        <w:rPr>
          <w:rFonts w:ascii="Montserrat" w:hAnsi="Montserrat" w:cs="Arial"/>
          <w:sz w:val="22"/>
          <w:szCs w:val="22"/>
        </w:rPr>
        <w:t xml:space="preserve"> </w:t>
      </w:r>
      <w:r w:rsidR="00AA7E07" w:rsidRPr="00432BFD">
        <w:rPr>
          <w:rFonts w:ascii="Montserrat" w:hAnsi="Montserrat" w:cs="Arial"/>
          <w:sz w:val="22"/>
          <w:szCs w:val="22"/>
        </w:rPr>
        <w:t xml:space="preserve">(предельной) цены договора, указанной в Плане закупки и в документации о закупке, не должна составлять более </w:t>
      </w:r>
      <w:r w:rsidR="005B78AC" w:rsidRPr="00432BFD">
        <w:rPr>
          <w:rFonts w:ascii="Montserrat" w:hAnsi="Montserrat" w:cs="Arial"/>
          <w:sz w:val="22"/>
          <w:szCs w:val="22"/>
        </w:rPr>
        <w:t>1</w:t>
      </w:r>
      <w:r w:rsidR="00E60A73" w:rsidRPr="00432BFD">
        <w:rPr>
          <w:rFonts w:ascii="Montserrat" w:hAnsi="Montserrat" w:cs="Arial"/>
          <w:sz w:val="22"/>
          <w:szCs w:val="22"/>
        </w:rPr>
        <w:t>0 (</w:t>
      </w:r>
      <w:r w:rsidR="005B78AC" w:rsidRPr="00432BFD">
        <w:rPr>
          <w:rFonts w:ascii="Montserrat" w:hAnsi="Montserrat" w:cs="Arial"/>
          <w:sz w:val="22"/>
          <w:szCs w:val="22"/>
        </w:rPr>
        <w:t>десяти</w:t>
      </w:r>
      <w:r w:rsidR="00E60A73" w:rsidRPr="00432BFD">
        <w:rPr>
          <w:rFonts w:ascii="Montserrat" w:hAnsi="Montserrat" w:cs="Arial"/>
          <w:sz w:val="22"/>
          <w:szCs w:val="22"/>
        </w:rPr>
        <w:t>)</w:t>
      </w:r>
      <w:r w:rsidR="00AA7E07" w:rsidRPr="00432BFD">
        <w:rPr>
          <w:rFonts w:ascii="Montserrat" w:hAnsi="Montserrat" w:cs="Arial"/>
          <w:sz w:val="22"/>
          <w:szCs w:val="22"/>
        </w:rPr>
        <w:t xml:space="preserve"> процентов.</w:t>
      </w:r>
    </w:p>
    <w:p w14:paraId="45AD4896" w14:textId="2AC5DFF8" w:rsidR="00B923CE" w:rsidRPr="00432BFD" w:rsidRDefault="001F0E41" w:rsidP="00C32D47">
      <w:pPr>
        <w:pStyle w:val="ae"/>
        <w:numPr>
          <w:ilvl w:val="0"/>
          <w:numId w:val="155"/>
        </w:numPr>
        <w:tabs>
          <w:tab w:val="clear" w:pos="2637"/>
          <w:tab w:val="left" w:pos="0"/>
        </w:tabs>
        <w:ind w:hanging="644"/>
        <w:jc w:val="both"/>
        <w:rPr>
          <w:rFonts w:ascii="Montserrat" w:hAnsi="Montserrat" w:cs="Arial"/>
          <w:sz w:val="22"/>
          <w:szCs w:val="22"/>
        </w:rPr>
      </w:pPr>
      <w:r w:rsidRPr="00432BFD">
        <w:rPr>
          <w:rFonts w:ascii="Montserrat" w:hAnsi="Montserrat" w:cs="Arial"/>
          <w:sz w:val="22"/>
          <w:szCs w:val="22"/>
        </w:rPr>
        <w:t>НМЦ договора, цена договора, заключаемого с единственным поставщиком (подрядчиком, исполнителем), максимальное значение (предельной) цены договора, или цена единицы продукции (сумма цен единиц продукции), или формула цены договора указывается в извещении и документации о закупке с учетом всех расходов, сборов и иных обязательных платежей, подлежащих уплате в соответствии с нормами действующего законодательства. НМЦ договора, цена договора, заключаемого с единственным поставщиком (подрядчиком, исполнителем), максимальное значение (предельной) цены договора, или цена единицы продукции (сумма цен единиц продукции), или формула цены договора может быть указана как с учетом НДС, так и без учета НДС.</w:t>
      </w:r>
      <w:r w:rsidR="00B923CE" w:rsidRPr="00432BFD">
        <w:rPr>
          <w:rFonts w:ascii="Montserrat" w:hAnsi="Montserrat" w:cs="Arial"/>
          <w:sz w:val="22"/>
          <w:szCs w:val="22"/>
        </w:rPr>
        <w:t xml:space="preserve"> </w:t>
      </w:r>
    </w:p>
    <w:p w14:paraId="23C681A7" w14:textId="77777777" w:rsidR="00C627EB" w:rsidRPr="00432BFD" w:rsidRDefault="00B923CE" w:rsidP="00B923CE">
      <w:pPr>
        <w:pStyle w:val="ae"/>
        <w:tabs>
          <w:tab w:val="clear" w:pos="2637"/>
          <w:tab w:val="left" w:pos="0"/>
        </w:tabs>
        <w:ind w:left="720"/>
        <w:jc w:val="both"/>
        <w:rPr>
          <w:rFonts w:ascii="Montserrat" w:hAnsi="Montserrat" w:cs="Arial"/>
          <w:sz w:val="22"/>
          <w:szCs w:val="22"/>
        </w:rPr>
      </w:pPr>
      <w:r w:rsidRPr="00432BFD">
        <w:rPr>
          <w:rFonts w:ascii="Montserrat" w:hAnsi="Montserrat" w:cs="Arial"/>
          <w:sz w:val="22"/>
          <w:szCs w:val="22"/>
        </w:rPr>
        <w:t>В случае осуществления закупки по нескольким лотам в извещении и документации о закупке НМЦ договора, цена единицы продукции (сумма цен единиц продукции), или формула цены могут быть указаны для каждого лота отдельно.</w:t>
      </w:r>
    </w:p>
    <w:bookmarkEnd w:id="85"/>
    <w:p w14:paraId="1168B15F" w14:textId="4420FB37" w:rsidR="00A42AD1" w:rsidRPr="00432BFD" w:rsidRDefault="00C627EB" w:rsidP="00C32D47">
      <w:pPr>
        <w:pStyle w:val="ae"/>
        <w:numPr>
          <w:ilvl w:val="0"/>
          <w:numId w:val="155"/>
        </w:numPr>
        <w:tabs>
          <w:tab w:val="clear" w:pos="2637"/>
          <w:tab w:val="left" w:pos="0"/>
        </w:tabs>
        <w:ind w:hanging="644"/>
        <w:jc w:val="both"/>
        <w:rPr>
          <w:rFonts w:ascii="Montserrat" w:hAnsi="Montserrat" w:cs="Arial"/>
          <w:sz w:val="22"/>
          <w:szCs w:val="22"/>
        </w:rPr>
      </w:pPr>
      <w:r w:rsidRPr="00432BFD">
        <w:rPr>
          <w:rFonts w:ascii="Montserrat" w:hAnsi="Montserrat" w:cs="Arial"/>
          <w:sz w:val="22"/>
          <w:szCs w:val="22"/>
        </w:rPr>
        <w:t xml:space="preserve">В случае если объем закупаемой продукции определить невозможно, вместо НМЦ договора (цены лота) </w:t>
      </w:r>
      <w:r w:rsidR="00891FD8" w:rsidRPr="00432BFD">
        <w:rPr>
          <w:rFonts w:ascii="Montserrat" w:hAnsi="Montserrat" w:cs="Arial"/>
          <w:sz w:val="22"/>
          <w:szCs w:val="22"/>
        </w:rPr>
        <w:t>З</w:t>
      </w:r>
      <w:r w:rsidRPr="00432BFD">
        <w:rPr>
          <w:rFonts w:ascii="Montserrat" w:hAnsi="Montserrat" w:cs="Arial"/>
          <w:sz w:val="22"/>
          <w:szCs w:val="22"/>
        </w:rPr>
        <w:t>аказчик указывает в Плане закупки максимальное значение (предельной) цены договора, или цену единицы продукции (сумму цен единиц продукции), или формулу цены, а в документации о закупке максимальное значение (предельной) цены договора и цену единицы продукции (сумму цен единиц продукции) или максимальное значение (предельной) цены договора.</w:t>
      </w:r>
    </w:p>
    <w:p w14:paraId="78694AD9" w14:textId="38CAA0A4" w:rsidR="00AA7E07" w:rsidRPr="00432BFD" w:rsidRDefault="00AA7E07" w:rsidP="00C32D47">
      <w:pPr>
        <w:pStyle w:val="ae"/>
        <w:numPr>
          <w:ilvl w:val="0"/>
          <w:numId w:val="155"/>
        </w:numPr>
        <w:tabs>
          <w:tab w:val="clear" w:pos="2637"/>
          <w:tab w:val="left" w:pos="0"/>
        </w:tabs>
        <w:ind w:hanging="644"/>
        <w:jc w:val="both"/>
        <w:rPr>
          <w:rFonts w:ascii="Montserrat" w:hAnsi="Montserrat" w:cs="Arial"/>
          <w:sz w:val="22"/>
          <w:szCs w:val="22"/>
        </w:rPr>
      </w:pPr>
      <w:bookmarkStart w:id="86" w:name="_6.5_Критерии_допуска"/>
      <w:bookmarkStart w:id="87" w:name="_Toc379794929"/>
      <w:bookmarkStart w:id="88" w:name="_Toc63470424"/>
      <w:bookmarkEnd w:id="86"/>
      <w:r w:rsidRPr="00432BFD">
        <w:rPr>
          <w:rFonts w:ascii="Montserrat" w:hAnsi="Montserrat" w:cs="Arial"/>
          <w:sz w:val="22"/>
          <w:szCs w:val="22"/>
        </w:rPr>
        <w:t>Заказчик</w:t>
      </w:r>
      <w:r w:rsidR="006E2B50" w:rsidRPr="00432BFD">
        <w:rPr>
          <w:rFonts w:ascii="Montserrat" w:hAnsi="Montserrat" w:cs="Arial"/>
          <w:sz w:val="22"/>
          <w:szCs w:val="22"/>
        </w:rPr>
        <w:t xml:space="preserve"> или Организатор закупки</w:t>
      </w:r>
      <w:r w:rsidRPr="00432BFD">
        <w:rPr>
          <w:rFonts w:ascii="Montserrat" w:hAnsi="Montserrat" w:cs="Arial"/>
          <w:sz w:val="22"/>
          <w:szCs w:val="22"/>
        </w:rPr>
        <w:t xml:space="preserve"> вправе установить в документации о закупке минимальный процент гарантированной скидки от стоимости (в том числе от тарифов, установленных в процентах) закупаемой продукции. При этом порядок оценки заявок на участие в конкурентной закупке по ценовому критерию и другие особенности осуществления такой закупки устанавливаются в документации о закупке.</w:t>
      </w:r>
    </w:p>
    <w:p w14:paraId="7A694FA7" w14:textId="209EACAC" w:rsidR="006F10F1" w:rsidRPr="00432BFD" w:rsidRDefault="00B063A0" w:rsidP="00C32D47">
      <w:pPr>
        <w:pStyle w:val="ae"/>
        <w:numPr>
          <w:ilvl w:val="0"/>
          <w:numId w:val="155"/>
        </w:numPr>
        <w:tabs>
          <w:tab w:val="clear" w:pos="2637"/>
          <w:tab w:val="left" w:pos="0"/>
        </w:tabs>
        <w:ind w:hanging="644"/>
        <w:jc w:val="both"/>
        <w:rPr>
          <w:rFonts w:ascii="Montserrat" w:hAnsi="Montserrat" w:cs="Arial"/>
          <w:sz w:val="22"/>
          <w:szCs w:val="22"/>
        </w:rPr>
      </w:pPr>
      <w:r w:rsidRPr="00432BFD">
        <w:rPr>
          <w:rFonts w:ascii="Montserrat" w:hAnsi="Montserrat" w:cs="Arial"/>
          <w:sz w:val="22"/>
          <w:szCs w:val="22"/>
        </w:rPr>
        <w:t>При применении методов определения НМЦ договора, цены договора, заключаемого с единственным поставщиком (подрядчиком, исполнителем), максимальное значение (предельной) цены договора, или цена единицы продукции (сумма цен единиц продукции), или формула цены</w:t>
      </w:r>
      <w:r w:rsidR="00C3253F" w:rsidRPr="00432BFD">
        <w:rPr>
          <w:rFonts w:ascii="Montserrat" w:hAnsi="Montserrat" w:cs="Arial"/>
          <w:sz w:val="22"/>
          <w:szCs w:val="22"/>
        </w:rPr>
        <w:t xml:space="preserve"> договора</w:t>
      </w:r>
      <w:r w:rsidRPr="00432BFD">
        <w:rPr>
          <w:rFonts w:ascii="Montserrat" w:hAnsi="Montserrat" w:cs="Arial"/>
          <w:sz w:val="22"/>
          <w:szCs w:val="22"/>
        </w:rPr>
        <w:t xml:space="preserve"> могут быть скорректированы с учетом лимита денежных средств, которые могут быть выделены на закупку товаров, работ, услуг.</w:t>
      </w:r>
    </w:p>
    <w:p w14:paraId="3521BE5E" w14:textId="4C400641" w:rsidR="00FF0274" w:rsidRPr="00432BFD" w:rsidRDefault="00FF0274" w:rsidP="00C32D47">
      <w:pPr>
        <w:pStyle w:val="ae"/>
        <w:numPr>
          <w:ilvl w:val="0"/>
          <w:numId w:val="155"/>
        </w:numPr>
        <w:tabs>
          <w:tab w:val="clear" w:pos="2637"/>
          <w:tab w:val="left" w:pos="0"/>
        </w:tabs>
        <w:ind w:hanging="644"/>
        <w:jc w:val="both"/>
        <w:rPr>
          <w:rFonts w:ascii="Montserrat" w:hAnsi="Montserrat" w:cs="Arial"/>
          <w:sz w:val="22"/>
          <w:szCs w:val="22"/>
        </w:rPr>
      </w:pPr>
      <w:r w:rsidRPr="00432BFD">
        <w:rPr>
          <w:rFonts w:ascii="Montserrat" w:hAnsi="Montserrat" w:cs="Arial"/>
          <w:sz w:val="22"/>
          <w:szCs w:val="22"/>
        </w:rPr>
        <w:t xml:space="preserve">НМЦ договора, установленная </w:t>
      </w:r>
      <w:r w:rsidR="003558AE" w:rsidRPr="00432BFD">
        <w:rPr>
          <w:rFonts w:ascii="Montserrat" w:hAnsi="Montserrat" w:cs="Arial"/>
          <w:sz w:val="22"/>
          <w:szCs w:val="22"/>
        </w:rPr>
        <w:t>З</w:t>
      </w:r>
      <w:r w:rsidRPr="00432BFD">
        <w:rPr>
          <w:rFonts w:ascii="Montserrat" w:hAnsi="Montserrat" w:cs="Arial"/>
          <w:sz w:val="22"/>
          <w:szCs w:val="22"/>
        </w:rPr>
        <w:t xml:space="preserve">аказчиком </w:t>
      </w:r>
      <w:r w:rsidR="006E2B50" w:rsidRPr="00432BFD">
        <w:rPr>
          <w:rFonts w:ascii="Montserrat" w:hAnsi="Montserrat" w:cs="Arial"/>
          <w:sz w:val="22"/>
          <w:szCs w:val="22"/>
        </w:rPr>
        <w:t xml:space="preserve">или Организатором закупки </w:t>
      </w:r>
      <w:r w:rsidRPr="00432BFD">
        <w:rPr>
          <w:rFonts w:ascii="Montserrat" w:hAnsi="Montserrat" w:cs="Arial"/>
          <w:sz w:val="22"/>
          <w:szCs w:val="22"/>
        </w:rPr>
        <w:t xml:space="preserve">в документации о </w:t>
      </w:r>
      <w:r w:rsidR="00F74F13" w:rsidRPr="00432BFD">
        <w:rPr>
          <w:rFonts w:ascii="Montserrat" w:hAnsi="Montserrat" w:cs="Arial"/>
          <w:sz w:val="22"/>
          <w:szCs w:val="22"/>
        </w:rPr>
        <w:t xml:space="preserve">конкурентной </w:t>
      </w:r>
      <w:r w:rsidRPr="00432BFD">
        <w:rPr>
          <w:rFonts w:ascii="Montserrat" w:hAnsi="Montserrat" w:cs="Arial"/>
          <w:sz w:val="22"/>
          <w:szCs w:val="22"/>
        </w:rPr>
        <w:t>закупке, не может быть превышена при заключении договора по результатам закупки.</w:t>
      </w:r>
    </w:p>
    <w:p w14:paraId="6A90E9FF" w14:textId="77777777" w:rsidR="00FF0274" w:rsidRPr="00432BFD" w:rsidRDefault="00FF0274" w:rsidP="00C32D47">
      <w:pPr>
        <w:pStyle w:val="ae"/>
        <w:numPr>
          <w:ilvl w:val="0"/>
          <w:numId w:val="155"/>
        </w:numPr>
        <w:tabs>
          <w:tab w:val="clear" w:pos="2637"/>
          <w:tab w:val="left" w:pos="0"/>
        </w:tabs>
        <w:ind w:hanging="644"/>
        <w:jc w:val="both"/>
        <w:rPr>
          <w:rFonts w:ascii="Montserrat" w:hAnsi="Montserrat" w:cs="Arial"/>
          <w:sz w:val="22"/>
          <w:szCs w:val="22"/>
        </w:rPr>
      </w:pPr>
      <w:r w:rsidRPr="00432BFD">
        <w:rPr>
          <w:rFonts w:ascii="Montserrat" w:hAnsi="Montserrat" w:cs="Arial"/>
          <w:sz w:val="22"/>
          <w:szCs w:val="22"/>
        </w:rPr>
        <w:t>Предложенная участником закупки в составе заявки на участие в конкурентной закупке цена договора (цена единицы продукции (сумма цен единиц продукции)), превышающая НМЦ договора, является основанием для отказа такому участнику в допуске к участию в конкурентной закупке.</w:t>
      </w:r>
    </w:p>
    <w:p w14:paraId="41C5D54E" w14:textId="77777777" w:rsidR="00C627EB" w:rsidRPr="00432BFD" w:rsidRDefault="00C627EB" w:rsidP="00BD2147">
      <w:pPr>
        <w:pStyle w:val="ae"/>
        <w:tabs>
          <w:tab w:val="clear" w:pos="2637"/>
          <w:tab w:val="left" w:pos="0"/>
        </w:tabs>
        <w:ind w:left="680" w:hanging="680"/>
        <w:jc w:val="both"/>
        <w:rPr>
          <w:rFonts w:ascii="Montserrat" w:hAnsi="Montserrat"/>
          <w:sz w:val="22"/>
          <w:szCs w:val="22"/>
        </w:rPr>
      </w:pPr>
      <w:bookmarkStart w:id="89" w:name="_Toc379794930"/>
      <w:bookmarkStart w:id="90" w:name="_Ref512164888"/>
      <w:bookmarkStart w:id="91" w:name="_Ref512165963"/>
      <w:bookmarkStart w:id="92" w:name="_Ref6913793"/>
      <w:bookmarkStart w:id="93" w:name="_Toc63470425"/>
      <w:bookmarkEnd w:id="87"/>
      <w:bookmarkEnd w:id="88"/>
      <w:r w:rsidRPr="00432BFD">
        <w:rPr>
          <w:rFonts w:ascii="Montserrat" w:hAnsi="Montserrat"/>
          <w:b/>
          <w:sz w:val="22"/>
          <w:szCs w:val="22"/>
        </w:rPr>
        <w:t xml:space="preserve">6.6 Обеспечение исполнения обязательств </w:t>
      </w:r>
      <w:r w:rsidR="00C26A05" w:rsidRPr="00432BFD">
        <w:rPr>
          <w:rFonts w:ascii="Montserrat" w:hAnsi="Montserrat"/>
          <w:b/>
          <w:sz w:val="22"/>
          <w:szCs w:val="22"/>
        </w:rPr>
        <w:t>Участник</w:t>
      </w:r>
      <w:r w:rsidRPr="00432BFD">
        <w:rPr>
          <w:rFonts w:ascii="Montserrat" w:hAnsi="Montserrat"/>
          <w:b/>
          <w:sz w:val="22"/>
          <w:szCs w:val="22"/>
        </w:rPr>
        <w:t>а закупки</w:t>
      </w:r>
      <w:bookmarkEnd w:id="89"/>
      <w:bookmarkEnd w:id="90"/>
      <w:bookmarkEnd w:id="91"/>
      <w:bookmarkEnd w:id="92"/>
      <w:bookmarkEnd w:id="93"/>
    </w:p>
    <w:p w14:paraId="5D94DA04" w14:textId="6F672245" w:rsidR="002D105F" w:rsidRPr="00432BFD" w:rsidRDefault="002D105F" w:rsidP="00407A34">
      <w:pPr>
        <w:pStyle w:val="ae"/>
        <w:numPr>
          <w:ilvl w:val="0"/>
          <w:numId w:val="100"/>
        </w:numPr>
        <w:tabs>
          <w:tab w:val="clear" w:pos="2637"/>
          <w:tab w:val="left" w:pos="0"/>
        </w:tabs>
        <w:ind w:left="680" w:hanging="680"/>
        <w:jc w:val="both"/>
        <w:rPr>
          <w:rFonts w:ascii="Montserrat" w:hAnsi="Montserrat" w:cs="Arial"/>
          <w:sz w:val="22"/>
          <w:szCs w:val="22"/>
        </w:rPr>
      </w:pPr>
      <w:r w:rsidRPr="00432BFD">
        <w:rPr>
          <w:rFonts w:ascii="Montserrat" w:hAnsi="Montserrat" w:cs="Arial"/>
          <w:sz w:val="22"/>
          <w:szCs w:val="22"/>
        </w:rPr>
        <w:t>Заказчик</w:t>
      </w:r>
      <w:r w:rsidR="008643B4" w:rsidRPr="00432BFD">
        <w:rPr>
          <w:rFonts w:ascii="Montserrat" w:hAnsi="Montserrat" w:cs="Arial"/>
          <w:sz w:val="22"/>
          <w:szCs w:val="22"/>
        </w:rPr>
        <w:t xml:space="preserve"> и/или Организатор закупки</w:t>
      </w:r>
      <w:r w:rsidRPr="00432BFD">
        <w:rPr>
          <w:rFonts w:ascii="Montserrat" w:hAnsi="Montserrat" w:cs="Arial"/>
          <w:sz w:val="22"/>
          <w:szCs w:val="22"/>
        </w:rPr>
        <w:t xml:space="preserve"> при проведении закупки вправе установить требование</w:t>
      </w:r>
      <w:r w:rsidRPr="00432BFD" w:rsidDel="00AF486E">
        <w:rPr>
          <w:rFonts w:ascii="Montserrat" w:hAnsi="Montserrat" w:cs="Arial"/>
          <w:sz w:val="22"/>
          <w:szCs w:val="22"/>
        </w:rPr>
        <w:t xml:space="preserve"> </w:t>
      </w:r>
      <w:r w:rsidRPr="00432BFD">
        <w:rPr>
          <w:rFonts w:ascii="Montserrat" w:hAnsi="Montserrat" w:cs="Arial"/>
          <w:sz w:val="22"/>
          <w:szCs w:val="22"/>
        </w:rPr>
        <w:t>обеспечения заявки на участие в закупке с учетом нижеизложенных положений</w:t>
      </w:r>
      <w:r w:rsidR="00D67ACA" w:rsidRPr="00432BFD">
        <w:rPr>
          <w:rFonts w:ascii="Montserrat" w:hAnsi="Montserrat" w:cs="Arial"/>
          <w:sz w:val="22"/>
          <w:szCs w:val="22"/>
        </w:rPr>
        <w:t xml:space="preserve"> и положений законодательства</w:t>
      </w:r>
      <w:r w:rsidRPr="00432BFD">
        <w:rPr>
          <w:rFonts w:ascii="Montserrat" w:hAnsi="Montserrat" w:cs="Arial"/>
          <w:sz w:val="22"/>
          <w:szCs w:val="22"/>
        </w:rPr>
        <w:t xml:space="preserve">. </w:t>
      </w:r>
    </w:p>
    <w:p w14:paraId="327CACA3" w14:textId="77777777" w:rsidR="002D105F" w:rsidRPr="00432BFD" w:rsidRDefault="002D105F" w:rsidP="00407A34">
      <w:pPr>
        <w:pStyle w:val="ae"/>
        <w:numPr>
          <w:ilvl w:val="0"/>
          <w:numId w:val="100"/>
        </w:numPr>
        <w:tabs>
          <w:tab w:val="clear" w:pos="2637"/>
          <w:tab w:val="left" w:pos="0"/>
        </w:tabs>
        <w:ind w:left="680" w:hanging="680"/>
        <w:jc w:val="both"/>
        <w:rPr>
          <w:rFonts w:ascii="Montserrat" w:hAnsi="Montserrat" w:cs="Arial"/>
          <w:sz w:val="22"/>
          <w:szCs w:val="22"/>
        </w:rPr>
      </w:pPr>
      <w:r w:rsidRPr="00432BFD">
        <w:rPr>
          <w:rFonts w:ascii="Montserrat" w:hAnsi="Montserrat" w:cs="Arial"/>
          <w:sz w:val="22"/>
          <w:szCs w:val="22"/>
        </w:rPr>
        <w:t>В случае если Заказчиком</w:t>
      </w:r>
      <w:r w:rsidR="008643B4" w:rsidRPr="00432BFD">
        <w:rPr>
          <w:rFonts w:ascii="Montserrat" w:hAnsi="Montserrat" w:cs="Arial"/>
          <w:sz w:val="22"/>
          <w:szCs w:val="22"/>
        </w:rPr>
        <w:t xml:space="preserve"> и/или Организатором закупки</w:t>
      </w:r>
      <w:r w:rsidRPr="00432BFD">
        <w:rPr>
          <w:rFonts w:ascii="Montserrat" w:hAnsi="Montserrat" w:cs="Arial"/>
          <w:sz w:val="22"/>
          <w:szCs w:val="22"/>
        </w:rPr>
        <w:t xml:space="preserve"> установлено требование обеспечения заявки на участие в закупке, такое требование в равной мере распространяется на всех </w:t>
      </w:r>
      <w:r w:rsidR="00C26A05" w:rsidRPr="00432BFD">
        <w:rPr>
          <w:rFonts w:ascii="Montserrat" w:hAnsi="Montserrat" w:cs="Arial"/>
          <w:sz w:val="22"/>
          <w:szCs w:val="22"/>
        </w:rPr>
        <w:t>Участник</w:t>
      </w:r>
      <w:r w:rsidRPr="00432BFD">
        <w:rPr>
          <w:rFonts w:ascii="Montserrat" w:hAnsi="Montserrat" w:cs="Arial"/>
          <w:sz w:val="22"/>
          <w:szCs w:val="22"/>
        </w:rPr>
        <w:t>ов закупки.</w:t>
      </w:r>
    </w:p>
    <w:p w14:paraId="73F7B33E" w14:textId="09058688" w:rsidR="002D105F" w:rsidRPr="00432BFD" w:rsidRDefault="00617BBA" w:rsidP="00407A34">
      <w:pPr>
        <w:pStyle w:val="ae"/>
        <w:numPr>
          <w:ilvl w:val="0"/>
          <w:numId w:val="100"/>
        </w:numPr>
        <w:tabs>
          <w:tab w:val="clear" w:pos="2637"/>
          <w:tab w:val="left" w:pos="0"/>
        </w:tabs>
        <w:ind w:left="709" w:hanging="709"/>
        <w:jc w:val="both"/>
        <w:rPr>
          <w:rFonts w:ascii="Montserrat" w:hAnsi="Montserrat" w:cs="Arial"/>
          <w:sz w:val="22"/>
          <w:szCs w:val="22"/>
        </w:rPr>
      </w:pPr>
      <w:r w:rsidRPr="00432BFD">
        <w:rPr>
          <w:rFonts w:ascii="Montserrat" w:hAnsi="Montserrat" w:cs="Arial"/>
          <w:sz w:val="22"/>
          <w:szCs w:val="22"/>
        </w:rPr>
        <w:t>В случае установления требований по обеспечению заявок при проведении неконкурентной закупки порядок, срок и случаи возврата обеспечения заявок, размер такого обеспечения и иные требования к такому обеспечению устанавливаются в Документации о закупке/информационной карте</w:t>
      </w:r>
      <w:r w:rsidR="002D105F" w:rsidRPr="00432BFD">
        <w:rPr>
          <w:rFonts w:ascii="Montserrat" w:hAnsi="Montserrat" w:cs="Arial"/>
          <w:sz w:val="22"/>
          <w:szCs w:val="22"/>
        </w:rPr>
        <w:t xml:space="preserve">. </w:t>
      </w:r>
    </w:p>
    <w:p w14:paraId="37C6C203" w14:textId="0FD48481" w:rsidR="00C627EB" w:rsidRPr="00432BFD" w:rsidRDefault="002D105F" w:rsidP="00407A34">
      <w:pPr>
        <w:pStyle w:val="ae"/>
        <w:numPr>
          <w:ilvl w:val="0"/>
          <w:numId w:val="100"/>
        </w:numPr>
        <w:tabs>
          <w:tab w:val="clear" w:pos="2637"/>
          <w:tab w:val="left" w:pos="0"/>
        </w:tabs>
        <w:ind w:hanging="720"/>
        <w:jc w:val="both"/>
        <w:rPr>
          <w:rFonts w:ascii="Montserrat" w:hAnsi="Montserrat" w:cs="Arial"/>
          <w:sz w:val="22"/>
          <w:szCs w:val="22"/>
        </w:rPr>
      </w:pPr>
      <w:r w:rsidRPr="00432BFD">
        <w:rPr>
          <w:rFonts w:ascii="Montserrat" w:hAnsi="Montserrat" w:cs="Arial"/>
          <w:sz w:val="22"/>
          <w:szCs w:val="22"/>
        </w:rPr>
        <w:t xml:space="preserve">Обеспечение заявки на участие в закупке может предоставляться </w:t>
      </w:r>
      <w:r w:rsidR="00C26A05" w:rsidRPr="00432BFD">
        <w:rPr>
          <w:rFonts w:ascii="Montserrat" w:hAnsi="Montserrat" w:cs="Arial"/>
          <w:sz w:val="22"/>
          <w:szCs w:val="22"/>
        </w:rPr>
        <w:t>Участник</w:t>
      </w:r>
      <w:r w:rsidRPr="00432BFD">
        <w:rPr>
          <w:rFonts w:ascii="Montserrat" w:hAnsi="Montserrat" w:cs="Arial"/>
          <w:sz w:val="22"/>
          <w:szCs w:val="22"/>
        </w:rPr>
        <w:t xml:space="preserve">ом закупки путем внесения денежных средств или предоставления </w:t>
      </w:r>
      <w:r w:rsidR="00094628" w:rsidRPr="00432BFD">
        <w:rPr>
          <w:rFonts w:ascii="Montserrat" w:hAnsi="Montserrat" w:cs="Arial"/>
          <w:sz w:val="22"/>
          <w:szCs w:val="22"/>
        </w:rPr>
        <w:t>независимой</w:t>
      </w:r>
      <w:r w:rsidRPr="00432BFD">
        <w:rPr>
          <w:rFonts w:ascii="Montserrat" w:hAnsi="Montserrat" w:cs="Arial"/>
          <w:sz w:val="22"/>
          <w:szCs w:val="22"/>
        </w:rPr>
        <w:t xml:space="preserve"> гарантии</w:t>
      </w:r>
      <w:r w:rsidR="00C9475B" w:rsidRPr="00432BFD">
        <w:rPr>
          <w:rFonts w:ascii="Montserrat" w:hAnsi="Montserrat" w:cs="Arial"/>
          <w:sz w:val="22"/>
          <w:szCs w:val="22"/>
        </w:rPr>
        <w:t xml:space="preserve"> (в т.ч. банковской гарантии)</w:t>
      </w:r>
      <w:r w:rsidRPr="00432BFD">
        <w:rPr>
          <w:rFonts w:ascii="Montserrat" w:hAnsi="Montserrat" w:cs="Arial"/>
          <w:sz w:val="22"/>
          <w:szCs w:val="22"/>
        </w:rPr>
        <w:t xml:space="preserve">. </w:t>
      </w:r>
      <w:r w:rsidR="00C627EB" w:rsidRPr="00432BFD">
        <w:rPr>
          <w:rFonts w:ascii="Montserrat" w:hAnsi="Montserrat" w:cs="Arial"/>
          <w:sz w:val="22"/>
          <w:szCs w:val="22"/>
        </w:rPr>
        <w:t xml:space="preserve">Выбор способа обеспечения заявки на участие в закупке </w:t>
      </w:r>
      <w:r w:rsidR="00BC0767" w:rsidRPr="00432BFD">
        <w:rPr>
          <w:rFonts w:ascii="Montserrat" w:hAnsi="Montserrat" w:cs="Arial"/>
          <w:sz w:val="22"/>
          <w:szCs w:val="22"/>
        </w:rPr>
        <w:t xml:space="preserve">из числа предусмотренных </w:t>
      </w:r>
      <w:r w:rsidR="003652A3" w:rsidRPr="00432BFD">
        <w:rPr>
          <w:rFonts w:ascii="Montserrat" w:hAnsi="Montserrat" w:cs="Arial"/>
          <w:sz w:val="22"/>
          <w:szCs w:val="22"/>
        </w:rPr>
        <w:t>З</w:t>
      </w:r>
      <w:r w:rsidR="00BC0767" w:rsidRPr="00432BFD">
        <w:rPr>
          <w:rFonts w:ascii="Montserrat" w:hAnsi="Montserrat" w:cs="Arial"/>
          <w:sz w:val="22"/>
          <w:szCs w:val="22"/>
        </w:rPr>
        <w:t xml:space="preserve">аказчиком </w:t>
      </w:r>
      <w:r w:rsidR="003652A3" w:rsidRPr="00432BFD">
        <w:rPr>
          <w:rFonts w:ascii="Montserrat" w:hAnsi="Montserrat" w:cs="Arial"/>
          <w:sz w:val="22"/>
          <w:szCs w:val="22"/>
        </w:rPr>
        <w:t xml:space="preserve">и/или Организатором закупки </w:t>
      </w:r>
      <w:r w:rsidR="00BC0767" w:rsidRPr="00432BFD">
        <w:rPr>
          <w:rFonts w:ascii="Montserrat" w:hAnsi="Montserrat" w:cs="Arial"/>
          <w:sz w:val="22"/>
          <w:szCs w:val="22"/>
        </w:rPr>
        <w:t>в извещении об осуществлении закупки, документации о закупке</w:t>
      </w:r>
      <w:r w:rsidR="00156B11" w:rsidRPr="00432BFD">
        <w:rPr>
          <w:rFonts w:ascii="Montserrat" w:hAnsi="Montserrat" w:cs="Arial"/>
          <w:sz w:val="22"/>
          <w:szCs w:val="22"/>
        </w:rPr>
        <w:t>/информационной карте</w:t>
      </w:r>
      <w:r w:rsidR="00BC0767" w:rsidRPr="00432BFD">
        <w:rPr>
          <w:rFonts w:ascii="Montserrat" w:hAnsi="Montserrat" w:cs="Arial"/>
          <w:sz w:val="22"/>
          <w:szCs w:val="22"/>
        </w:rPr>
        <w:t xml:space="preserve"> </w:t>
      </w:r>
      <w:r w:rsidR="00C627EB" w:rsidRPr="00432BFD">
        <w:rPr>
          <w:rFonts w:ascii="Montserrat" w:hAnsi="Montserrat" w:cs="Arial"/>
          <w:sz w:val="22"/>
          <w:szCs w:val="22"/>
        </w:rPr>
        <w:t xml:space="preserve">осуществляется </w:t>
      </w:r>
      <w:r w:rsidR="00C26A05" w:rsidRPr="00432BFD">
        <w:rPr>
          <w:rFonts w:ascii="Montserrat" w:hAnsi="Montserrat" w:cs="Arial"/>
          <w:sz w:val="22"/>
          <w:szCs w:val="22"/>
        </w:rPr>
        <w:t>Участник</w:t>
      </w:r>
      <w:r w:rsidR="00C627EB" w:rsidRPr="00432BFD">
        <w:rPr>
          <w:rFonts w:ascii="Montserrat" w:hAnsi="Montserrat" w:cs="Arial"/>
          <w:sz w:val="22"/>
          <w:szCs w:val="22"/>
        </w:rPr>
        <w:t>ом закупки.</w:t>
      </w:r>
    </w:p>
    <w:p w14:paraId="5F0DBFF6" w14:textId="10FF03B0" w:rsidR="00C627EB" w:rsidRPr="00432BFD" w:rsidRDefault="00C627EB" w:rsidP="00407A34">
      <w:pPr>
        <w:pStyle w:val="ae"/>
        <w:numPr>
          <w:ilvl w:val="0"/>
          <w:numId w:val="100"/>
        </w:numPr>
        <w:tabs>
          <w:tab w:val="clear" w:pos="2637"/>
          <w:tab w:val="left" w:pos="0"/>
        </w:tabs>
        <w:ind w:left="680" w:hanging="680"/>
        <w:jc w:val="both"/>
        <w:rPr>
          <w:rFonts w:ascii="Montserrat" w:hAnsi="Montserrat" w:cs="Arial"/>
          <w:sz w:val="22"/>
          <w:szCs w:val="22"/>
        </w:rPr>
      </w:pPr>
      <w:r w:rsidRPr="00432BFD">
        <w:rPr>
          <w:rFonts w:ascii="Montserrat" w:hAnsi="Montserrat" w:cs="Arial"/>
          <w:sz w:val="22"/>
          <w:szCs w:val="22"/>
        </w:rPr>
        <w:t>В случае предоставления обеспечения заявки на участие в закупке путем внесения денежных средств денежные средства, предназначенные для обеспечения заявок:</w:t>
      </w:r>
    </w:p>
    <w:p w14:paraId="2D8A21A0" w14:textId="70189C04" w:rsidR="00C627EB" w:rsidRPr="00432BFD" w:rsidRDefault="00C627EB" w:rsidP="00C32D47">
      <w:pPr>
        <w:pStyle w:val="ae"/>
        <w:numPr>
          <w:ilvl w:val="0"/>
          <w:numId w:val="23"/>
        </w:numPr>
        <w:tabs>
          <w:tab w:val="clear" w:pos="2637"/>
          <w:tab w:val="left" w:pos="0"/>
        </w:tabs>
        <w:ind w:hanging="153"/>
        <w:jc w:val="both"/>
        <w:rPr>
          <w:rFonts w:ascii="Montserrat" w:hAnsi="Montserrat" w:cs="Arial"/>
          <w:sz w:val="22"/>
          <w:szCs w:val="22"/>
        </w:rPr>
      </w:pPr>
      <w:r w:rsidRPr="00432BFD">
        <w:rPr>
          <w:rFonts w:ascii="Montserrat" w:hAnsi="Montserrat" w:cs="Arial"/>
          <w:sz w:val="22"/>
          <w:szCs w:val="22"/>
        </w:rPr>
        <w:t xml:space="preserve">при проведении закупки в простой (неэлектронной) форме –перечисляются </w:t>
      </w:r>
      <w:r w:rsidR="00C26A05" w:rsidRPr="00432BFD">
        <w:rPr>
          <w:rFonts w:ascii="Montserrat" w:hAnsi="Montserrat" w:cs="Arial"/>
          <w:sz w:val="22"/>
          <w:szCs w:val="22"/>
        </w:rPr>
        <w:t>Участник</w:t>
      </w:r>
      <w:r w:rsidRPr="00432BFD">
        <w:rPr>
          <w:rFonts w:ascii="Montserrat" w:hAnsi="Montserrat" w:cs="Arial"/>
          <w:sz w:val="22"/>
          <w:szCs w:val="22"/>
        </w:rPr>
        <w:t>ом закупки по указанным в извещении о проведении закупки реквизитам не позднее времени и даты окончания подачи заявок на участие в закупке;</w:t>
      </w:r>
    </w:p>
    <w:p w14:paraId="2738C820" w14:textId="33270BCA" w:rsidR="00C627EB" w:rsidRPr="00432BFD" w:rsidRDefault="00C627EB" w:rsidP="00C32D47">
      <w:pPr>
        <w:pStyle w:val="ae"/>
        <w:numPr>
          <w:ilvl w:val="0"/>
          <w:numId w:val="23"/>
        </w:numPr>
        <w:tabs>
          <w:tab w:val="clear" w:pos="2637"/>
          <w:tab w:val="left" w:pos="0"/>
        </w:tabs>
        <w:ind w:hanging="153"/>
        <w:jc w:val="both"/>
        <w:rPr>
          <w:rFonts w:ascii="Montserrat" w:hAnsi="Montserrat" w:cs="Arial"/>
          <w:sz w:val="22"/>
          <w:szCs w:val="22"/>
        </w:rPr>
      </w:pPr>
      <w:r w:rsidRPr="00432BFD">
        <w:rPr>
          <w:rFonts w:ascii="Montserrat" w:hAnsi="Montserrat" w:cs="Arial"/>
          <w:sz w:val="22"/>
          <w:szCs w:val="22"/>
        </w:rPr>
        <w:t xml:space="preserve">при проведении закупки в электронной форме – блокируются </w:t>
      </w:r>
      <w:r w:rsidR="00D8330F" w:rsidRPr="00432BFD">
        <w:rPr>
          <w:rFonts w:ascii="Montserrat" w:hAnsi="Montserrat" w:cs="Arial"/>
          <w:sz w:val="22"/>
          <w:szCs w:val="22"/>
        </w:rPr>
        <w:t>Оператором ЭТП</w:t>
      </w:r>
      <w:r w:rsidRPr="00432BFD">
        <w:rPr>
          <w:rFonts w:ascii="Montserrat" w:hAnsi="Montserrat" w:cs="Arial"/>
          <w:sz w:val="22"/>
          <w:szCs w:val="22"/>
        </w:rPr>
        <w:t xml:space="preserve"> в соответствии с регламентом работы электронной площадки.</w:t>
      </w:r>
    </w:p>
    <w:p w14:paraId="486234AA" w14:textId="345A52DB" w:rsidR="00C627EB" w:rsidRPr="00432BFD" w:rsidRDefault="00C627EB" w:rsidP="00407A34">
      <w:pPr>
        <w:pStyle w:val="ae"/>
        <w:numPr>
          <w:ilvl w:val="0"/>
          <w:numId w:val="100"/>
        </w:numPr>
        <w:tabs>
          <w:tab w:val="clear" w:pos="2637"/>
          <w:tab w:val="left" w:pos="0"/>
        </w:tabs>
        <w:ind w:left="680" w:hanging="680"/>
        <w:jc w:val="both"/>
        <w:rPr>
          <w:rFonts w:ascii="Montserrat" w:hAnsi="Montserrat" w:cs="Arial"/>
          <w:sz w:val="22"/>
          <w:szCs w:val="22"/>
        </w:rPr>
      </w:pPr>
      <w:r w:rsidRPr="00432BFD">
        <w:rPr>
          <w:rFonts w:ascii="Montserrat" w:hAnsi="Montserrat" w:cs="Arial"/>
          <w:sz w:val="22"/>
          <w:szCs w:val="22"/>
        </w:rPr>
        <w:t xml:space="preserve">В случае предоставления </w:t>
      </w:r>
      <w:r w:rsidR="005E3D7D" w:rsidRPr="00432BFD">
        <w:rPr>
          <w:rFonts w:ascii="Montserrat" w:hAnsi="Montserrat" w:cs="Arial"/>
          <w:sz w:val="22"/>
          <w:szCs w:val="22"/>
        </w:rPr>
        <w:t xml:space="preserve">независимой </w:t>
      </w:r>
      <w:r w:rsidRPr="00432BFD">
        <w:rPr>
          <w:rFonts w:ascii="Montserrat" w:hAnsi="Montserrat" w:cs="Arial"/>
          <w:sz w:val="22"/>
          <w:szCs w:val="22"/>
        </w:rPr>
        <w:t xml:space="preserve">гарантии </w:t>
      </w:r>
      <w:r w:rsidR="00C9475B" w:rsidRPr="00432BFD">
        <w:rPr>
          <w:rFonts w:ascii="Montserrat" w:hAnsi="Montserrat" w:cs="Arial"/>
          <w:sz w:val="22"/>
          <w:szCs w:val="22"/>
        </w:rPr>
        <w:t xml:space="preserve">(в т.ч. банковской гарантии) </w:t>
      </w:r>
      <w:r w:rsidRPr="00432BFD">
        <w:rPr>
          <w:rFonts w:ascii="Montserrat" w:hAnsi="Montserrat" w:cs="Arial"/>
          <w:sz w:val="22"/>
          <w:szCs w:val="22"/>
        </w:rPr>
        <w:t xml:space="preserve">как способа обеспечения заявки на участие в закупке </w:t>
      </w:r>
      <w:r w:rsidR="005E3D7D" w:rsidRPr="00432BFD">
        <w:rPr>
          <w:rFonts w:ascii="Montserrat" w:hAnsi="Montserrat" w:cs="Arial"/>
          <w:sz w:val="22"/>
          <w:szCs w:val="22"/>
        </w:rPr>
        <w:t xml:space="preserve">независимая </w:t>
      </w:r>
      <w:r w:rsidRPr="00432BFD">
        <w:rPr>
          <w:rFonts w:ascii="Montserrat" w:hAnsi="Montserrat" w:cs="Arial"/>
          <w:sz w:val="22"/>
          <w:szCs w:val="22"/>
        </w:rPr>
        <w:t xml:space="preserve">гарантия </w:t>
      </w:r>
      <w:r w:rsidR="00C9475B" w:rsidRPr="00432BFD">
        <w:rPr>
          <w:rFonts w:ascii="Montserrat" w:hAnsi="Montserrat" w:cs="Arial"/>
          <w:sz w:val="22"/>
          <w:szCs w:val="22"/>
        </w:rPr>
        <w:t xml:space="preserve">(в т.ч. банковская гарантия) </w:t>
      </w:r>
      <w:r w:rsidRPr="00432BFD">
        <w:rPr>
          <w:rFonts w:ascii="Montserrat" w:hAnsi="Montserrat" w:cs="Arial"/>
          <w:sz w:val="22"/>
          <w:szCs w:val="22"/>
        </w:rPr>
        <w:t>должна удовлетворять требованиям, предусмотренным статьями 368-378 Гражданского кодекса Российской Федерации.</w:t>
      </w:r>
    </w:p>
    <w:p w14:paraId="7A8B2AB5" w14:textId="618F9C03" w:rsidR="00C627EB" w:rsidRPr="00432BFD" w:rsidRDefault="00C627EB" w:rsidP="00407A34">
      <w:pPr>
        <w:pStyle w:val="ae"/>
        <w:numPr>
          <w:ilvl w:val="0"/>
          <w:numId w:val="100"/>
        </w:numPr>
        <w:tabs>
          <w:tab w:val="clear" w:pos="2637"/>
          <w:tab w:val="left" w:pos="0"/>
        </w:tabs>
        <w:ind w:left="680" w:hanging="680"/>
        <w:jc w:val="both"/>
        <w:rPr>
          <w:rFonts w:ascii="Montserrat" w:hAnsi="Montserrat" w:cs="Arial"/>
          <w:sz w:val="22"/>
          <w:szCs w:val="22"/>
        </w:rPr>
      </w:pPr>
      <w:r w:rsidRPr="00432BFD">
        <w:rPr>
          <w:rFonts w:ascii="Montserrat" w:hAnsi="Montserrat" w:cs="Arial"/>
          <w:sz w:val="22"/>
          <w:szCs w:val="22"/>
        </w:rPr>
        <w:t xml:space="preserve">В случае осуществления закупки в электронной форме проверка предоставления </w:t>
      </w:r>
      <w:r w:rsidR="00C26A05" w:rsidRPr="00432BFD">
        <w:rPr>
          <w:rFonts w:ascii="Montserrat" w:hAnsi="Montserrat" w:cs="Arial"/>
          <w:sz w:val="22"/>
          <w:szCs w:val="22"/>
        </w:rPr>
        <w:t>Участник</w:t>
      </w:r>
      <w:r w:rsidRPr="00432BFD">
        <w:rPr>
          <w:rFonts w:ascii="Montserrat" w:hAnsi="Montserrat" w:cs="Arial"/>
          <w:sz w:val="22"/>
          <w:szCs w:val="22"/>
        </w:rPr>
        <w:t>ом такой закупки обеспечения заявки на участие в закупке осуществляется в соответствии с регламентом работы электронной площадки.</w:t>
      </w:r>
    </w:p>
    <w:p w14:paraId="47F2507F" w14:textId="5E254F36" w:rsidR="00C627EB" w:rsidRPr="00432BFD" w:rsidRDefault="00C627EB" w:rsidP="00407A34">
      <w:pPr>
        <w:pStyle w:val="ae"/>
        <w:numPr>
          <w:ilvl w:val="0"/>
          <w:numId w:val="100"/>
        </w:numPr>
        <w:tabs>
          <w:tab w:val="clear" w:pos="2637"/>
          <w:tab w:val="left" w:pos="0"/>
        </w:tabs>
        <w:ind w:left="680" w:hanging="680"/>
        <w:jc w:val="both"/>
        <w:rPr>
          <w:rFonts w:ascii="Montserrat" w:hAnsi="Montserrat" w:cs="Arial"/>
          <w:sz w:val="22"/>
          <w:szCs w:val="22"/>
        </w:rPr>
      </w:pPr>
      <w:r w:rsidRPr="00432BFD">
        <w:rPr>
          <w:rFonts w:ascii="Montserrat" w:hAnsi="Montserrat" w:cs="Arial"/>
          <w:sz w:val="22"/>
          <w:szCs w:val="22"/>
        </w:rPr>
        <w:t>При установлении требования обеспечения заявки на участие в закупке в документации о такой закупке/</w:t>
      </w:r>
      <w:r w:rsidR="00156B11" w:rsidRPr="00432BFD">
        <w:rPr>
          <w:rFonts w:ascii="Montserrat" w:hAnsi="Montserrat" w:cs="Arial"/>
          <w:sz w:val="22"/>
          <w:szCs w:val="22"/>
        </w:rPr>
        <w:t>информационной карте/</w:t>
      </w:r>
      <w:r w:rsidRPr="00432BFD">
        <w:rPr>
          <w:rFonts w:ascii="Montserrat" w:hAnsi="Montserrat" w:cs="Arial"/>
          <w:sz w:val="22"/>
          <w:szCs w:val="22"/>
        </w:rPr>
        <w:t>извещении о проведении запроса котировок указываются:</w:t>
      </w:r>
    </w:p>
    <w:p w14:paraId="360703F6" w14:textId="7502D5E8" w:rsidR="00C627EB" w:rsidRPr="00432BFD" w:rsidRDefault="00C627EB" w:rsidP="00407A34">
      <w:pPr>
        <w:pStyle w:val="ae"/>
        <w:numPr>
          <w:ilvl w:val="3"/>
          <w:numId w:val="157"/>
        </w:numPr>
        <w:tabs>
          <w:tab w:val="left" w:pos="0"/>
          <w:tab w:val="left" w:pos="1560"/>
        </w:tabs>
        <w:ind w:left="709" w:firstLine="0"/>
        <w:jc w:val="both"/>
        <w:rPr>
          <w:rFonts w:ascii="Montserrat" w:hAnsi="Montserrat" w:cs="Arial"/>
          <w:sz w:val="22"/>
          <w:szCs w:val="22"/>
        </w:rPr>
      </w:pPr>
      <w:r w:rsidRPr="00432BFD">
        <w:rPr>
          <w:rFonts w:ascii="Montserrat" w:hAnsi="Montserrat" w:cs="Arial"/>
          <w:sz w:val="22"/>
          <w:szCs w:val="22"/>
        </w:rPr>
        <w:t>условия предоставления обеспечения заявки;</w:t>
      </w:r>
    </w:p>
    <w:p w14:paraId="462FB674" w14:textId="0A84BA6B" w:rsidR="00C627EB" w:rsidRPr="00432BFD" w:rsidRDefault="00C627EB" w:rsidP="00407A34">
      <w:pPr>
        <w:pStyle w:val="ae"/>
        <w:numPr>
          <w:ilvl w:val="3"/>
          <w:numId w:val="156"/>
        </w:numPr>
        <w:tabs>
          <w:tab w:val="left" w:pos="0"/>
          <w:tab w:val="left" w:pos="1560"/>
        </w:tabs>
        <w:ind w:left="709" w:firstLine="0"/>
        <w:jc w:val="both"/>
        <w:rPr>
          <w:rFonts w:ascii="Montserrat" w:hAnsi="Montserrat" w:cs="Arial"/>
          <w:sz w:val="22"/>
          <w:szCs w:val="22"/>
        </w:rPr>
      </w:pPr>
      <w:r w:rsidRPr="00432BFD">
        <w:rPr>
          <w:rFonts w:ascii="Montserrat" w:hAnsi="Montserrat" w:cs="Arial"/>
          <w:sz w:val="22"/>
          <w:szCs w:val="22"/>
        </w:rPr>
        <w:t>способы обеспечения;</w:t>
      </w:r>
    </w:p>
    <w:p w14:paraId="2F7761EC" w14:textId="6F5181CE" w:rsidR="00C627EB" w:rsidRPr="00432BFD" w:rsidRDefault="00C627EB" w:rsidP="00407A34">
      <w:pPr>
        <w:pStyle w:val="ae"/>
        <w:numPr>
          <w:ilvl w:val="3"/>
          <w:numId w:val="156"/>
        </w:numPr>
        <w:tabs>
          <w:tab w:val="left" w:pos="0"/>
          <w:tab w:val="left" w:pos="1560"/>
        </w:tabs>
        <w:ind w:left="709" w:firstLine="0"/>
        <w:jc w:val="both"/>
        <w:rPr>
          <w:rFonts w:ascii="Montserrat" w:hAnsi="Montserrat" w:cs="Arial"/>
          <w:sz w:val="22"/>
          <w:szCs w:val="22"/>
        </w:rPr>
      </w:pPr>
      <w:r w:rsidRPr="00432BFD">
        <w:rPr>
          <w:rFonts w:ascii="Montserrat" w:hAnsi="Montserrat" w:cs="Arial"/>
          <w:sz w:val="22"/>
          <w:szCs w:val="22"/>
        </w:rPr>
        <w:t>размер (процент или сумма) обеспечения;</w:t>
      </w:r>
    </w:p>
    <w:p w14:paraId="11F47626" w14:textId="36536FE9" w:rsidR="00C627EB" w:rsidRPr="00432BFD" w:rsidRDefault="00C627EB" w:rsidP="00407A34">
      <w:pPr>
        <w:pStyle w:val="ae"/>
        <w:numPr>
          <w:ilvl w:val="3"/>
          <w:numId w:val="156"/>
        </w:numPr>
        <w:tabs>
          <w:tab w:val="left" w:pos="0"/>
          <w:tab w:val="left" w:pos="1560"/>
        </w:tabs>
        <w:ind w:left="709" w:firstLine="0"/>
        <w:jc w:val="both"/>
        <w:rPr>
          <w:rFonts w:ascii="Montserrat" w:hAnsi="Montserrat" w:cs="Arial"/>
          <w:sz w:val="22"/>
          <w:szCs w:val="22"/>
        </w:rPr>
      </w:pPr>
      <w:r w:rsidRPr="00432BFD">
        <w:rPr>
          <w:rFonts w:ascii="Montserrat" w:hAnsi="Montserrat" w:cs="Arial"/>
          <w:sz w:val="22"/>
          <w:szCs w:val="22"/>
        </w:rPr>
        <w:t>требования к сроку действия обеспечения;</w:t>
      </w:r>
    </w:p>
    <w:p w14:paraId="6A655A5B" w14:textId="21813A5E" w:rsidR="00C627EB" w:rsidRPr="00432BFD" w:rsidRDefault="00C627EB" w:rsidP="00407A34">
      <w:pPr>
        <w:pStyle w:val="ae"/>
        <w:numPr>
          <w:ilvl w:val="3"/>
          <w:numId w:val="156"/>
        </w:numPr>
        <w:tabs>
          <w:tab w:val="left" w:pos="0"/>
          <w:tab w:val="left" w:pos="1560"/>
        </w:tabs>
        <w:ind w:left="709" w:firstLine="0"/>
        <w:jc w:val="both"/>
        <w:rPr>
          <w:rFonts w:ascii="Montserrat" w:hAnsi="Montserrat" w:cs="Arial"/>
          <w:sz w:val="22"/>
          <w:szCs w:val="22"/>
        </w:rPr>
      </w:pPr>
      <w:r w:rsidRPr="00432BFD">
        <w:rPr>
          <w:rFonts w:ascii="Montserrat" w:hAnsi="Montserrat" w:cs="Arial"/>
          <w:sz w:val="22"/>
          <w:szCs w:val="22"/>
        </w:rPr>
        <w:t xml:space="preserve">условия </w:t>
      </w:r>
      <w:r w:rsidR="005E3D7D" w:rsidRPr="00432BFD">
        <w:rPr>
          <w:rFonts w:ascii="Montserrat" w:hAnsi="Montserrat" w:cs="Arial"/>
          <w:sz w:val="22"/>
          <w:szCs w:val="22"/>
        </w:rPr>
        <w:t xml:space="preserve">независимой </w:t>
      </w:r>
      <w:r w:rsidRPr="00432BFD">
        <w:rPr>
          <w:rFonts w:ascii="Montserrat" w:hAnsi="Montserrat" w:cs="Arial"/>
          <w:sz w:val="22"/>
          <w:szCs w:val="22"/>
        </w:rPr>
        <w:t>гарантии</w:t>
      </w:r>
      <w:r w:rsidR="00E83E63" w:rsidRPr="00432BFD">
        <w:rPr>
          <w:rFonts w:ascii="Montserrat" w:hAnsi="Montserrat" w:cs="Arial"/>
          <w:sz w:val="22"/>
          <w:szCs w:val="22"/>
        </w:rPr>
        <w:t xml:space="preserve"> </w:t>
      </w:r>
      <w:r w:rsidR="00C9475B" w:rsidRPr="00432BFD">
        <w:rPr>
          <w:rFonts w:ascii="Montserrat" w:hAnsi="Montserrat" w:cs="Arial"/>
          <w:sz w:val="22"/>
          <w:szCs w:val="22"/>
        </w:rPr>
        <w:t xml:space="preserve">(в т.ч. банковской гарантии), </w:t>
      </w:r>
      <w:r w:rsidR="00E83E63" w:rsidRPr="00432BFD">
        <w:rPr>
          <w:rFonts w:ascii="Montserrat" w:hAnsi="Montserrat" w:cs="Arial"/>
          <w:sz w:val="22"/>
          <w:szCs w:val="22"/>
        </w:rPr>
        <w:t>если уст</w:t>
      </w:r>
      <w:r w:rsidR="00C9475B" w:rsidRPr="00432BFD">
        <w:rPr>
          <w:rFonts w:ascii="Montserrat" w:hAnsi="Montserrat" w:cs="Arial"/>
          <w:sz w:val="22"/>
          <w:szCs w:val="22"/>
        </w:rPr>
        <w:t>ановлен этот способ обеспечения</w:t>
      </w:r>
      <w:r w:rsidRPr="00432BFD">
        <w:rPr>
          <w:rFonts w:ascii="Montserrat" w:hAnsi="Montserrat" w:cs="Arial"/>
          <w:sz w:val="22"/>
          <w:szCs w:val="22"/>
        </w:rPr>
        <w:t xml:space="preserve">; </w:t>
      </w:r>
    </w:p>
    <w:p w14:paraId="4D484AFF" w14:textId="7FDA3456" w:rsidR="00C627EB" w:rsidRPr="00432BFD" w:rsidRDefault="00BD2147" w:rsidP="00BD2147">
      <w:pPr>
        <w:tabs>
          <w:tab w:val="left" w:pos="142"/>
        </w:tabs>
        <w:ind w:left="709"/>
        <w:jc w:val="both"/>
        <w:rPr>
          <w:rFonts w:ascii="Montserrat" w:hAnsi="Montserrat" w:cs="Arial"/>
          <w:sz w:val="22"/>
          <w:szCs w:val="22"/>
        </w:rPr>
      </w:pPr>
      <w:r w:rsidRPr="00432BFD">
        <w:rPr>
          <w:rFonts w:ascii="Montserrat" w:hAnsi="Montserrat"/>
          <w:sz w:val="22"/>
          <w:szCs w:val="22"/>
        </w:rPr>
        <w:t>6.6.8.6</w:t>
      </w:r>
      <w:r w:rsidRPr="00432BFD">
        <w:rPr>
          <w:sz w:val="22"/>
          <w:szCs w:val="22"/>
        </w:rPr>
        <w:t xml:space="preserve"> </w:t>
      </w:r>
      <w:r w:rsidR="00C627EB" w:rsidRPr="00432BFD">
        <w:rPr>
          <w:rFonts w:ascii="Montserrat" w:hAnsi="Montserrat" w:cs="Arial"/>
          <w:sz w:val="22"/>
          <w:szCs w:val="22"/>
        </w:rPr>
        <w:t xml:space="preserve">право </w:t>
      </w:r>
      <w:r w:rsidR="00891FD8" w:rsidRPr="00432BFD">
        <w:rPr>
          <w:rFonts w:ascii="Montserrat" w:hAnsi="Montserrat" w:cs="Arial"/>
          <w:sz w:val="22"/>
          <w:szCs w:val="22"/>
        </w:rPr>
        <w:t>З</w:t>
      </w:r>
      <w:r w:rsidR="00C627EB" w:rsidRPr="00432BFD">
        <w:rPr>
          <w:rFonts w:ascii="Montserrat" w:hAnsi="Montserrat" w:cs="Arial"/>
          <w:sz w:val="22"/>
          <w:szCs w:val="22"/>
        </w:rPr>
        <w:t>аказчика</w:t>
      </w:r>
      <w:r w:rsidR="002D4CBB" w:rsidRPr="00432BFD">
        <w:rPr>
          <w:rFonts w:ascii="Montserrat" w:hAnsi="Montserrat" w:cs="Arial"/>
          <w:sz w:val="22"/>
          <w:szCs w:val="22"/>
        </w:rPr>
        <w:t xml:space="preserve"> или Организатора закупки</w:t>
      </w:r>
      <w:r w:rsidR="00C627EB" w:rsidRPr="00432BFD">
        <w:rPr>
          <w:rFonts w:ascii="Montserrat" w:hAnsi="Montserrat" w:cs="Arial"/>
          <w:sz w:val="22"/>
          <w:szCs w:val="22"/>
        </w:rPr>
        <w:t xml:space="preserve"> удержать обеспечение заявки при уклонении или отказе </w:t>
      </w:r>
      <w:r w:rsidR="00C26A05" w:rsidRPr="00432BFD">
        <w:rPr>
          <w:rFonts w:ascii="Montserrat" w:hAnsi="Montserrat" w:cs="Arial"/>
          <w:sz w:val="22"/>
          <w:szCs w:val="22"/>
        </w:rPr>
        <w:t>Участник</w:t>
      </w:r>
      <w:r w:rsidR="00C627EB" w:rsidRPr="00432BFD">
        <w:rPr>
          <w:rFonts w:ascii="Montserrat" w:hAnsi="Montserrat" w:cs="Arial"/>
          <w:sz w:val="22"/>
          <w:szCs w:val="22"/>
        </w:rPr>
        <w:t xml:space="preserve">а закупки, с которым заключается договор, от заключения договора или совершения иных действий, обязательных для победителя закупки, с уведомлением такого </w:t>
      </w:r>
      <w:r w:rsidR="00C26A05" w:rsidRPr="00432BFD">
        <w:rPr>
          <w:rFonts w:ascii="Montserrat" w:hAnsi="Montserrat" w:cs="Arial"/>
          <w:sz w:val="22"/>
          <w:szCs w:val="22"/>
        </w:rPr>
        <w:t>Участник</w:t>
      </w:r>
      <w:r w:rsidR="00C627EB" w:rsidRPr="00432BFD">
        <w:rPr>
          <w:rFonts w:ascii="Montserrat" w:hAnsi="Montserrat" w:cs="Arial"/>
          <w:sz w:val="22"/>
          <w:szCs w:val="22"/>
        </w:rPr>
        <w:t>а закупки об удержании обеспечения заявки на участие в закупке;</w:t>
      </w:r>
    </w:p>
    <w:p w14:paraId="6971EEBA" w14:textId="40B38397" w:rsidR="00C627EB" w:rsidRPr="00432BFD" w:rsidRDefault="00C627EB" w:rsidP="00407A34">
      <w:pPr>
        <w:pStyle w:val="ae"/>
        <w:numPr>
          <w:ilvl w:val="3"/>
          <w:numId w:val="158"/>
        </w:numPr>
        <w:tabs>
          <w:tab w:val="left" w:pos="0"/>
          <w:tab w:val="left" w:pos="1560"/>
        </w:tabs>
        <w:ind w:hanging="11"/>
        <w:jc w:val="both"/>
        <w:rPr>
          <w:rFonts w:ascii="Montserrat" w:hAnsi="Montserrat" w:cs="Arial"/>
          <w:sz w:val="22"/>
          <w:szCs w:val="22"/>
        </w:rPr>
      </w:pPr>
      <w:r w:rsidRPr="00432BFD">
        <w:rPr>
          <w:rFonts w:ascii="Montserrat" w:hAnsi="Montserrat" w:cs="Arial"/>
          <w:sz w:val="22"/>
          <w:szCs w:val="22"/>
        </w:rPr>
        <w:t xml:space="preserve">срок и условия возврата </w:t>
      </w:r>
      <w:r w:rsidR="00C26A05" w:rsidRPr="00432BFD">
        <w:rPr>
          <w:rFonts w:ascii="Montserrat" w:hAnsi="Montserrat" w:cs="Arial"/>
          <w:sz w:val="22"/>
          <w:szCs w:val="22"/>
        </w:rPr>
        <w:t>Участник</w:t>
      </w:r>
      <w:r w:rsidRPr="00432BFD">
        <w:rPr>
          <w:rFonts w:ascii="Montserrat" w:hAnsi="Montserrat" w:cs="Arial"/>
          <w:sz w:val="22"/>
          <w:szCs w:val="22"/>
        </w:rPr>
        <w:t>ам закупки обеспечения заявок на участие в закупке в установленных Положением случаях.</w:t>
      </w:r>
    </w:p>
    <w:p w14:paraId="52E04A75" w14:textId="3E6CFEDA" w:rsidR="00C627EB" w:rsidRPr="00432BFD" w:rsidRDefault="00C627EB" w:rsidP="00407A34">
      <w:pPr>
        <w:pStyle w:val="ae"/>
        <w:numPr>
          <w:ilvl w:val="0"/>
          <w:numId w:val="100"/>
        </w:numPr>
        <w:tabs>
          <w:tab w:val="clear" w:pos="2637"/>
          <w:tab w:val="left" w:pos="0"/>
        </w:tabs>
        <w:ind w:left="680" w:hanging="680"/>
        <w:jc w:val="both"/>
        <w:rPr>
          <w:rFonts w:ascii="Montserrat" w:hAnsi="Montserrat" w:cs="Arial"/>
          <w:sz w:val="22"/>
          <w:szCs w:val="22"/>
        </w:rPr>
      </w:pPr>
      <w:r w:rsidRPr="00432BFD">
        <w:rPr>
          <w:rFonts w:ascii="Montserrat" w:hAnsi="Montserrat" w:cs="Arial"/>
          <w:sz w:val="22"/>
          <w:szCs w:val="22"/>
        </w:rPr>
        <w:t>Заказчик</w:t>
      </w:r>
      <w:r w:rsidR="008643B4" w:rsidRPr="00432BFD">
        <w:rPr>
          <w:rFonts w:ascii="Montserrat" w:hAnsi="Montserrat" w:cs="Arial"/>
          <w:sz w:val="22"/>
          <w:szCs w:val="22"/>
        </w:rPr>
        <w:t xml:space="preserve"> и/или Организатор закупки</w:t>
      </w:r>
      <w:r w:rsidRPr="00432BFD">
        <w:rPr>
          <w:rFonts w:ascii="Montserrat" w:hAnsi="Montserrat" w:cs="Arial"/>
          <w:sz w:val="22"/>
          <w:szCs w:val="22"/>
        </w:rPr>
        <w:t xml:space="preserve"> в документации о закупке</w:t>
      </w:r>
      <w:r w:rsidR="00156B11" w:rsidRPr="00432BFD">
        <w:rPr>
          <w:rFonts w:ascii="Montserrat" w:hAnsi="Montserrat" w:cs="Arial"/>
          <w:sz w:val="22"/>
          <w:szCs w:val="22"/>
        </w:rPr>
        <w:t>/информационной карте</w:t>
      </w:r>
      <w:r w:rsidRPr="00432BFD">
        <w:rPr>
          <w:rFonts w:ascii="Montserrat" w:hAnsi="Montserrat" w:cs="Arial"/>
          <w:sz w:val="22"/>
          <w:szCs w:val="22"/>
        </w:rPr>
        <w:t xml:space="preserve"> указывает срок, начиная с которого </w:t>
      </w:r>
      <w:r w:rsidR="00C26A05" w:rsidRPr="00432BFD">
        <w:rPr>
          <w:rFonts w:ascii="Montserrat" w:hAnsi="Montserrat" w:cs="Arial"/>
          <w:sz w:val="22"/>
          <w:szCs w:val="22"/>
        </w:rPr>
        <w:t>Участник</w:t>
      </w:r>
      <w:r w:rsidRPr="00432BFD">
        <w:rPr>
          <w:rFonts w:ascii="Montserrat" w:hAnsi="Montserrat" w:cs="Arial"/>
          <w:sz w:val="22"/>
          <w:szCs w:val="22"/>
        </w:rPr>
        <w:t xml:space="preserve"> закупки получает право вернуть о</w:t>
      </w:r>
      <w:r w:rsidR="003A1E6C" w:rsidRPr="00432BFD">
        <w:rPr>
          <w:rFonts w:ascii="Montserrat" w:hAnsi="Montserrat" w:cs="Arial"/>
          <w:sz w:val="22"/>
          <w:szCs w:val="22"/>
        </w:rPr>
        <w:t>беспечение заявки на участие в </w:t>
      </w:r>
      <w:r w:rsidRPr="00432BFD">
        <w:rPr>
          <w:rFonts w:ascii="Montserrat" w:hAnsi="Montserrat" w:cs="Arial"/>
          <w:sz w:val="22"/>
          <w:szCs w:val="22"/>
        </w:rPr>
        <w:t>закупке. Указанный срок не должен превышать семи рабочих дней с момента</w:t>
      </w:r>
      <w:r w:rsidR="008578AD" w:rsidRPr="00432BFD">
        <w:rPr>
          <w:rFonts w:ascii="Montserrat" w:hAnsi="Montserrat" w:cs="Arial"/>
          <w:sz w:val="22"/>
          <w:szCs w:val="22"/>
        </w:rPr>
        <w:t xml:space="preserve"> (если их несколько – с момента наступления последнего, а также направления Участником соответствующего письма Заказчику</w:t>
      </w:r>
      <w:r w:rsidR="006E2B50" w:rsidRPr="00432BFD">
        <w:rPr>
          <w:rFonts w:ascii="Montserrat" w:hAnsi="Montserrat" w:cs="Arial"/>
          <w:sz w:val="22"/>
          <w:szCs w:val="22"/>
        </w:rPr>
        <w:t xml:space="preserve"> или Организатору закупки</w:t>
      </w:r>
      <w:r w:rsidR="008578AD" w:rsidRPr="00432BFD">
        <w:rPr>
          <w:rFonts w:ascii="Montserrat" w:hAnsi="Montserrat" w:cs="Arial"/>
          <w:sz w:val="22"/>
          <w:szCs w:val="22"/>
        </w:rPr>
        <w:t>)</w:t>
      </w:r>
      <w:r w:rsidRPr="00432BFD">
        <w:rPr>
          <w:rFonts w:ascii="Montserrat" w:hAnsi="Montserrat" w:cs="Arial"/>
          <w:sz w:val="22"/>
          <w:szCs w:val="22"/>
        </w:rPr>
        <w:t>:</w:t>
      </w:r>
    </w:p>
    <w:p w14:paraId="01955222" w14:textId="1AB92CC2" w:rsidR="00C627EB" w:rsidRPr="00432BFD" w:rsidRDefault="00C627EB" w:rsidP="00BC33B7">
      <w:pPr>
        <w:pStyle w:val="ae"/>
        <w:numPr>
          <w:ilvl w:val="3"/>
          <w:numId w:val="159"/>
        </w:numPr>
        <w:tabs>
          <w:tab w:val="left" w:pos="0"/>
          <w:tab w:val="left" w:pos="1560"/>
        </w:tabs>
        <w:ind w:left="1418"/>
        <w:jc w:val="both"/>
        <w:rPr>
          <w:rFonts w:ascii="Montserrat" w:hAnsi="Montserrat" w:cs="Arial"/>
          <w:sz w:val="22"/>
          <w:szCs w:val="22"/>
        </w:rPr>
      </w:pPr>
      <w:r w:rsidRPr="00432BFD">
        <w:rPr>
          <w:rFonts w:ascii="Montserrat" w:hAnsi="Montserrat" w:cs="Arial"/>
          <w:sz w:val="22"/>
          <w:szCs w:val="22"/>
        </w:rPr>
        <w:t xml:space="preserve">принятия </w:t>
      </w:r>
      <w:r w:rsidR="00891FD8" w:rsidRPr="00432BFD">
        <w:rPr>
          <w:rFonts w:ascii="Montserrat" w:hAnsi="Montserrat" w:cs="Arial"/>
          <w:sz w:val="22"/>
          <w:szCs w:val="22"/>
        </w:rPr>
        <w:t>З</w:t>
      </w:r>
      <w:r w:rsidRPr="00432BFD">
        <w:rPr>
          <w:rFonts w:ascii="Montserrat" w:hAnsi="Montserrat" w:cs="Arial"/>
          <w:sz w:val="22"/>
          <w:szCs w:val="22"/>
        </w:rPr>
        <w:t>аказчиком</w:t>
      </w:r>
      <w:r w:rsidR="008643B4" w:rsidRPr="00432BFD">
        <w:rPr>
          <w:rFonts w:ascii="Montserrat" w:hAnsi="Montserrat" w:cs="Arial"/>
          <w:sz w:val="22"/>
          <w:szCs w:val="22"/>
        </w:rPr>
        <w:t xml:space="preserve"> и/или Организатором закупки</w:t>
      </w:r>
      <w:r w:rsidRPr="00432BFD">
        <w:rPr>
          <w:rFonts w:ascii="Montserrat" w:hAnsi="Montserrat" w:cs="Arial"/>
          <w:sz w:val="22"/>
          <w:szCs w:val="22"/>
        </w:rPr>
        <w:t xml:space="preserve"> решения об </w:t>
      </w:r>
      <w:r w:rsidR="00AE4086" w:rsidRPr="00432BFD">
        <w:rPr>
          <w:rFonts w:ascii="Montserrat" w:hAnsi="Montserrat" w:cs="Arial"/>
          <w:sz w:val="22"/>
          <w:szCs w:val="22"/>
        </w:rPr>
        <w:t>отмене закупки</w:t>
      </w:r>
      <w:r w:rsidRPr="00432BFD">
        <w:rPr>
          <w:rFonts w:ascii="Montserrat" w:hAnsi="Montserrat" w:cs="Arial"/>
          <w:sz w:val="22"/>
          <w:szCs w:val="22"/>
        </w:rPr>
        <w:t xml:space="preserve"> – обеспечение возвращается всем </w:t>
      </w:r>
      <w:r w:rsidR="00C26A05" w:rsidRPr="00432BFD">
        <w:rPr>
          <w:rFonts w:ascii="Montserrat" w:hAnsi="Montserrat" w:cs="Arial"/>
          <w:sz w:val="22"/>
          <w:szCs w:val="22"/>
        </w:rPr>
        <w:t>Участник</w:t>
      </w:r>
      <w:r w:rsidRPr="00432BFD">
        <w:rPr>
          <w:rFonts w:ascii="Montserrat" w:hAnsi="Montserrat" w:cs="Arial"/>
          <w:sz w:val="22"/>
          <w:szCs w:val="22"/>
        </w:rPr>
        <w:t>ам закупки, подавшим заявки на участие в закупке и предоставившим обеспечение таких заявок;</w:t>
      </w:r>
    </w:p>
    <w:p w14:paraId="587C9DD8" w14:textId="29916193" w:rsidR="00C627EB" w:rsidRPr="00432BFD" w:rsidRDefault="00C627EB" w:rsidP="00BC33B7">
      <w:pPr>
        <w:pStyle w:val="ae"/>
        <w:numPr>
          <w:ilvl w:val="3"/>
          <w:numId w:val="159"/>
        </w:numPr>
        <w:tabs>
          <w:tab w:val="left" w:pos="0"/>
          <w:tab w:val="left" w:pos="1560"/>
        </w:tabs>
        <w:ind w:left="1418"/>
        <w:jc w:val="both"/>
        <w:rPr>
          <w:rFonts w:ascii="Montserrat" w:hAnsi="Montserrat" w:cs="Arial"/>
          <w:sz w:val="22"/>
          <w:szCs w:val="22"/>
        </w:rPr>
      </w:pPr>
      <w:r w:rsidRPr="00432BFD">
        <w:rPr>
          <w:rFonts w:ascii="Montserrat" w:hAnsi="Montserrat" w:cs="Arial"/>
          <w:sz w:val="22"/>
          <w:szCs w:val="22"/>
        </w:rPr>
        <w:t xml:space="preserve">поступления уведомления об отзыве заявки на участие в закупке – обеспечение возвращается </w:t>
      </w:r>
      <w:r w:rsidR="00C26A05" w:rsidRPr="00432BFD">
        <w:rPr>
          <w:rFonts w:ascii="Montserrat" w:hAnsi="Montserrat" w:cs="Arial"/>
          <w:sz w:val="22"/>
          <w:szCs w:val="22"/>
        </w:rPr>
        <w:t>Участник</w:t>
      </w:r>
      <w:r w:rsidRPr="00432BFD">
        <w:rPr>
          <w:rFonts w:ascii="Montserrat" w:hAnsi="Montserrat" w:cs="Arial"/>
          <w:sz w:val="22"/>
          <w:szCs w:val="22"/>
        </w:rPr>
        <w:t xml:space="preserve">у закупки, отозвавшему заявку на участие в закупке </w:t>
      </w:r>
      <w:r w:rsidR="00814E6D" w:rsidRPr="00432BFD">
        <w:rPr>
          <w:rFonts w:ascii="Montserrat" w:hAnsi="Montserrat" w:cs="Arial"/>
          <w:sz w:val="22"/>
          <w:szCs w:val="22"/>
        </w:rPr>
        <w:t>до окончания,</w:t>
      </w:r>
      <w:r w:rsidRPr="00432BFD">
        <w:rPr>
          <w:rFonts w:ascii="Montserrat" w:hAnsi="Montserrat" w:cs="Arial"/>
          <w:sz w:val="22"/>
          <w:szCs w:val="22"/>
        </w:rPr>
        <w:t xml:space="preserve"> установленного документацией о закупке</w:t>
      </w:r>
      <w:r w:rsidR="00156B11" w:rsidRPr="00432BFD">
        <w:rPr>
          <w:rFonts w:ascii="Montserrat" w:hAnsi="Montserrat" w:cs="Arial"/>
          <w:sz w:val="22"/>
          <w:szCs w:val="22"/>
        </w:rPr>
        <w:t>/информационной картой</w:t>
      </w:r>
      <w:r w:rsidR="00814E6D" w:rsidRPr="00432BFD">
        <w:rPr>
          <w:rFonts w:ascii="Montserrat" w:hAnsi="Montserrat" w:cs="Arial"/>
          <w:sz w:val="22"/>
          <w:szCs w:val="22"/>
        </w:rPr>
        <w:t>,</w:t>
      </w:r>
      <w:r w:rsidRPr="00432BFD">
        <w:rPr>
          <w:rFonts w:ascii="Montserrat" w:hAnsi="Montserrat" w:cs="Arial"/>
          <w:sz w:val="22"/>
          <w:szCs w:val="22"/>
        </w:rPr>
        <w:t xml:space="preserve"> срока подачи заявок на участие в закупке;</w:t>
      </w:r>
    </w:p>
    <w:p w14:paraId="3FC049DA" w14:textId="3A3F0C83" w:rsidR="00C627EB" w:rsidRPr="00432BFD" w:rsidRDefault="00C627EB" w:rsidP="00BC33B7">
      <w:pPr>
        <w:pStyle w:val="ae"/>
        <w:numPr>
          <w:ilvl w:val="3"/>
          <w:numId w:val="159"/>
        </w:numPr>
        <w:tabs>
          <w:tab w:val="left" w:pos="0"/>
          <w:tab w:val="left" w:pos="1560"/>
        </w:tabs>
        <w:ind w:left="1418"/>
        <w:jc w:val="both"/>
        <w:rPr>
          <w:rFonts w:ascii="Montserrat" w:hAnsi="Montserrat" w:cs="Arial"/>
          <w:sz w:val="22"/>
          <w:szCs w:val="22"/>
        </w:rPr>
      </w:pPr>
      <w:r w:rsidRPr="00432BFD">
        <w:rPr>
          <w:rFonts w:ascii="Montserrat" w:hAnsi="Montserrat" w:cs="Arial"/>
          <w:sz w:val="22"/>
          <w:szCs w:val="22"/>
        </w:rPr>
        <w:t xml:space="preserve">получения заявки на участие в закупке, поступившей после срока окончания подачи заявок, – обеспечение возвращается </w:t>
      </w:r>
      <w:r w:rsidR="00C26A05" w:rsidRPr="00432BFD">
        <w:rPr>
          <w:rFonts w:ascii="Montserrat" w:hAnsi="Montserrat" w:cs="Arial"/>
          <w:sz w:val="22"/>
          <w:szCs w:val="22"/>
        </w:rPr>
        <w:t>Участник</w:t>
      </w:r>
      <w:r w:rsidRPr="00432BFD">
        <w:rPr>
          <w:rFonts w:ascii="Montserrat" w:hAnsi="Montserrat" w:cs="Arial"/>
          <w:sz w:val="22"/>
          <w:szCs w:val="22"/>
        </w:rPr>
        <w:t>у закупки, заявка которого поступила после срока окончания подачи заявок;</w:t>
      </w:r>
    </w:p>
    <w:p w14:paraId="4EDE0217" w14:textId="2FF4E01E" w:rsidR="00C627EB" w:rsidRPr="00432BFD" w:rsidRDefault="00C627EB" w:rsidP="00D22BB8">
      <w:pPr>
        <w:pStyle w:val="ae"/>
        <w:numPr>
          <w:ilvl w:val="3"/>
          <w:numId w:val="159"/>
        </w:numPr>
        <w:tabs>
          <w:tab w:val="left" w:pos="0"/>
          <w:tab w:val="left" w:pos="1560"/>
        </w:tabs>
        <w:ind w:left="1418"/>
        <w:jc w:val="both"/>
        <w:rPr>
          <w:rFonts w:ascii="Montserrat" w:hAnsi="Montserrat" w:cs="Arial"/>
          <w:sz w:val="22"/>
          <w:szCs w:val="22"/>
        </w:rPr>
      </w:pPr>
      <w:r w:rsidRPr="00432BFD">
        <w:rPr>
          <w:rFonts w:ascii="Montserrat" w:hAnsi="Montserrat" w:cs="Arial"/>
          <w:sz w:val="22"/>
          <w:szCs w:val="22"/>
        </w:rPr>
        <w:t xml:space="preserve">подписания протокола рассмотрения заявок на участие в закупке – обеспечение возвращается </w:t>
      </w:r>
      <w:r w:rsidR="00C26A05" w:rsidRPr="00432BFD">
        <w:rPr>
          <w:rFonts w:ascii="Montserrat" w:hAnsi="Montserrat" w:cs="Arial"/>
          <w:sz w:val="22"/>
          <w:szCs w:val="22"/>
        </w:rPr>
        <w:t>Участник</w:t>
      </w:r>
      <w:r w:rsidRPr="00432BFD">
        <w:rPr>
          <w:rFonts w:ascii="Montserrat" w:hAnsi="Montserrat" w:cs="Arial"/>
          <w:sz w:val="22"/>
          <w:szCs w:val="22"/>
        </w:rPr>
        <w:t>ам закупки, в отношении которых принято решение об отказе им в допуске к участию в закупке;</w:t>
      </w:r>
    </w:p>
    <w:p w14:paraId="36031AA7" w14:textId="3815D5F0" w:rsidR="00C627EB" w:rsidRPr="00432BFD" w:rsidRDefault="00C627EB" w:rsidP="00D22BB8">
      <w:pPr>
        <w:pStyle w:val="ae"/>
        <w:numPr>
          <w:ilvl w:val="3"/>
          <w:numId w:val="159"/>
        </w:numPr>
        <w:tabs>
          <w:tab w:val="left" w:pos="0"/>
          <w:tab w:val="left" w:pos="1560"/>
        </w:tabs>
        <w:ind w:left="1418"/>
        <w:jc w:val="both"/>
        <w:rPr>
          <w:rFonts w:ascii="Montserrat" w:hAnsi="Montserrat" w:cs="Arial"/>
          <w:sz w:val="22"/>
          <w:szCs w:val="22"/>
        </w:rPr>
      </w:pPr>
      <w:r w:rsidRPr="00432BFD">
        <w:rPr>
          <w:rFonts w:ascii="Montserrat" w:hAnsi="Montserrat" w:cs="Arial"/>
          <w:sz w:val="22"/>
          <w:szCs w:val="22"/>
        </w:rPr>
        <w:t xml:space="preserve">окончания аукциона – обеспечение возвращается </w:t>
      </w:r>
      <w:r w:rsidR="00C26A05" w:rsidRPr="00432BFD">
        <w:rPr>
          <w:rFonts w:ascii="Montserrat" w:hAnsi="Montserrat" w:cs="Arial"/>
          <w:sz w:val="22"/>
          <w:szCs w:val="22"/>
        </w:rPr>
        <w:t>Участник</w:t>
      </w:r>
      <w:r w:rsidRPr="00432BFD">
        <w:rPr>
          <w:rFonts w:ascii="Montserrat" w:hAnsi="Montserrat" w:cs="Arial"/>
          <w:sz w:val="22"/>
          <w:szCs w:val="22"/>
        </w:rPr>
        <w:t>ам конкурентной закупки, допущенным к участию в аукционе, но не принявшим участия в нем;</w:t>
      </w:r>
    </w:p>
    <w:p w14:paraId="30223A88" w14:textId="6161615F" w:rsidR="00C627EB" w:rsidRPr="00432BFD" w:rsidRDefault="00C627EB" w:rsidP="00D22BB8">
      <w:pPr>
        <w:pStyle w:val="ae"/>
        <w:numPr>
          <w:ilvl w:val="3"/>
          <w:numId w:val="159"/>
        </w:numPr>
        <w:tabs>
          <w:tab w:val="left" w:pos="0"/>
          <w:tab w:val="left" w:pos="1560"/>
        </w:tabs>
        <w:ind w:left="1418" w:hanging="709"/>
        <w:jc w:val="both"/>
        <w:rPr>
          <w:rFonts w:ascii="Montserrat" w:hAnsi="Montserrat" w:cs="Arial"/>
          <w:sz w:val="22"/>
          <w:szCs w:val="22"/>
        </w:rPr>
      </w:pPr>
      <w:r w:rsidRPr="00432BFD">
        <w:rPr>
          <w:rFonts w:ascii="Montserrat" w:hAnsi="Montserrat" w:cs="Arial"/>
          <w:sz w:val="22"/>
          <w:szCs w:val="22"/>
        </w:rPr>
        <w:t xml:space="preserve">заключения договора по результатам состоявшейся закупки и (если требовалось) предоставления победителем закупки обеспечения исполнения обязательств по договору – обеспечение возвращается всем остальным </w:t>
      </w:r>
      <w:r w:rsidR="00C26A05" w:rsidRPr="00432BFD">
        <w:rPr>
          <w:rFonts w:ascii="Montserrat" w:hAnsi="Montserrat" w:cs="Arial"/>
          <w:sz w:val="22"/>
          <w:szCs w:val="22"/>
        </w:rPr>
        <w:t>Участник</w:t>
      </w:r>
      <w:r w:rsidRPr="00432BFD">
        <w:rPr>
          <w:rFonts w:ascii="Montserrat" w:hAnsi="Montserrat" w:cs="Arial"/>
          <w:sz w:val="22"/>
          <w:szCs w:val="22"/>
        </w:rPr>
        <w:t>ам закупки, допущенным к участию в закупке;</w:t>
      </w:r>
    </w:p>
    <w:p w14:paraId="2C2C4049" w14:textId="70F67BBF" w:rsidR="00C627EB" w:rsidRPr="00432BFD" w:rsidRDefault="00C627EB" w:rsidP="003262A4">
      <w:pPr>
        <w:pStyle w:val="ae"/>
        <w:numPr>
          <w:ilvl w:val="3"/>
          <w:numId w:val="159"/>
        </w:numPr>
        <w:tabs>
          <w:tab w:val="left" w:pos="0"/>
          <w:tab w:val="left" w:pos="1560"/>
        </w:tabs>
        <w:ind w:left="1418" w:hanging="709"/>
        <w:jc w:val="both"/>
        <w:rPr>
          <w:rFonts w:ascii="Montserrat" w:hAnsi="Montserrat" w:cs="Arial"/>
          <w:sz w:val="22"/>
          <w:szCs w:val="22"/>
        </w:rPr>
      </w:pPr>
      <w:r w:rsidRPr="00432BFD">
        <w:rPr>
          <w:rFonts w:ascii="Montserrat" w:hAnsi="Montserrat" w:cs="Arial"/>
          <w:sz w:val="22"/>
          <w:szCs w:val="22"/>
        </w:rPr>
        <w:t xml:space="preserve">заключения договора с единственным </w:t>
      </w:r>
      <w:r w:rsidR="00C26A05" w:rsidRPr="00432BFD">
        <w:rPr>
          <w:rFonts w:ascii="Montserrat" w:hAnsi="Montserrat" w:cs="Arial"/>
          <w:sz w:val="22"/>
          <w:szCs w:val="22"/>
        </w:rPr>
        <w:t>Участник</w:t>
      </w:r>
      <w:r w:rsidRPr="00432BFD">
        <w:rPr>
          <w:rFonts w:ascii="Montserrat" w:hAnsi="Montserrat" w:cs="Arial"/>
          <w:sz w:val="22"/>
          <w:szCs w:val="22"/>
        </w:rPr>
        <w:t>ом закупки и предоставления им обеспечения исполнения обязательств по договору (если такое требование установлено документацией о закупке</w:t>
      </w:r>
      <w:r w:rsidR="00156B11" w:rsidRPr="00432BFD">
        <w:rPr>
          <w:rFonts w:ascii="Montserrat" w:hAnsi="Montserrat" w:cs="Arial"/>
          <w:sz w:val="22"/>
          <w:szCs w:val="22"/>
        </w:rPr>
        <w:t>/информационной картой</w:t>
      </w:r>
      <w:r w:rsidRPr="00432BFD">
        <w:rPr>
          <w:rFonts w:ascii="Montserrat" w:hAnsi="Montserrat" w:cs="Arial"/>
          <w:sz w:val="22"/>
          <w:szCs w:val="22"/>
        </w:rPr>
        <w:t>);</w:t>
      </w:r>
    </w:p>
    <w:p w14:paraId="38AAF1EF" w14:textId="6F78F85E" w:rsidR="00C627EB" w:rsidRPr="00432BFD" w:rsidRDefault="00C627EB" w:rsidP="003262A4">
      <w:pPr>
        <w:pStyle w:val="ae"/>
        <w:numPr>
          <w:ilvl w:val="3"/>
          <w:numId w:val="159"/>
        </w:numPr>
        <w:tabs>
          <w:tab w:val="left" w:pos="0"/>
          <w:tab w:val="left" w:pos="1560"/>
        </w:tabs>
        <w:ind w:left="1418" w:hanging="709"/>
        <w:jc w:val="both"/>
        <w:rPr>
          <w:rFonts w:ascii="Montserrat" w:hAnsi="Montserrat" w:cs="Arial"/>
          <w:sz w:val="22"/>
          <w:szCs w:val="22"/>
        </w:rPr>
      </w:pPr>
      <w:r w:rsidRPr="00432BFD">
        <w:rPr>
          <w:rFonts w:ascii="Montserrat" w:hAnsi="Montserrat" w:cs="Arial"/>
          <w:sz w:val="22"/>
          <w:szCs w:val="22"/>
        </w:rPr>
        <w:t xml:space="preserve">признания закупки несостоявшейся и/или принятия </w:t>
      </w:r>
      <w:r w:rsidR="00891FD8" w:rsidRPr="00432BFD">
        <w:rPr>
          <w:rFonts w:ascii="Montserrat" w:hAnsi="Montserrat" w:cs="Arial"/>
          <w:sz w:val="22"/>
          <w:szCs w:val="22"/>
        </w:rPr>
        <w:t>З</w:t>
      </w:r>
      <w:r w:rsidRPr="00432BFD">
        <w:rPr>
          <w:rFonts w:ascii="Montserrat" w:hAnsi="Montserrat" w:cs="Arial"/>
          <w:sz w:val="22"/>
          <w:szCs w:val="22"/>
        </w:rPr>
        <w:t xml:space="preserve">аказчиком решения об отказе от заключения договора по результатам закупки – обеспечение возвращается </w:t>
      </w:r>
      <w:r w:rsidR="00C26A05" w:rsidRPr="00432BFD">
        <w:rPr>
          <w:rFonts w:ascii="Montserrat" w:hAnsi="Montserrat" w:cs="Arial"/>
          <w:sz w:val="22"/>
          <w:szCs w:val="22"/>
        </w:rPr>
        <w:t>Участник</w:t>
      </w:r>
      <w:r w:rsidRPr="00432BFD">
        <w:rPr>
          <w:rFonts w:ascii="Montserrat" w:hAnsi="Montserrat" w:cs="Arial"/>
          <w:sz w:val="22"/>
          <w:szCs w:val="22"/>
        </w:rPr>
        <w:t>ам закупки, которым оно не было возвращено на предыдущих этапах закупки.</w:t>
      </w:r>
    </w:p>
    <w:p w14:paraId="11102742" w14:textId="1EFCDE43" w:rsidR="00C627EB" w:rsidRPr="00432BFD" w:rsidRDefault="004F2560" w:rsidP="00407A34">
      <w:pPr>
        <w:pStyle w:val="ae"/>
        <w:numPr>
          <w:ilvl w:val="0"/>
          <w:numId w:val="100"/>
        </w:numPr>
        <w:tabs>
          <w:tab w:val="clear" w:pos="2637"/>
          <w:tab w:val="left" w:pos="0"/>
        </w:tabs>
        <w:ind w:left="680" w:hanging="680"/>
        <w:jc w:val="both"/>
        <w:rPr>
          <w:rFonts w:ascii="Montserrat" w:hAnsi="Montserrat" w:cs="Arial"/>
          <w:sz w:val="22"/>
          <w:szCs w:val="22"/>
        </w:rPr>
      </w:pPr>
      <w:r w:rsidRPr="00432BFD">
        <w:rPr>
          <w:rFonts w:ascii="Montserrat" w:hAnsi="Montserrat" w:cs="Arial"/>
          <w:sz w:val="22"/>
          <w:szCs w:val="22"/>
        </w:rPr>
        <w:t xml:space="preserve"> </w:t>
      </w:r>
      <w:r w:rsidR="00C627EB" w:rsidRPr="00432BFD">
        <w:rPr>
          <w:rFonts w:ascii="Montserrat" w:hAnsi="Montserrat" w:cs="Arial"/>
          <w:sz w:val="22"/>
          <w:szCs w:val="22"/>
        </w:rPr>
        <w:t xml:space="preserve">Порядок возврата </w:t>
      </w:r>
      <w:r w:rsidR="00C26A05" w:rsidRPr="00432BFD">
        <w:rPr>
          <w:rFonts w:ascii="Montserrat" w:hAnsi="Montserrat" w:cs="Arial"/>
          <w:sz w:val="22"/>
          <w:szCs w:val="22"/>
        </w:rPr>
        <w:t>Участник</w:t>
      </w:r>
      <w:r w:rsidR="00C627EB" w:rsidRPr="00432BFD">
        <w:rPr>
          <w:rFonts w:ascii="Montserrat" w:hAnsi="Montserrat" w:cs="Arial"/>
          <w:sz w:val="22"/>
          <w:szCs w:val="22"/>
        </w:rPr>
        <w:t>ам закупки обеспечения заявки на участие закупк</w:t>
      </w:r>
      <w:r w:rsidR="00372FC2" w:rsidRPr="00432BFD">
        <w:rPr>
          <w:rFonts w:ascii="Montserrat" w:hAnsi="Montserrat" w:cs="Arial"/>
          <w:sz w:val="22"/>
          <w:szCs w:val="22"/>
        </w:rPr>
        <w:t>е</w:t>
      </w:r>
      <w:r w:rsidR="00C627EB" w:rsidRPr="00432BFD">
        <w:rPr>
          <w:rFonts w:ascii="Montserrat" w:hAnsi="Montserrat" w:cs="Arial"/>
          <w:sz w:val="22"/>
          <w:szCs w:val="22"/>
        </w:rPr>
        <w:t xml:space="preserve"> в электронной форме устанавливаются регламентом работы электронной площадки.</w:t>
      </w:r>
    </w:p>
    <w:p w14:paraId="33BEC2C1" w14:textId="77777777" w:rsidR="007D5524" w:rsidRPr="00432BFD" w:rsidRDefault="004F2560" w:rsidP="00407A34">
      <w:pPr>
        <w:pStyle w:val="ae"/>
        <w:numPr>
          <w:ilvl w:val="0"/>
          <w:numId w:val="100"/>
        </w:numPr>
        <w:tabs>
          <w:tab w:val="clear" w:pos="2637"/>
          <w:tab w:val="left" w:pos="0"/>
        </w:tabs>
        <w:ind w:left="680" w:hanging="680"/>
        <w:jc w:val="both"/>
        <w:rPr>
          <w:rFonts w:ascii="Montserrat" w:hAnsi="Montserrat" w:cs="Arial"/>
          <w:sz w:val="22"/>
          <w:szCs w:val="22"/>
        </w:rPr>
      </w:pPr>
      <w:r w:rsidRPr="00432BFD">
        <w:rPr>
          <w:rFonts w:ascii="Montserrat" w:hAnsi="Montserrat" w:cs="Arial"/>
          <w:sz w:val="22"/>
          <w:szCs w:val="22"/>
        </w:rPr>
        <w:t xml:space="preserve"> </w:t>
      </w:r>
      <w:r w:rsidR="007D5524" w:rsidRPr="00432BFD">
        <w:rPr>
          <w:rFonts w:ascii="Montserrat" w:hAnsi="Montserrat" w:cs="Arial"/>
          <w:sz w:val="22"/>
          <w:szCs w:val="22"/>
        </w:rPr>
        <w:t>В случае поступления жалобы на действия (бездействие) Заказчика</w:t>
      </w:r>
      <w:r w:rsidR="008643B4" w:rsidRPr="00432BFD">
        <w:rPr>
          <w:rFonts w:ascii="Montserrat" w:hAnsi="Montserrat" w:cs="Arial"/>
          <w:sz w:val="22"/>
          <w:szCs w:val="22"/>
        </w:rPr>
        <w:t>, Организатора закупки</w:t>
      </w:r>
      <w:r w:rsidR="007D5524" w:rsidRPr="00432BFD">
        <w:rPr>
          <w:rFonts w:ascii="Montserrat" w:hAnsi="Montserrat" w:cs="Arial"/>
          <w:sz w:val="22"/>
          <w:szCs w:val="22"/>
        </w:rPr>
        <w:t xml:space="preserve">, </w:t>
      </w:r>
      <w:r w:rsidRPr="00432BFD">
        <w:rPr>
          <w:rFonts w:ascii="Montserrat" w:hAnsi="Montserrat" w:cs="Arial"/>
          <w:sz w:val="22"/>
          <w:szCs w:val="22"/>
        </w:rPr>
        <w:t>К</w:t>
      </w:r>
      <w:r w:rsidR="007D5524" w:rsidRPr="00432BFD">
        <w:rPr>
          <w:rFonts w:ascii="Montserrat" w:hAnsi="Montserrat" w:cs="Arial"/>
          <w:sz w:val="22"/>
          <w:szCs w:val="22"/>
        </w:rPr>
        <w:t xml:space="preserve">омиссии по закупкам </w:t>
      </w:r>
      <w:r w:rsidR="00E00C64" w:rsidRPr="00432BFD">
        <w:rPr>
          <w:rFonts w:ascii="Montserrat" w:hAnsi="Montserrat" w:cs="Arial"/>
          <w:sz w:val="22"/>
          <w:szCs w:val="22"/>
        </w:rPr>
        <w:t>товаров, работ, услу</w:t>
      </w:r>
      <w:r w:rsidR="00912C4B" w:rsidRPr="00432BFD">
        <w:rPr>
          <w:rFonts w:ascii="Montserrat" w:hAnsi="Montserrat" w:cs="Arial"/>
          <w:sz w:val="22"/>
          <w:szCs w:val="22"/>
        </w:rPr>
        <w:t>г</w:t>
      </w:r>
      <w:r w:rsidR="007D5524" w:rsidRPr="00432BFD">
        <w:rPr>
          <w:rFonts w:ascii="Montserrat" w:hAnsi="Montserrat" w:cs="Arial"/>
          <w:sz w:val="22"/>
          <w:szCs w:val="22"/>
        </w:rPr>
        <w:t xml:space="preserve">, срок, начиная с которого </w:t>
      </w:r>
      <w:r w:rsidR="00C26A05" w:rsidRPr="00432BFD">
        <w:rPr>
          <w:rFonts w:ascii="Montserrat" w:hAnsi="Montserrat" w:cs="Arial"/>
          <w:sz w:val="22"/>
          <w:szCs w:val="22"/>
        </w:rPr>
        <w:t>Участник</w:t>
      </w:r>
      <w:r w:rsidR="007D5524" w:rsidRPr="00432BFD">
        <w:rPr>
          <w:rFonts w:ascii="Montserrat" w:hAnsi="Montserrat" w:cs="Arial"/>
          <w:sz w:val="22"/>
          <w:szCs w:val="22"/>
        </w:rPr>
        <w:t xml:space="preserve"> закупки получает возможность возврата ему обеспечения заявки, переносится до получения решения о результатах рассмотрения данной жалобы. </w:t>
      </w:r>
    </w:p>
    <w:p w14:paraId="38422D4C" w14:textId="4396263D" w:rsidR="00C627EB" w:rsidRPr="00432BFD" w:rsidRDefault="004F2560" w:rsidP="00407A34">
      <w:pPr>
        <w:pStyle w:val="ae"/>
        <w:numPr>
          <w:ilvl w:val="0"/>
          <w:numId w:val="100"/>
        </w:numPr>
        <w:tabs>
          <w:tab w:val="clear" w:pos="2637"/>
          <w:tab w:val="left" w:pos="0"/>
        </w:tabs>
        <w:ind w:left="680" w:hanging="680"/>
        <w:jc w:val="both"/>
        <w:rPr>
          <w:rFonts w:ascii="Montserrat" w:hAnsi="Montserrat" w:cs="Arial"/>
          <w:sz w:val="22"/>
          <w:szCs w:val="22"/>
        </w:rPr>
      </w:pPr>
      <w:r w:rsidRPr="00432BFD">
        <w:rPr>
          <w:rFonts w:ascii="Montserrat" w:hAnsi="Montserrat" w:cs="Arial"/>
          <w:sz w:val="22"/>
          <w:szCs w:val="22"/>
        </w:rPr>
        <w:t xml:space="preserve"> </w:t>
      </w:r>
      <w:r w:rsidR="00C627EB" w:rsidRPr="00432BFD">
        <w:rPr>
          <w:rFonts w:ascii="Montserrat" w:hAnsi="Montserrat" w:cs="Arial"/>
          <w:sz w:val="22"/>
          <w:szCs w:val="22"/>
        </w:rPr>
        <w:t xml:space="preserve">Возврат </w:t>
      </w:r>
      <w:r w:rsidR="00C26A05" w:rsidRPr="00432BFD">
        <w:rPr>
          <w:rFonts w:ascii="Montserrat" w:hAnsi="Montserrat" w:cs="Arial"/>
          <w:sz w:val="22"/>
          <w:szCs w:val="22"/>
        </w:rPr>
        <w:t>Участник</w:t>
      </w:r>
      <w:r w:rsidR="00C627EB" w:rsidRPr="00432BFD">
        <w:rPr>
          <w:rFonts w:ascii="Montserrat" w:hAnsi="Montserrat" w:cs="Arial"/>
          <w:sz w:val="22"/>
          <w:szCs w:val="22"/>
        </w:rPr>
        <w:t>у закупки обеспечения заявки на участие в закупке не производится в следующих случаях:</w:t>
      </w:r>
    </w:p>
    <w:p w14:paraId="5DD08583" w14:textId="407D96B0" w:rsidR="00C627EB" w:rsidRPr="00432BFD" w:rsidRDefault="00C627EB" w:rsidP="00407A34">
      <w:pPr>
        <w:pStyle w:val="ae"/>
        <w:numPr>
          <w:ilvl w:val="3"/>
          <w:numId w:val="160"/>
        </w:numPr>
        <w:tabs>
          <w:tab w:val="left" w:pos="0"/>
          <w:tab w:val="left" w:pos="1560"/>
        </w:tabs>
        <w:ind w:left="709" w:firstLine="0"/>
        <w:jc w:val="both"/>
        <w:rPr>
          <w:rFonts w:ascii="Montserrat" w:hAnsi="Montserrat" w:cs="Arial"/>
          <w:sz w:val="22"/>
          <w:szCs w:val="22"/>
        </w:rPr>
      </w:pPr>
      <w:r w:rsidRPr="00432BFD">
        <w:rPr>
          <w:rFonts w:ascii="Montserrat" w:hAnsi="Montserrat" w:cs="Arial"/>
          <w:sz w:val="22"/>
          <w:szCs w:val="22"/>
        </w:rPr>
        <w:t xml:space="preserve">уклонение или отказ </w:t>
      </w:r>
      <w:r w:rsidR="00C26A05" w:rsidRPr="00432BFD">
        <w:rPr>
          <w:rFonts w:ascii="Montserrat" w:hAnsi="Montserrat" w:cs="Arial"/>
          <w:sz w:val="22"/>
          <w:szCs w:val="22"/>
        </w:rPr>
        <w:t>Участник</w:t>
      </w:r>
      <w:r w:rsidRPr="00432BFD">
        <w:rPr>
          <w:rFonts w:ascii="Montserrat" w:hAnsi="Montserrat" w:cs="Arial"/>
          <w:sz w:val="22"/>
          <w:szCs w:val="22"/>
        </w:rPr>
        <w:t>а закупки от заключения договора;</w:t>
      </w:r>
    </w:p>
    <w:p w14:paraId="239EE8AE" w14:textId="41E798B8" w:rsidR="00C627EB" w:rsidRPr="00432BFD" w:rsidRDefault="00BD2147" w:rsidP="00BD2147">
      <w:pPr>
        <w:tabs>
          <w:tab w:val="left" w:pos="0"/>
        </w:tabs>
        <w:ind w:left="709"/>
        <w:jc w:val="both"/>
        <w:rPr>
          <w:rFonts w:ascii="Montserrat" w:hAnsi="Montserrat" w:cs="Arial"/>
          <w:sz w:val="22"/>
          <w:szCs w:val="22"/>
        </w:rPr>
      </w:pPr>
      <w:r w:rsidRPr="00432BFD">
        <w:rPr>
          <w:rFonts w:ascii="Montserrat" w:hAnsi="Montserrat"/>
          <w:sz w:val="22"/>
          <w:szCs w:val="22"/>
        </w:rPr>
        <w:t>6.6.12.2</w:t>
      </w:r>
      <w:r w:rsidRPr="00432BFD">
        <w:rPr>
          <w:sz w:val="22"/>
          <w:szCs w:val="22"/>
        </w:rPr>
        <w:t xml:space="preserve"> </w:t>
      </w:r>
      <w:r w:rsidR="00C627EB" w:rsidRPr="00432BFD">
        <w:rPr>
          <w:rFonts w:ascii="Montserrat" w:hAnsi="Montserrat" w:cs="Arial"/>
          <w:sz w:val="22"/>
          <w:szCs w:val="22"/>
        </w:rPr>
        <w:t>непредоставление</w:t>
      </w:r>
      <w:r w:rsidR="004F2560" w:rsidRPr="00432BFD">
        <w:rPr>
          <w:rFonts w:ascii="Montserrat" w:hAnsi="Montserrat" w:cs="Arial"/>
          <w:sz w:val="22"/>
          <w:szCs w:val="22"/>
        </w:rPr>
        <w:t xml:space="preserve"> </w:t>
      </w:r>
      <w:r w:rsidR="00C627EB" w:rsidRPr="00432BFD">
        <w:rPr>
          <w:rFonts w:ascii="Montserrat" w:hAnsi="Montserrat" w:cs="Arial"/>
          <w:sz w:val="22"/>
          <w:szCs w:val="22"/>
        </w:rPr>
        <w:t>или</w:t>
      </w:r>
      <w:r w:rsidR="004F2560" w:rsidRPr="00432BFD">
        <w:rPr>
          <w:rFonts w:ascii="Montserrat" w:hAnsi="Montserrat" w:cs="Arial"/>
          <w:sz w:val="22"/>
          <w:szCs w:val="22"/>
        </w:rPr>
        <w:t xml:space="preserve"> </w:t>
      </w:r>
      <w:r w:rsidR="00C627EB" w:rsidRPr="00432BFD">
        <w:rPr>
          <w:rFonts w:ascii="Montserrat" w:hAnsi="Montserrat" w:cs="Arial"/>
          <w:sz w:val="22"/>
          <w:szCs w:val="22"/>
        </w:rPr>
        <w:t xml:space="preserve">предоставление с нарушением условий, установленных Законом № 223-ФЗ и Положением, до заключения договора </w:t>
      </w:r>
      <w:r w:rsidR="00891FD8" w:rsidRPr="00432BFD">
        <w:rPr>
          <w:rFonts w:ascii="Montserrat" w:hAnsi="Montserrat" w:cs="Arial"/>
          <w:sz w:val="22"/>
          <w:szCs w:val="22"/>
        </w:rPr>
        <w:t>З</w:t>
      </w:r>
      <w:r w:rsidR="00C627EB" w:rsidRPr="00432BFD">
        <w:rPr>
          <w:rFonts w:ascii="Montserrat" w:hAnsi="Montserrat" w:cs="Arial"/>
          <w:sz w:val="22"/>
          <w:szCs w:val="22"/>
        </w:rPr>
        <w:t>аказчику обеспечения исполнения договора (в случае если в извещении об осуществлении закупки, документации о закупке</w:t>
      </w:r>
      <w:r w:rsidR="00156B11" w:rsidRPr="00432BFD">
        <w:rPr>
          <w:rFonts w:ascii="Montserrat" w:hAnsi="Montserrat" w:cs="Arial"/>
          <w:sz w:val="22"/>
          <w:szCs w:val="22"/>
        </w:rPr>
        <w:t>/информационной карте</w:t>
      </w:r>
      <w:r w:rsidR="00C627EB" w:rsidRPr="00432BFD">
        <w:rPr>
          <w:rFonts w:ascii="Montserrat" w:hAnsi="Montserrat" w:cs="Arial"/>
          <w:sz w:val="22"/>
          <w:szCs w:val="22"/>
        </w:rPr>
        <w:t xml:space="preserve"> установлены требования обеспечения исполнения договора и срок его предоставления до заключения договора).</w:t>
      </w:r>
    </w:p>
    <w:p w14:paraId="225118E1" w14:textId="0D7487D9" w:rsidR="00C627EB" w:rsidRPr="00432BFD" w:rsidRDefault="00C627EB" w:rsidP="003262A4">
      <w:pPr>
        <w:pStyle w:val="ae"/>
        <w:numPr>
          <w:ilvl w:val="3"/>
          <w:numId w:val="161"/>
        </w:numPr>
        <w:tabs>
          <w:tab w:val="left" w:pos="0"/>
          <w:tab w:val="left" w:pos="1701"/>
        </w:tabs>
        <w:spacing w:after="0"/>
        <w:ind w:left="709" w:firstLine="0"/>
        <w:jc w:val="both"/>
        <w:rPr>
          <w:rFonts w:ascii="Montserrat" w:hAnsi="Montserrat" w:cs="Arial"/>
          <w:sz w:val="22"/>
          <w:szCs w:val="22"/>
        </w:rPr>
      </w:pPr>
      <w:r w:rsidRPr="00432BFD">
        <w:rPr>
          <w:rFonts w:ascii="Montserrat" w:hAnsi="Montserrat" w:cs="Arial"/>
          <w:sz w:val="22"/>
          <w:szCs w:val="22"/>
        </w:rPr>
        <w:t xml:space="preserve">Порядок и способы обеспечения исполнения обязательств </w:t>
      </w:r>
      <w:r w:rsidR="00C26A05" w:rsidRPr="00432BFD">
        <w:rPr>
          <w:rFonts w:ascii="Montserrat" w:hAnsi="Montserrat" w:cs="Arial"/>
          <w:sz w:val="22"/>
          <w:szCs w:val="22"/>
        </w:rPr>
        <w:t>Участник</w:t>
      </w:r>
      <w:r w:rsidRPr="00432BFD">
        <w:rPr>
          <w:rFonts w:ascii="Montserrat" w:hAnsi="Montserrat" w:cs="Arial"/>
          <w:sz w:val="22"/>
          <w:szCs w:val="22"/>
        </w:rPr>
        <w:t>а закупки определяются в документации о закупке/</w:t>
      </w:r>
      <w:r w:rsidR="00156B11" w:rsidRPr="00432BFD">
        <w:rPr>
          <w:rFonts w:ascii="Montserrat" w:hAnsi="Montserrat" w:cs="Arial"/>
          <w:sz w:val="22"/>
          <w:szCs w:val="22"/>
        </w:rPr>
        <w:t>информационной карте/</w:t>
      </w:r>
      <w:r w:rsidRPr="00432BFD">
        <w:rPr>
          <w:rFonts w:ascii="Montserrat" w:hAnsi="Montserrat" w:cs="Arial"/>
          <w:sz w:val="22"/>
          <w:szCs w:val="22"/>
        </w:rPr>
        <w:t>извещении о проведении запроса котировок.</w:t>
      </w:r>
    </w:p>
    <w:p w14:paraId="4A8C585D" w14:textId="77777777" w:rsidR="00C32D47" w:rsidRPr="00432BFD" w:rsidRDefault="00C32D47" w:rsidP="003262A4">
      <w:pPr>
        <w:tabs>
          <w:tab w:val="left" w:pos="0"/>
          <w:tab w:val="left" w:pos="1701"/>
        </w:tabs>
        <w:spacing w:before="0" w:after="0"/>
        <w:ind w:left="709"/>
        <w:jc w:val="both"/>
        <w:rPr>
          <w:rFonts w:ascii="Montserrat" w:hAnsi="Montserrat" w:cs="Arial"/>
          <w:sz w:val="22"/>
          <w:szCs w:val="22"/>
        </w:rPr>
      </w:pPr>
    </w:p>
    <w:p w14:paraId="1C343606" w14:textId="77777777" w:rsidR="00C627EB" w:rsidRPr="00432BFD" w:rsidRDefault="009B622A" w:rsidP="003262A4">
      <w:pPr>
        <w:pStyle w:val="26"/>
        <w:tabs>
          <w:tab w:val="num" w:pos="1276"/>
          <w:tab w:val="num" w:pos="6516"/>
        </w:tabs>
        <w:spacing w:after="0"/>
        <w:ind w:firstLine="0"/>
        <w:rPr>
          <w:rFonts w:ascii="Montserrat" w:hAnsi="Montserrat"/>
          <w:color w:val="auto"/>
          <w:sz w:val="22"/>
          <w:szCs w:val="22"/>
        </w:rPr>
      </w:pPr>
      <w:bookmarkStart w:id="94" w:name="_Toc379794931"/>
      <w:bookmarkStart w:id="95" w:name="_Ref522790411"/>
      <w:bookmarkStart w:id="96" w:name="_Toc63470426"/>
      <w:r w:rsidRPr="00432BFD">
        <w:rPr>
          <w:rFonts w:ascii="Montserrat" w:hAnsi="Montserrat"/>
          <w:color w:val="auto"/>
          <w:sz w:val="22"/>
          <w:szCs w:val="22"/>
        </w:rPr>
        <w:t xml:space="preserve">6.7 </w:t>
      </w:r>
      <w:r w:rsidR="00C627EB" w:rsidRPr="00432BFD">
        <w:rPr>
          <w:rFonts w:ascii="Montserrat" w:hAnsi="Montserrat"/>
          <w:color w:val="auto"/>
          <w:sz w:val="22"/>
          <w:szCs w:val="22"/>
        </w:rPr>
        <w:t>Обеспечение исполнения обязательств по договору</w:t>
      </w:r>
      <w:bookmarkStart w:id="97" w:name="_Ref307221503"/>
      <w:bookmarkStart w:id="98" w:name="_Ref340431570"/>
      <w:bookmarkStart w:id="99" w:name="_Ref340353721"/>
      <w:bookmarkEnd w:id="94"/>
      <w:bookmarkEnd w:id="95"/>
      <w:bookmarkEnd w:id="96"/>
    </w:p>
    <w:p w14:paraId="1A094632" w14:textId="77777777" w:rsidR="00E6168E" w:rsidRPr="00432BFD" w:rsidRDefault="0013589E" w:rsidP="00407A34">
      <w:pPr>
        <w:pStyle w:val="ae"/>
        <w:numPr>
          <w:ilvl w:val="0"/>
          <w:numId w:val="101"/>
        </w:numPr>
        <w:tabs>
          <w:tab w:val="clear" w:pos="2637"/>
          <w:tab w:val="left" w:pos="0"/>
        </w:tabs>
        <w:ind w:left="680" w:hanging="680"/>
        <w:jc w:val="both"/>
        <w:rPr>
          <w:rFonts w:ascii="Montserrat" w:hAnsi="Montserrat" w:cs="Arial"/>
          <w:sz w:val="22"/>
          <w:szCs w:val="22"/>
        </w:rPr>
      </w:pPr>
      <w:r w:rsidRPr="00432BFD">
        <w:rPr>
          <w:rFonts w:ascii="Montserrat" w:hAnsi="Montserrat" w:cs="Arial"/>
          <w:sz w:val="22"/>
          <w:szCs w:val="22"/>
        </w:rPr>
        <w:t xml:space="preserve">Заказчик </w:t>
      </w:r>
      <w:r w:rsidR="006E2B50" w:rsidRPr="00432BFD">
        <w:rPr>
          <w:rFonts w:ascii="Montserrat" w:hAnsi="Montserrat" w:cs="Arial"/>
          <w:sz w:val="22"/>
          <w:szCs w:val="22"/>
        </w:rPr>
        <w:t xml:space="preserve">или Организатор закупки </w:t>
      </w:r>
      <w:r w:rsidRPr="00432BFD">
        <w:rPr>
          <w:rFonts w:ascii="Montserrat" w:hAnsi="Montserrat" w:cs="Arial"/>
          <w:sz w:val="22"/>
          <w:szCs w:val="22"/>
        </w:rPr>
        <w:t>вправе предусмотреть требование обеспечения исполнения обязательств по договору путем внесения денежных средств, предоставления независимой гарантии</w:t>
      </w:r>
      <w:r w:rsidR="00D90206" w:rsidRPr="00432BFD">
        <w:rPr>
          <w:rFonts w:ascii="Montserrat" w:hAnsi="Montserrat" w:cs="Arial"/>
          <w:sz w:val="22"/>
          <w:szCs w:val="22"/>
        </w:rPr>
        <w:t xml:space="preserve"> (в т.ч. банковской гарантии)</w:t>
      </w:r>
      <w:r w:rsidRPr="00432BFD">
        <w:rPr>
          <w:rFonts w:ascii="Montserrat" w:hAnsi="Montserrat" w:cs="Arial"/>
          <w:sz w:val="22"/>
          <w:szCs w:val="22"/>
        </w:rPr>
        <w:t xml:space="preserve">, а также иного обеспечения, соответствующего законодательству. </w:t>
      </w:r>
      <w:r w:rsidR="00D6058C" w:rsidRPr="00432BFD">
        <w:rPr>
          <w:rFonts w:ascii="Montserrat" w:hAnsi="Montserrat" w:cs="Arial"/>
          <w:sz w:val="22"/>
          <w:szCs w:val="22"/>
        </w:rPr>
        <w:t>При этом размер такого обеспечения может составлять от пяти до тридцати процентов НМЦ договора</w:t>
      </w:r>
      <w:r w:rsidR="00E6168E" w:rsidRPr="00432BFD">
        <w:rPr>
          <w:rFonts w:ascii="Montserrat" w:hAnsi="Montserrat" w:cs="Arial"/>
          <w:sz w:val="22"/>
          <w:szCs w:val="22"/>
        </w:rPr>
        <w:t xml:space="preserve"> (лота)</w:t>
      </w:r>
      <w:r w:rsidR="00D6058C" w:rsidRPr="00432BFD">
        <w:rPr>
          <w:rFonts w:ascii="Montserrat" w:hAnsi="Montserrat" w:cs="Arial"/>
          <w:sz w:val="22"/>
          <w:szCs w:val="22"/>
        </w:rPr>
        <w:t>, указанной в извещении об осуществлении закупки</w:t>
      </w:r>
      <w:r w:rsidR="004F2560" w:rsidRPr="00432BFD">
        <w:rPr>
          <w:rFonts w:ascii="Montserrat" w:hAnsi="Montserrat" w:cs="Arial"/>
          <w:sz w:val="22"/>
          <w:szCs w:val="22"/>
        </w:rPr>
        <w:t xml:space="preserve">, за исключением случаев, предусмотренных пунктом </w:t>
      </w:r>
      <w:hyperlink w:anchor="_11.5_Особенности_закупок" w:history="1">
        <w:r w:rsidR="004F2560" w:rsidRPr="00432BFD">
          <w:rPr>
            <w:rStyle w:val="ad"/>
            <w:rFonts w:ascii="Montserrat" w:hAnsi="Montserrat" w:cs="Arial"/>
            <w:color w:val="auto"/>
            <w:sz w:val="22"/>
            <w:szCs w:val="22"/>
            <w:u w:val="none"/>
          </w:rPr>
          <w:t>11.5.2</w:t>
        </w:r>
      </w:hyperlink>
      <w:r w:rsidR="004C5C5C" w:rsidRPr="00432BFD">
        <w:rPr>
          <w:rFonts w:ascii="Montserrat" w:hAnsi="Montserrat" w:cs="Arial"/>
          <w:sz w:val="22"/>
          <w:szCs w:val="22"/>
        </w:rPr>
        <w:t xml:space="preserve"> </w:t>
      </w:r>
      <w:r w:rsidR="004F2560" w:rsidRPr="00432BFD">
        <w:rPr>
          <w:rFonts w:ascii="Montserrat" w:hAnsi="Montserrat" w:cs="Arial"/>
          <w:sz w:val="22"/>
          <w:szCs w:val="22"/>
        </w:rPr>
        <w:t>настоящего Положения.</w:t>
      </w:r>
    </w:p>
    <w:bookmarkEnd w:id="97"/>
    <w:bookmarkEnd w:id="98"/>
    <w:bookmarkEnd w:id="99"/>
    <w:p w14:paraId="70D6A09C" w14:textId="5F5C71A1" w:rsidR="00C627EB" w:rsidRPr="00432BFD" w:rsidRDefault="00C627EB" w:rsidP="00407A34">
      <w:pPr>
        <w:pStyle w:val="ae"/>
        <w:numPr>
          <w:ilvl w:val="0"/>
          <w:numId w:val="101"/>
        </w:numPr>
        <w:tabs>
          <w:tab w:val="clear" w:pos="2637"/>
          <w:tab w:val="left" w:pos="0"/>
        </w:tabs>
        <w:ind w:left="680" w:hanging="680"/>
        <w:jc w:val="both"/>
        <w:rPr>
          <w:rFonts w:ascii="Montserrat" w:hAnsi="Montserrat" w:cs="Arial"/>
          <w:sz w:val="22"/>
          <w:szCs w:val="22"/>
        </w:rPr>
      </w:pPr>
      <w:r w:rsidRPr="00432BFD">
        <w:rPr>
          <w:rFonts w:ascii="Montserrat" w:hAnsi="Montserrat" w:cs="Arial"/>
          <w:sz w:val="22"/>
          <w:szCs w:val="22"/>
        </w:rPr>
        <w:t>Гарант (банк или иная кредитная организация (банковские гарантии), а также другие коммерческие организации) должен соответствовать требованиям, предусмотренным документацией о закупке</w:t>
      </w:r>
      <w:r w:rsidR="00156B11" w:rsidRPr="00432BFD">
        <w:rPr>
          <w:rFonts w:ascii="Montserrat" w:hAnsi="Montserrat" w:cs="Arial"/>
          <w:sz w:val="22"/>
          <w:szCs w:val="22"/>
        </w:rPr>
        <w:t>/информационной картой</w:t>
      </w:r>
      <w:r w:rsidRPr="00432BFD">
        <w:rPr>
          <w:rFonts w:ascii="Montserrat" w:hAnsi="Montserrat" w:cs="Arial"/>
          <w:sz w:val="22"/>
          <w:szCs w:val="22"/>
        </w:rPr>
        <w:t>, и (или) извещением, и проектом договора.</w:t>
      </w:r>
    </w:p>
    <w:p w14:paraId="3B0AF447" w14:textId="28C6E8BE" w:rsidR="00874D8E" w:rsidRPr="00432BFD" w:rsidRDefault="006711EF" w:rsidP="00407A34">
      <w:pPr>
        <w:pStyle w:val="ae"/>
        <w:numPr>
          <w:ilvl w:val="0"/>
          <w:numId w:val="101"/>
        </w:numPr>
        <w:tabs>
          <w:tab w:val="clear" w:pos="2637"/>
          <w:tab w:val="left" w:pos="0"/>
        </w:tabs>
        <w:ind w:left="680" w:hanging="680"/>
        <w:jc w:val="both"/>
        <w:rPr>
          <w:rFonts w:ascii="Montserrat" w:hAnsi="Montserrat" w:cs="Arial"/>
          <w:sz w:val="22"/>
          <w:szCs w:val="22"/>
        </w:rPr>
      </w:pPr>
      <w:r w:rsidRPr="00432BFD">
        <w:rPr>
          <w:rFonts w:ascii="Montserrat" w:hAnsi="Montserrat" w:cs="Arial"/>
          <w:sz w:val="22"/>
          <w:szCs w:val="22"/>
        </w:rPr>
        <w:t xml:space="preserve">Способ обеспечения исполнения договора </w:t>
      </w:r>
      <w:r w:rsidR="00A97D56" w:rsidRPr="00432BFD">
        <w:rPr>
          <w:rFonts w:ascii="Montserrat" w:hAnsi="Montserrat" w:cs="Arial"/>
          <w:sz w:val="22"/>
          <w:szCs w:val="22"/>
        </w:rPr>
        <w:t>при проведении закупки среди только СМСП,</w:t>
      </w:r>
      <w:r w:rsidR="00874D8E" w:rsidRPr="00432BFD">
        <w:rPr>
          <w:rFonts w:ascii="Montserrat" w:hAnsi="Montserrat" w:cs="Arial"/>
          <w:sz w:val="22"/>
          <w:szCs w:val="22"/>
        </w:rPr>
        <w:t xml:space="preserve"> такое обеспечение может предоставляться участником закупки по его выбору путем внесения денежных средств на счет, указанный заказчиком в документации о закупке, путем предоставления банковской гарантии или иным способом, предусмотренным документацией о закупке.</w:t>
      </w:r>
    </w:p>
    <w:p w14:paraId="212C35A8" w14:textId="62FCF47F" w:rsidR="00C627EB" w:rsidRPr="00432BFD" w:rsidRDefault="00332EF1" w:rsidP="00407A34">
      <w:pPr>
        <w:pStyle w:val="ae"/>
        <w:numPr>
          <w:ilvl w:val="0"/>
          <w:numId w:val="101"/>
        </w:numPr>
        <w:tabs>
          <w:tab w:val="clear" w:pos="2637"/>
          <w:tab w:val="left" w:pos="0"/>
        </w:tabs>
        <w:ind w:left="680" w:hanging="680"/>
        <w:jc w:val="both"/>
        <w:rPr>
          <w:rFonts w:ascii="Montserrat" w:hAnsi="Montserrat" w:cs="Arial"/>
          <w:sz w:val="22"/>
          <w:szCs w:val="22"/>
        </w:rPr>
      </w:pPr>
      <w:r w:rsidRPr="00432BFD">
        <w:rPr>
          <w:rFonts w:ascii="Montserrat" w:hAnsi="Montserrat" w:cs="Arial"/>
          <w:sz w:val="22"/>
          <w:szCs w:val="22"/>
        </w:rPr>
        <w:t>В случае, когда</w:t>
      </w:r>
      <w:r w:rsidR="00C627EB" w:rsidRPr="00432BFD">
        <w:rPr>
          <w:rFonts w:ascii="Montserrat" w:hAnsi="Montserrat" w:cs="Arial"/>
          <w:sz w:val="22"/>
          <w:szCs w:val="22"/>
        </w:rPr>
        <w:t xml:space="preserve"> </w:t>
      </w:r>
      <w:r w:rsidR="00C26A05" w:rsidRPr="00432BFD">
        <w:rPr>
          <w:rFonts w:ascii="Montserrat" w:hAnsi="Montserrat" w:cs="Arial"/>
          <w:sz w:val="22"/>
          <w:szCs w:val="22"/>
        </w:rPr>
        <w:t>Поставщик</w:t>
      </w:r>
      <w:r w:rsidR="00C627EB" w:rsidRPr="00432BFD">
        <w:rPr>
          <w:rFonts w:ascii="Montserrat" w:hAnsi="Montserrat" w:cs="Arial"/>
          <w:sz w:val="22"/>
          <w:szCs w:val="22"/>
        </w:rPr>
        <w:t>, с которым заключается договор, не предоставил соответствующее обеспечение исполнения обязательств по договору в установленный в документации о закупке</w:t>
      </w:r>
      <w:r w:rsidR="00156B11" w:rsidRPr="00432BFD">
        <w:rPr>
          <w:rFonts w:ascii="Montserrat" w:hAnsi="Montserrat" w:cs="Arial"/>
          <w:sz w:val="22"/>
          <w:szCs w:val="22"/>
        </w:rPr>
        <w:t>/информационной карте</w:t>
      </w:r>
      <w:r w:rsidR="00C627EB" w:rsidRPr="00432BFD">
        <w:rPr>
          <w:rFonts w:ascii="Montserrat" w:hAnsi="Montserrat" w:cs="Arial"/>
          <w:sz w:val="22"/>
          <w:szCs w:val="22"/>
        </w:rPr>
        <w:t xml:space="preserve"> и (или) извещении срок, такой </w:t>
      </w:r>
      <w:r w:rsidR="00C26A05" w:rsidRPr="00432BFD">
        <w:rPr>
          <w:rFonts w:ascii="Montserrat" w:hAnsi="Montserrat" w:cs="Arial"/>
          <w:sz w:val="22"/>
          <w:szCs w:val="22"/>
        </w:rPr>
        <w:t>Поставщик</w:t>
      </w:r>
      <w:r w:rsidR="00C627EB" w:rsidRPr="00432BFD">
        <w:rPr>
          <w:rFonts w:ascii="Montserrat" w:hAnsi="Montserrat" w:cs="Arial"/>
          <w:sz w:val="22"/>
          <w:szCs w:val="22"/>
        </w:rPr>
        <w:t xml:space="preserve"> признается уклонившимся от заключения договора.</w:t>
      </w:r>
      <w:bookmarkStart w:id="100" w:name="_Toc333575749"/>
      <w:bookmarkStart w:id="101" w:name="_Toc333577405"/>
      <w:bookmarkStart w:id="102" w:name="_Toc334099112"/>
      <w:bookmarkEnd w:id="100"/>
      <w:bookmarkEnd w:id="101"/>
      <w:bookmarkEnd w:id="102"/>
    </w:p>
    <w:p w14:paraId="381334B0" w14:textId="00D6042C" w:rsidR="00C627EB" w:rsidRPr="00432BFD" w:rsidRDefault="00C627EB" w:rsidP="00407A34">
      <w:pPr>
        <w:pStyle w:val="ae"/>
        <w:numPr>
          <w:ilvl w:val="0"/>
          <w:numId w:val="101"/>
        </w:numPr>
        <w:tabs>
          <w:tab w:val="clear" w:pos="2637"/>
          <w:tab w:val="left" w:pos="0"/>
        </w:tabs>
        <w:ind w:left="680" w:hanging="680"/>
        <w:jc w:val="both"/>
        <w:rPr>
          <w:rFonts w:ascii="Montserrat" w:hAnsi="Montserrat" w:cs="Arial"/>
          <w:sz w:val="22"/>
          <w:szCs w:val="22"/>
        </w:rPr>
      </w:pPr>
      <w:r w:rsidRPr="00432BFD">
        <w:rPr>
          <w:rFonts w:ascii="Montserrat" w:hAnsi="Montserrat" w:cs="Arial"/>
          <w:sz w:val="22"/>
          <w:szCs w:val="22"/>
        </w:rPr>
        <w:t>Порядок и способы обеспечения исполнения обязательств по договору определяются в документации о закупке</w:t>
      </w:r>
      <w:r w:rsidR="005A30F9" w:rsidRPr="00432BFD">
        <w:rPr>
          <w:rFonts w:ascii="Montserrat" w:hAnsi="Montserrat" w:cs="Arial"/>
          <w:sz w:val="22"/>
          <w:szCs w:val="22"/>
        </w:rPr>
        <w:t>/информационной карте</w:t>
      </w:r>
      <w:r w:rsidRPr="00432BFD">
        <w:rPr>
          <w:rFonts w:ascii="Montserrat" w:hAnsi="Montserrat" w:cs="Arial"/>
          <w:sz w:val="22"/>
          <w:szCs w:val="22"/>
        </w:rPr>
        <w:t>.</w:t>
      </w:r>
    </w:p>
    <w:p w14:paraId="53D928CA" w14:textId="77777777" w:rsidR="00C627EB" w:rsidRPr="00432BFD" w:rsidRDefault="00F755B7" w:rsidP="00F755B7">
      <w:pPr>
        <w:pStyle w:val="26"/>
        <w:tabs>
          <w:tab w:val="num" w:pos="1276"/>
          <w:tab w:val="num" w:pos="6516"/>
        </w:tabs>
        <w:ind w:firstLine="0"/>
        <w:rPr>
          <w:rFonts w:ascii="Montserrat" w:hAnsi="Montserrat"/>
          <w:color w:val="auto"/>
          <w:sz w:val="22"/>
          <w:szCs w:val="22"/>
        </w:rPr>
      </w:pPr>
      <w:bookmarkStart w:id="103" w:name="_Toc63470427"/>
      <w:r w:rsidRPr="00432BFD">
        <w:rPr>
          <w:rFonts w:ascii="Montserrat" w:hAnsi="Montserrat"/>
          <w:color w:val="auto"/>
          <w:sz w:val="22"/>
          <w:szCs w:val="22"/>
          <w:lang w:val="en-US"/>
        </w:rPr>
        <w:t xml:space="preserve">6.8 </w:t>
      </w:r>
      <w:r w:rsidR="00C627EB" w:rsidRPr="00432BFD">
        <w:rPr>
          <w:rFonts w:ascii="Montserrat" w:hAnsi="Montserrat"/>
          <w:color w:val="auto"/>
          <w:sz w:val="22"/>
          <w:szCs w:val="22"/>
        </w:rPr>
        <w:t>Дополнительные условия</w:t>
      </w:r>
      <w:bookmarkEnd w:id="103"/>
    </w:p>
    <w:p w14:paraId="4CFEB9F4" w14:textId="0A7ACCED" w:rsidR="00C627EB" w:rsidRPr="00432BFD" w:rsidRDefault="00AE3471" w:rsidP="00407A34">
      <w:pPr>
        <w:pStyle w:val="ae"/>
        <w:numPr>
          <w:ilvl w:val="0"/>
          <w:numId w:val="102"/>
        </w:numPr>
        <w:tabs>
          <w:tab w:val="clear" w:pos="2637"/>
          <w:tab w:val="left" w:pos="0"/>
        </w:tabs>
        <w:ind w:hanging="720"/>
        <w:jc w:val="both"/>
        <w:rPr>
          <w:rStyle w:val="ad"/>
          <w:rFonts w:ascii="Montserrat" w:hAnsi="Montserrat" w:cs="Arial"/>
          <w:color w:val="auto"/>
          <w:sz w:val="22"/>
          <w:szCs w:val="22"/>
          <w:u w:val="none"/>
        </w:rPr>
      </w:pPr>
      <w:r w:rsidRPr="00432BFD">
        <w:rPr>
          <w:rFonts w:ascii="Montserrat" w:hAnsi="Montserrat" w:cs="Arial"/>
          <w:sz w:val="22"/>
          <w:szCs w:val="22"/>
        </w:rPr>
        <w:t xml:space="preserve">Срок оплаты </w:t>
      </w:r>
      <w:r w:rsidR="00681488" w:rsidRPr="00432BFD">
        <w:rPr>
          <w:rFonts w:ascii="Montserrat" w:hAnsi="Montserrat" w:cs="Arial"/>
          <w:sz w:val="22"/>
          <w:szCs w:val="22"/>
        </w:rPr>
        <w:t>З</w:t>
      </w:r>
      <w:r w:rsidRPr="00432BFD">
        <w:rPr>
          <w:rFonts w:ascii="Montserrat" w:hAnsi="Montserrat" w:cs="Arial"/>
          <w:sz w:val="22"/>
          <w:szCs w:val="22"/>
        </w:rPr>
        <w:t xml:space="preserve">аказчиком поставленного товара, выполненной работы (ее результатов), оказанной услуги должен составлять не более семи рабочих дней с даты приемки поставленного товара, выполненной работы (ее результатов), оказанной услуги, за исключением случаев, если иной срок оплаты установлен законодательством Российской Федерации, Правительством Российской Федерации в целях обеспечения обороноспособности и безопасности государства, а также если иной срок оплаты установлен заказчиком в положении о закупке, </w:t>
      </w:r>
      <w:r w:rsidR="00C627EB" w:rsidRPr="00432BFD">
        <w:rPr>
          <w:rFonts w:ascii="Montserrat" w:hAnsi="Montserrat" w:cs="Arial"/>
          <w:sz w:val="22"/>
          <w:szCs w:val="22"/>
        </w:rPr>
        <w:t>за исключением случаев, предусмотренных</w:t>
      </w:r>
      <w:r w:rsidR="00753466" w:rsidRPr="00432BFD">
        <w:rPr>
          <w:rFonts w:ascii="Montserrat" w:hAnsi="Montserrat" w:cs="Arial"/>
          <w:sz w:val="22"/>
          <w:szCs w:val="22"/>
        </w:rPr>
        <w:t xml:space="preserve"> подпунктом </w:t>
      </w:r>
      <w:hyperlink w:anchor="_11.5_Особенности_закупок" w:history="1">
        <w:r w:rsidR="00753466" w:rsidRPr="00432BFD">
          <w:rPr>
            <w:rStyle w:val="ad"/>
            <w:rFonts w:ascii="Montserrat" w:hAnsi="Montserrat" w:cs="Arial"/>
            <w:color w:val="auto"/>
            <w:sz w:val="22"/>
            <w:szCs w:val="22"/>
            <w:u w:val="none"/>
          </w:rPr>
          <w:t>11.5.2.5.</w:t>
        </w:r>
      </w:hyperlink>
      <w:r w:rsidR="001142F7" w:rsidRPr="00432BFD">
        <w:rPr>
          <w:rStyle w:val="ad"/>
          <w:rFonts w:ascii="Montserrat" w:hAnsi="Montserrat" w:cs="Arial"/>
          <w:color w:val="auto"/>
          <w:sz w:val="22"/>
          <w:szCs w:val="22"/>
          <w:u w:val="none"/>
        </w:rPr>
        <w:tab/>
      </w:r>
    </w:p>
    <w:p w14:paraId="6330A70C" w14:textId="30F9FDC7" w:rsidR="00AE3471" w:rsidRPr="00432BFD" w:rsidRDefault="00AE3471" w:rsidP="00407A34">
      <w:pPr>
        <w:pStyle w:val="ae"/>
        <w:numPr>
          <w:ilvl w:val="0"/>
          <w:numId w:val="102"/>
        </w:numPr>
        <w:tabs>
          <w:tab w:val="clear" w:pos="2637"/>
          <w:tab w:val="left" w:pos="0"/>
        </w:tabs>
        <w:ind w:hanging="720"/>
        <w:jc w:val="both"/>
        <w:rPr>
          <w:rFonts w:ascii="Montserrat" w:hAnsi="Montserrat" w:cs="Arial"/>
          <w:sz w:val="22"/>
          <w:szCs w:val="22"/>
        </w:rPr>
      </w:pPr>
      <w:r w:rsidRPr="00432BFD">
        <w:rPr>
          <w:rFonts w:ascii="Montserrat" w:hAnsi="Montserrat" w:cs="Arial"/>
          <w:sz w:val="22"/>
          <w:szCs w:val="22"/>
        </w:rPr>
        <w:t xml:space="preserve">В соответствии с частью 5.4. статьи 3 Федерального закона № 223 от 18.07.2011 «О закупках товаров, работ, услуг отдельными видами юридических лиц» Заказчик вправе установить иные сроки оплаты </w:t>
      </w:r>
      <w:r w:rsidR="004963C0" w:rsidRPr="00432BFD">
        <w:rPr>
          <w:rFonts w:ascii="Montserrat" w:hAnsi="Montserrat" w:cs="Arial"/>
          <w:sz w:val="22"/>
          <w:szCs w:val="22"/>
        </w:rPr>
        <w:t xml:space="preserve">в Договоре </w:t>
      </w:r>
      <w:r w:rsidRPr="00432BFD">
        <w:rPr>
          <w:rFonts w:ascii="Montserrat" w:hAnsi="Montserrat" w:cs="Arial"/>
          <w:sz w:val="22"/>
          <w:szCs w:val="22"/>
        </w:rPr>
        <w:t xml:space="preserve">в соответствии с перечнем товаров, работ, услуг </w:t>
      </w:r>
      <w:r w:rsidR="001807B1" w:rsidRPr="00432BFD">
        <w:rPr>
          <w:rFonts w:ascii="Montserrat" w:hAnsi="Montserrat" w:cs="Arial"/>
          <w:sz w:val="22"/>
          <w:szCs w:val="22"/>
        </w:rPr>
        <w:t xml:space="preserve">Приложения № 2 к настоящему Положению. </w:t>
      </w:r>
    </w:p>
    <w:p w14:paraId="01898853" w14:textId="77777777" w:rsidR="00C32D47" w:rsidRPr="00432BFD" w:rsidRDefault="00C32D47" w:rsidP="00C32D47">
      <w:pPr>
        <w:pStyle w:val="ae"/>
        <w:tabs>
          <w:tab w:val="clear" w:pos="2637"/>
          <w:tab w:val="left" w:pos="0"/>
        </w:tabs>
        <w:ind w:left="720"/>
        <w:jc w:val="both"/>
        <w:rPr>
          <w:rFonts w:ascii="Montserrat" w:hAnsi="Montserrat" w:cs="Arial"/>
          <w:sz w:val="22"/>
          <w:szCs w:val="22"/>
        </w:rPr>
      </w:pPr>
    </w:p>
    <w:p w14:paraId="024C5A69" w14:textId="18F79039" w:rsidR="00407C41" w:rsidRPr="00432BFD" w:rsidRDefault="005407C2" w:rsidP="00407C41">
      <w:pPr>
        <w:pStyle w:val="15"/>
        <w:rPr>
          <w:rFonts w:ascii="Montserrat" w:hAnsi="Montserrat" w:cs="Arial"/>
          <w:sz w:val="22"/>
          <w:szCs w:val="22"/>
        </w:rPr>
      </w:pPr>
      <w:bookmarkStart w:id="104" w:name="_7_Порядок_проведения"/>
      <w:bookmarkStart w:id="105" w:name="_Toc63470428"/>
      <w:bookmarkEnd w:id="104"/>
      <w:r w:rsidRPr="00432BFD">
        <w:rPr>
          <w:rFonts w:ascii="Montserrat" w:hAnsi="Montserrat" w:cs="Arial"/>
          <w:sz w:val="22"/>
          <w:szCs w:val="22"/>
        </w:rPr>
        <w:t>7</w:t>
      </w:r>
      <w:r w:rsidR="00407C41" w:rsidRPr="00432BFD">
        <w:rPr>
          <w:rFonts w:ascii="Montserrat" w:hAnsi="Montserrat" w:cs="Arial"/>
          <w:sz w:val="22"/>
          <w:szCs w:val="22"/>
        </w:rPr>
        <w:tab/>
      </w:r>
      <w:r w:rsidRPr="00432BFD">
        <w:rPr>
          <w:rFonts w:ascii="Montserrat" w:hAnsi="Montserrat" w:cs="Arial"/>
          <w:sz w:val="22"/>
          <w:szCs w:val="22"/>
        </w:rPr>
        <w:t>Порядок проведения закупки</w:t>
      </w:r>
      <w:bookmarkEnd w:id="105"/>
    </w:p>
    <w:p w14:paraId="4635157B" w14:textId="3C2F223A" w:rsidR="00407C41" w:rsidRPr="00432BFD" w:rsidRDefault="005407C2" w:rsidP="000277A0">
      <w:pPr>
        <w:pStyle w:val="26"/>
        <w:autoSpaceDE w:val="0"/>
        <w:autoSpaceDN w:val="0"/>
        <w:adjustRightInd w:val="0"/>
        <w:spacing w:before="0" w:after="0" w:line="360" w:lineRule="auto"/>
        <w:ind w:firstLine="0"/>
        <w:jc w:val="both"/>
        <w:textAlignment w:val="auto"/>
        <w:rPr>
          <w:rFonts w:ascii="Montserrat" w:hAnsi="Montserrat"/>
          <w:bCs/>
          <w:sz w:val="22"/>
          <w:szCs w:val="22"/>
        </w:rPr>
      </w:pPr>
      <w:bookmarkStart w:id="106" w:name="_Toc63470429"/>
      <w:r w:rsidRPr="00432BFD">
        <w:rPr>
          <w:rFonts w:ascii="Montserrat" w:hAnsi="Montserrat"/>
          <w:color w:val="auto"/>
          <w:sz w:val="22"/>
          <w:szCs w:val="22"/>
        </w:rPr>
        <w:t>7</w:t>
      </w:r>
      <w:r w:rsidR="00407C41" w:rsidRPr="00432BFD">
        <w:rPr>
          <w:rFonts w:ascii="Montserrat" w:hAnsi="Montserrat"/>
          <w:color w:val="auto"/>
          <w:sz w:val="22"/>
          <w:szCs w:val="22"/>
        </w:rPr>
        <w:t>.1</w:t>
      </w:r>
      <w:r w:rsidR="00407C41" w:rsidRPr="00432BFD">
        <w:rPr>
          <w:rFonts w:ascii="Montserrat" w:hAnsi="Montserrat"/>
          <w:color w:val="auto"/>
          <w:sz w:val="22"/>
          <w:szCs w:val="22"/>
        </w:rPr>
        <w:tab/>
        <w:t xml:space="preserve"> </w:t>
      </w:r>
      <w:r w:rsidR="000277A0" w:rsidRPr="00432BFD">
        <w:rPr>
          <w:rFonts w:ascii="Montserrat" w:hAnsi="Montserrat"/>
          <w:color w:val="auto"/>
          <w:sz w:val="22"/>
          <w:szCs w:val="22"/>
        </w:rPr>
        <w:t xml:space="preserve">Порядок </w:t>
      </w:r>
      <w:r w:rsidR="00651C20" w:rsidRPr="00432BFD">
        <w:rPr>
          <w:rFonts w:ascii="Montserrat" w:hAnsi="Montserrat"/>
          <w:color w:val="auto"/>
          <w:sz w:val="22"/>
          <w:szCs w:val="22"/>
        </w:rPr>
        <w:t xml:space="preserve">работы </w:t>
      </w:r>
      <w:r w:rsidR="000277A0" w:rsidRPr="00432BFD">
        <w:rPr>
          <w:rFonts w:ascii="Montserrat" w:hAnsi="Montserrat"/>
          <w:color w:val="auto"/>
          <w:sz w:val="22"/>
          <w:szCs w:val="22"/>
        </w:rPr>
        <w:t>осуществлении закупки</w:t>
      </w:r>
      <w:bookmarkEnd w:id="106"/>
    </w:p>
    <w:p w14:paraId="7633D0ED" w14:textId="46E35F96" w:rsidR="00BB3C2D" w:rsidRPr="00432BFD" w:rsidRDefault="002C73B4" w:rsidP="00407A34">
      <w:pPr>
        <w:pStyle w:val="ae"/>
        <w:numPr>
          <w:ilvl w:val="0"/>
          <w:numId w:val="24"/>
        </w:numPr>
        <w:tabs>
          <w:tab w:val="clear" w:pos="2637"/>
          <w:tab w:val="left" w:pos="0"/>
        </w:tabs>
        <w:ind w:left="680" w:hanging="680"/>
        <w:jc w:val="both"/>
        <w:rPr>
          <w:rFonts w:ascii="Montserrat" w:hAnsi="Montserrat" w:cs="Arial"/>
          <w:sz w:val="22"/>
          <w:szCs w:val="22"/>
        </w:rPr>
      </w:pPr>
      <w:r w:rsidRPr="00432BFD">
        <w:rPr>
          <w:rFonts w:ascii="Montserrat" w:hAnsi="Montserrat" w:cs="Arial"/>
          <w:sz w:val="22"/>
          <w:szCs w:val="22"/>
        </w:rPr>
        <w:t>Проект договора, который заключается по результатам проведения закупки и является неотъемлемой частью извещения и/или документации о закупке</w:t>
      </w:r>
      <w:r w:rsidR="002A0F2F" w:rsidRPr="00432BFD">
        <w:rPr>
          <w:rFonts w:ascii="Montserrat" w:hAnsi="Montserrat" w:cs="Arial"/>
          <w:sz w:val="22"/>
          <w:szCs w:val="22"/>
        </w:rPr>
        <w:t>/информационной карты</w:t>
      </w:r>
      <w:r w:rsidRPr="00432BFD">
        <w:rPr>
          <w:rFonts w:ascii="Montserrat" w:hAnsi="Montserrat" w:cs="Arial"/>
          <w:sz w:val="22"/>
          <w:szCs w:val="22"/>
        </w:rPr>
        <w:t xml:space="preserve"> должен прилагаться к</w:t>
      </w:r>
      <w:r w:rsidR="00BB3C2D" w:rsidRPr="00432BFD">
        <w:rPr>
          <w:rFonts w:ascii="Montserrat" w:hAnsi="Montserrat" w:cs="Arial"/>
          <w:sz w:val="22"/>
          <w:szCs w:val="22"/>
        </w:rPr>
        <w:t xml:space="preserve"> документации о проведении закупки</w:t>
      </w:r>
      <w:r w:rsidR="002A0F2F" w:rsidRPr="00432BFD">
        <w:rPr>
          <w:rFonts w:ascii="Montserrat" w:hAnsi="Montserrat" w:cs="Arial"/>
          <w:sz w:val="22"/>
          <w:szCs w:val="22"/>
        </w:rPr>
        <w:t>/информационной карте</w:t>
      </w:r>
      <w:r w:rsidR="00BB3C2D" w:rsidRPr="00432BFD">
        <w:rPr>
          <w:rFonts w:ascii="Montserrat" w:hAnsi="Montserrat" w:cs="Arial"/>
          <w:sz w:val="22"/>
          <w:szCs w:val="22"/>
        </w:rPr>
        <w:t xml:space="preserve">. </w:t>
      </w:r>
      <w:r w:rsidRPr="00432BFD">
        <w:rPr>
          <w:rFonts w:ascii="Montserrat" w:hAnsi="Montserrat" w:cs="Arial"/>
          <w:sz w:val="22"/>
          <w:szCs w:val="22"/>
        </w:rPr>
        <w:t>К</w:t>
      </w:r>
      <w:r w:rsidR="00D9217F" w:rsidRPr="00432BFD">
        <w:rPr>
          <w:rFonts w:ascii="Montserrat" w:hAnsi="Montserrat" w:cs="Arial"/>
          <w:sz w:val="22"/>
          <w:szCs w:val="22"/>
        </w:rPr>
        <w:t xml:space="preserve"> </w:t>
      </w:r>
      <w:r w:rsidR="00BB3C2D" w:rsidRPr="00432BFD">
        <w:rPr>
          <w:rFonts w:ascii="Montserrat" w:hAnsi="Montserrat" w:cs="Arial"/>
          <w:sz w:val="22"/>
          <w:szCs w:val="22"/>
        </w:rPr>
        <w:t xml:space="preserve">документации о </w:t>
      </w:r>
      <w:r w:rsidR="00617BBA" w:rsidRPr="00432BFD">
        <w:rPr>
          <w:rFonts w:ascii="Montserrat" w:hAnsi="Montserrat" w:cs="Arial"/>
          <w:sz w:val="22"/>
          <w:szCs w:val="22"/>
        </w:rPr>
        <w:t>проведении</w:t>
      </w:r>
      <w:r w:rsidRPr="00432BFD">
        <w:rPr>
          <w:rFonts w:ascii="Montserrat" w:hAnsi="Montserrat" w:cs="Arial"/>
          <w:sz w:val="22"/>
          <w:szCs w:val="22"/>
        </w:rPr>
        <w:t xml:space="preserve"> закупки</w:t>
      </w:r>
      <w:r w:rsidR="002A0F2F" w:rsidRPr="00432BFD">
        <w:rPr>
          <w:rFonts w:ascii="Montserrat" w:hAnsi="Montserrat" w:cs="Arial"/>
          <w:sz w:val="22"/>
          <w:szCs w:val="22"/>
        </w:rPr>
        <w:t>/информационной карте</w:t>
      </w:r>
      <w:r w:rsidRPr="00432BFD">
        <w:rPr>
          <w:rFonts w:ascii="Montserrat" w:hAnsi="Montserrat" w:cs="Arial"/>
          <w:sz w:val="22"/>
          <w:szCs w:val="22"/>
        </w:rPr>
        <w:t xml:space="preserve"> по нескольким лотам</w:t>
      </w:r>
      <w:r w:rsidR="00BB3C2D" w:rsidRPr="00432BFD">
        <w:rPr>
          <w:rFonts w:ascii="Montserrat" w:hAnsi="Montserrat" w:cs="Arial"/>
          <w:sz w:val="22"/>
          <w:szCs w:val="22"/>
        </w:rPr>
        <w:t xml:space="preserve"> может прилагаться единый проект договора, содержащий общие условия по лотам и специальные условия в отношении каждого лота.</w:t>
      </w:r>
    </w:p>
    <w:p w14:paraId="3CE2FCB3" w14:textId="5BE23B19" w:rsidR="00BB3C2D" w:rsidRPr="00432BFD" w:rsidRDefault="00BB3C2D" w:rsidP="00407A34">
      <w:pPr>
        <w:pStyle w:val="ae"/>
        <w:numPr>
          <w:ilvl w:val="0"/>
          <w:numId w:val="24"/>
        </w:numPr>
        <w:tabs>
          <w:tab w:val="clear" w:pos="2637"/>
          <w:tab w:val="left" w:pos="0"/>
        </w:tabs>
        <w:ind w:left="680" w:hanging="680"/>
        <w:jc w:val="both"/>
        <w:rPr>
          <w:rFonts w:ascii="Montserrat" w:hAnsi="Montserrat" w:cs="Arial"/>
          <w:sz w:val="22"/>
          <w:szCs w:val="22"/>
        </w:rPr>
      </w:pPr>
      <w:r w:rsidRPr="00432BFD">
        <w:rPr>
          <w:rFonts w:ascii="Montserrat" w:hAnsi="Montserrat" w:cs="Arial"/>
          <w:sz w:val="22"/>
          <w:szCs w:val="22"/>
        </w:rPr>
        <w:t>Извещение об осуществлении конкурентной закупки</w:t>
      </w:r>
      <w:r w:rsidRPr="00432BFD" w:rsidDel="00BF6C68">
        <w:rPr>
          <w:rFonts w:ascii="Montserrat" w:hAnsi="Montserrat" w:cs="Arial"/>
          <w:sz w:val="22"/>
          <w:szCs w:val="22"/>
        </w:rPr>
        <w:t xml:space="preserve"> </w:t>
      </w:r>
      <w:r w:rsidRPr="00432BFD">
        <w:rPr>
          <w:rFonts w:ascii="Montserrat" w:hAnsi="Montserrat" w:cs="Arial"/>
          <w:sz w:val="22"/>
          <w:szCs w:val="22"/>
        </w:rPr>
        <w:t>и документация о закупке</w:t>
      </w:r>
      <w:r w:rsidR="00F35C43" w:rsidRPr="00432BFD">
        <w:rPr>
          <w:rFonts w:ascii="Montserrat" w:hAnsi="Montserrat" w:cs="Arial"/>
          <w:sz w:val="22"/>
          <w:szCs w:val="22"/>
        </w:rPr>
        <w:t>/информационная карта</w:t>
      </w:r>
      <w:r w:rsidRPr="00432BFD">
        <w:rPr>
          <w:rFonts w:ascii="Montserrat" w:hAnsi="Montserrat" w:cs="Arial"/>
          <w:sz w:val="22"/>
          <w:szCs w:val="22"/>
        </w:rPr>
        <w:t xml:space="preserve"> размещаются в ЕИС и доступны для ознакомления неограниченному кругу лиц, за исключением случаев проведения закупки закрытым способом. Заказчик</w:t>
      </w:r>
      <w:r w:rsidR="003023F5" w:rsidRPr="00432BFD">
        <w:rPr>
          <w:rFonts w:ascii="Montserrat" w:hAnsi="Montserrat" w:cs="Arial"/>
          <w:sz w:val="22"/>
          <w:szCs w:val="22"/>
        </w:rPr>
        <w:t xml:space="preserve"> или Организатор закупки</w:t>
      </w:r>
      <w:r w:rsidRPr="00432BFD">
        <w:rPr>
          <w:rFonts w:ascii="Montserrat" w:hAnsi="Montserrat" w:cs="Arial"/>
          <w:sz w:val="22"/>
          <w:szCs w:val="22"/>
        </w:rPr>
        <w:t xml:space="preserve"> не предоставляет документацию (за исключением случаев проведения закрытой закупки) по отдельному запросу </w:t>
      </w:r>
      <w:r w:rsidR="00C26A05" w:rsidRPr="00432BFD">
        <w:rPr>
          <w:rFonts w:ascii="Montserrat" w:hAnsi="Montserrat" w:cs="Arial"/>
          <w:sz w:val="22"/>
          <w:szCs w:val="22"/>
        </w:rPr>
        <w:t>Участник</w:t>
      </w:r>
      <w:r w:rsidRPr="00432BFD">
        <w:rPr>
          <w:rFonts w:ascii="Montserrat" w:hAnsi="Montserrat" w:cs="Arial"/>
          <w:sz w:val="22"/>
          <w:szCs w:val="22"/>
        </w:rPr>
        <w:t>а. Извещение об осуществлении конкурентной закупки</w:t>
      </w:r>
      <w:r w:rsidRPr="00432BFD" w:rsidDel="002F4087">
        <w:rPr>
          <w:rFonts w:ascii="Montserrat" w:hAnsi="Montserrat" w:cs="Arial"/>
          <w:sz w:val="22"/>
          <w:szCs w:val="22"/>
        </w:rPr>
        <w:t xml:space="preserve"> </w:t>
      </w:r>
      <w:r w:rsidRPr="00432BFD">
        <w:rPr>
          <w:rFonts w:ascii="Montserrat" w:hAnsi="Montserrat" w:cs="Arial"/>
          <w:sz w:val="22"/>
          <w:szCs w:val="22"/>
        </w:rPr>
        <w:t>и документация о закупке</w:t>
      </w:r>
      <w:r w:rsidR="00F35C43" w:rsidRPr="00432BFD">
        <w:rPr>
          <w:rFonts w:ascii="Montserrat" w:hAnsi="Montserrat" w:cs="Arial"/>
          <w:sz w:val="22"/>
          <w:szCs w:val="22"/>
        </w:rPr>
        <w:t>/информационная карта</w:t>
      </w:r>
      <w:r w:rsidRPr="00432BFD">
        <w:rPr>
          <w:rFonts w:ascii="Montserrat" w:hAnsi="Montserrat" w:cs="Arial"/>
          <w:sz w:val="22"/>
          <w:szCs w:val="22"/>
        </w:rPr>
        <w:t xml:space="preserve"> не являются офертой, приглашением делать оферты, публичной офертой, в связи с чем осуществление закупки не регулируется статьями 435-437 Гражданского кодекса Российской Федерации. Такие закупки также не являются публичным конкурсом и не регулируются статьями 1057-1061 Гражданского кодекса Российской Федерации.</w:t>
      </w:r>
    </w:p>
    <w:p w14:paraId="37091962" w14:textId="21D8FAE4" w:rsidR="004A3382" w:rsidRPr="00432BFD" w:rsidRDefault="004A3382" w:rsidP="00407A34">
      <w:pPr>
        <w:pStyle w:val="ae"/>
        <w:numPr>
          <w:ilvl w:val="0"/>
          <w:numId w:val="24"/>
        </w:numPr>
        <w:tabs>
          <w:tab w:val="clear" w:pos="2637"/>
          <w:tab w:val="left" w:pos="0"/>
        </w:tabs>
        <w:ind w:left="680" w:hanging="680"/>
        <w:jc w:val="both"/>
        <w:rPr>
          <w:rFonts w:ascii="Montserrat" w:hAnsi="Montserrat" w:cs="Arial"/>
          <w:sz w:val="22"/>
          <w:szCs w:val="22"/>
        </w:rPr>
      </w:pPr>
      <w:r w:rsidRPr="00432BFD">
        <w:rPr>
          <w:rFonts w:ascii="Montserrat" w:hAnsi="Montserrat" w:cs="Arial"/>
          <w:sz w:val="22"/>
          <w:szCs w:val="22"/>
        </w:rPr>
        <w:t>Заказчик</w:t>
      </w:r>
      <w:r w:rsidR="0051697F" w:rsidRPr="00432BFD">
        <w:rPr>
          <w:rFonts w:ascii="Montserrat" w:hAnsi="Montserrat" w:cs="Arial"/>
          <w:sz w:val="22"/>
          <w:szCs w:val="22"/>
        </w:rPr>
        <w:t xml:space="preserve"> или Организатор закупки</w:t>
      </w:r>
      <w:r w:rsidRPr="00432BFD">
        <w:rPr>
          <w:rFonts w:ascii="Montserrat" w:hAnsi="Montserrat" w:cs="Arial"/>
          <w:sz w:val="22"/>
          <w:szCs w:val="22"/>
        </w:rPr>
        <w:t xml:space="preserve"> вправе в сроки, предусмотренные Положением, внести изменения в извещение об осуществлении закупки и/или в документацию о закупке</w:t>
      </w:r>
      <w:r w:rsidR="009C6F41" w:rsidRPr="00432BFD">
        <w:rPr>
          <w:rFonts w:ascii="Montserrat" w:hAnsi="Montserrat" w:cs="Arial"/>
          <w:sz w:val="22"/>
          <w:szCs w:val="22"/>
        </w:rPr>
        <w:t>/информационную карту</w:t>
      </w:r>
      <w:r w:rsidRPr="00432BFD">
        <w:rPr>
          <w:rFonts w:ascii="Montserrat" w:hAnsi="Montserrat" w:cs="Arial"/>
          <w:sz w:val="22"/>
          <w:szCs w:val="22"/>
        </w:rPr>
        <w:t>, при этом не допускается изменение предмета закупки.</w:t>
      </w:r>
    </w:p>
    <w:p w14:paraId="731F9B11" w14:textId="50A52704" w:rsidR="004A3382" w:rsidRPr="00432BFD" w:rsidRDefault="004A3382" w:rsidP="00407A34">
      <w:pPr>
        <w:pStyle w:val="ae"/>
        <w:numPr>
          <w:ilvl w:val="0"/>
          <w:numId w:val="24"/>
        </w:numPr>
        <w:tabs>
          <w:tab w:val="clear" w:pos="2637"/>
          <w:tab w:val="left" w:pos="0"/>
        </w:tabs>
        <w:ind w:left="680" w:hanging="680"/>
        <w:jc w:val="both"/>
        <w:rPr>
          <w:rFonts w:ascii="Montserrat" w:hAnsi="Montserrat" w:cs="Arial"/>
          <w:sz w:val="22"/>
          <w:szCs w:val="22"/>
        </w:rPr>
      </w:pPr>
      <w:r w:rsidRPr="00432BFD">
        <w:rPr>
          <w:rFonts w:ascii="Montserrat" w:hAnsi="Montserrat" w:cs="Arial"/>
          <w:sz w:val="22"/>
          <w:szCs w:val="22"/>
        </w:rPr>
        <w:t>Решение о внесении изменений в извещение об осуществлении закупки и/или документацию о закупке</w:t>
      </w:r>
      <w:r w:rsidR="009C6F41" w:rsidRPr="00432BFD">
        <w:rPr>
          <w:rFonts w:ascii="Montserrat" w:hAnsi="Montserrat" w:cs="Arial"/>
          <w:sz w:val="22"/>
          <w:szCs w:val="22"/>
        </w:rPr>
        <w:t>/информационную карту</w:t>
      </w:r>
      <w:r w:rsidRPr="00432BFD">
        <w:rPr>
          <w:rFonts w:ascii="Montserrat" w:hAnsi="Montserrat" w:cs="Arial"/>
          <w:sz w:val="22"/>
          <w:szCs w:val="22"/>
        </w:rPr>
        <w:t xml:space="preserve"> может быть принято не позднее окончания срока подачи заявок на участие в закупке. Изменения, вносимые в извещение об осуществлении закупки, документацию о закупке</w:t>
      </w:r>
      <w:r w:rsidR="009C6F41" w:rsidRPr="00432BFD">
        <w:rPr>
          <w:rFonts w:ascii="Montserrat" w:hAnsi="Montserrat" w:cs="Arial"/>
          <w:sz w:val="22"/>
          <w:szCs w:val="22"/>
        </w:rPr>
        <w:t>/информационную карту</w:t>
      </w:r>
      <w:r w:rsidRPr="00432BFD">
        <w:rPr>
          <w:rFonts w:ascii="Montserrat" w:hAnsi="Montserrat" w:cs="Arial"/>
          <w:sz w:val="22"/>
          <w:szCs w:val="22"/>
        </w:rPr>
        <w:t xml:space="preserve">, размещаются </w:t>
      </w:r>
      <w:r w:rsidR="00891FD8" w:rsidRPr="00432BFD">
        <w:rPr>
          <w:rFonts w:ascii="Montserrat" w:hAnsi="Montserrat" w:cs="Arial"/>
          <w:sz w:val="22"/>
          <w:szCs w:val="22"/>
        </w:rPr>
        <w:t>З</w:t>
      </w:r>
      <w:r w:rsidRPr="00432BFD">
        <w:rPr>
          <w:rFonts w:ascii="Montserrat" w:hAnsi="Montserrat" w:cs="Arial"/>
          <w:sz w:val="22"/>
          <w:szCs w:val="22"/>
        </w:rPr>
        <w:t>аказчиком</w:t>
      </w:r>
      <w:r w:rsidR="0051697F" w:rsidRPr="00432BFD">
        <w:rPr>
          <w:rFonts w:ascii="Montserrat" w:hAnsi="Montserrat" w:cs="Arial"/>
          <w:sz w:val="22"/>
          <w:szCs w:val="22"/>
        </w:rPr>
        <w:t xml:space="preserve"> или Организатором закупки</w:t>
      </w:r>
      <w:r w:rsidRPr="00432BFD">
        <w:rPr>
          <w:rFonts w:ascii="Montserrat" w:hAnsi="Montserrat" w:cs="Arial"/>
          <w:sz w:val="22"/>
          <w:szCs w:val="22"/>
        </w:rPr>
        <w:t xml:space="preserve"> в ЕИС</w:t>
      </w:r>
      <w:r w:rsidR="00EF0FA5" w:rsidRPr="00432BFD">
        <w:rPr>
          <w:rFonts w:ascii="Montserrat" w:hAnsi="Montserrat" w:cs="Arial"/>
          <w:sz w:val="22"/>
          <w:szCs w:val="22"/>
        </w:rPr>
        <w:t xml:space="preserve"> в сроки, указанные в </w:t>
      </w:r>
      <w:r w:rsidR="007E6752" w:rsidRPr="00432BFD">
        <w:rPr>
          <w:rFonts w:ascii="Montserrat" w:hAnsi="Montserrat" w:cs="Arial"/>
          <w:sz w:val="22"/>
          <w:szCs w:val="22"/>
        </w:rPr>
        <w:t>Таблице 1</w:t>
      </w:r>
      <w:r w:rsidR="00EF0FA5" w:rsidRPr="00432BFD">
        <w:rPr>
          <w:rFonts w:ascii="Montserrat" w:hAnsi="Montserrat" w:cs="Arial"/>
          <w:sz w:val="22"/>
          <w:szCs w:val="22"/>
        </w:rPr>
        <w:t xml:space="preserve"> Положения</w:t>
      </w:r>
      <w:r w:rsidRPr="00432BFD">
        <w:rPr>
          <w:rFonts w:ascii="Montserrat" w:hAnsi="Montserrat" w:cs="Arial"/>
          <w:sz w:val="22"/>
          <w:szCs w:val="22"/>
        </w:rPr>
        <w:t>.</w:t>
      </w:r>
    </w:p>
    <w:p w14:paraId="1E8CCC8B" w14:textId="67199EBE" w:rsidR="004A3382" w:rsidRPr="00432BFD" w:rsidRDefault="004A3382" w:rsidP="00407A34">
      <w:pPr>
        <w:pStyle w:val="ae"/>
        <w:numPr>
          <w:ilvl w:val="0"/>
          <w:numId w:val="24"/>
        </w:numPr>
        <w:tabs>
          <w:tab w:val="clear" w:pos="2637"/>
          <w:tab w:val="left" w:pos="0"/>
        </w:tabs>
        <w:ind w:left="680" w:hanging="680"/>
        <w:jc w:val="both"/>
        <w:rPr>
          <w:rFonts w:ascii="Montserrat" w:hAnsi="Montserrat" w:cs="Arial"/>
          <w:sz w:val="22"/>
          <w:szCs w:val="22"/>
        </w:rPr>
      </w:pPr>
      <w:r w:rsidRPr="00432BFD">
        <w:rPr>
          <w:rFonts w:ascii="Montserrat" w:hAnsi="Montserrat" w:cs="Arial"/>
          <w:sz w:val="22"/>
          <w:szCs w:val="22"/>
        </w:rPr>
        <w:t>Заказчик</w:t>
      </w:r>
      <w:r w:rsidR="0051697F" w:rsidRPr="00432BFD">
        <w:rPr>
          <w:rFonts w:ascii="Montserrat" w:hAnsi="Montserrat" w:cs="Arial"/>
          <w:sz w:val="22"/>
          <w:szCs w:val="22"/>
        </w:rPr>
        <w:t xml:space="preserve"> или Организатор закупки</w:t>
      </w:r>
      <w:r w:rsidRPr="00432BFD">
        <w:rPr>
          <w:rFonts w:ascii="Montserrat" w:hAnsi="Montserrat" w:cs="Arial"/>
          <w:sz w:val="22"/>
          <w:szCs w:val="22"/>
        </w:rPr>
        <w:t xml:space="preserve"> не несет обязательств или ответственности, в том числе по возмещению каких-либо затрат, связанных с подготовкой и подачей заявки на участие в закупке, в случае неознакомления </w:t>
      </w:r>
      <w:r w:rsidR="00C26A05" w:rsidRPr="00432BFD">
        <w:rPr>
          <w:rFonts w:ascii="Montserrat" w:hAnsi="Montserrat" w:cs="Arial"/>
          <w:sz w:val="22"/>
          <w:szCs w:val="22"/>
        </w:rPr>
        <w:t>Участник</w:t>
      </w:r>
      <w:r w:rsidRPr="00432BFD">
        <w:rPr>
          <w:rFonts w:ascii="Montserrat" w:hAnsi="Montserrat" w:cs="Arial"/>
          <w:sz w:val="22"/>
          <w:szCs w:val="22"/>
        </w:rPr>
        <w:t>ами закупки с размещенными в ЕИС разъяснениями положений документации о закупке</w:t>
      </w:r>
      <w:r w:rsidR="009C6F41" w:rsidRPr="00432BFD">
        <w:rPr>
          <w:rFonts w:ascii="Montserrat" w:hAnsi="Montserrat" w:cs="Arial"/>
          <w:sz w:val="22"/>
          <w:szCs w:val="22"/>
        </w:rPr>
        <w:t>/информационной карты</w:t>
      </w:r>
      <w:r w:rsidRPr="00432BFD">
        <w:rPr>
          <w:rFonts w:ascii="Montserrat" w:hAnsi="Montserrat" w:cs="Arial"/>
          <w:sz w:val="22"/>
          <w:szCs w:val="22"/>
        </w:rPr>
        <w:t>, изменениями извещения об осуществлении конкурентной закупки и/или документации о закупке</w:t>
      </w:r>
      <w:r w:rsidR="009C6F41" w:rsidRPr="00432BFD">
        <w:rPr>
          <w:rFonts w:ascii="Montserrat" w:hAnsi="Montserrat" w:cs="Arial"/>
          <w:sz w:val="22"/>
          <w:szCs w:val="22"/>
        </w:rPr>
        <w:t>/информационной карты</w:t>
      </w:r>
      <w:r w:rsidRPr="00432BFD">
        <w:rPr>
          <w:rFonts w:ascii="Montserrat" w:hAnsi="Montserrat" w:cs="Arial"/>
          <w:sz w:val="22"/>
          <w:szCs w:val="22"/>
        </w:rPr>
        <w:t xml:space="preserve">, информацией о принятых </w:t>
      </w:r>
      <w:r w:rsidR="00891FD8" w:rsidRPr="00432BFD">
        <w:rPr>
          <w:rFonts w:ascii="Montserrat" w:hAnsi="Montserrat" w:cs="Arial"/>
          <w:sz w:val="22"/>
          <w:szCs w:val="22"/>
        </w:rPr>
        <w:t>З</w:t>
      </w:r>
      <w:r w:rsidRPr="00432BFD">
        <w:rPr>
          <w:rFonts w:ascii="Montserrat" w:hAnsi="Montserrat" w:cs="Arial"/>
          <w:sz w:val="22"/>
          <w:szCs w:val="22"/>
        </w:rPr>
        <w:t xml:space="preserve">аказчиком </w:t>
      </w:r>
      <w:r w:rsidR="00BB1D88" w:rsidRPr="00432BFD">
        <w:rPr>
          <w:rFonts w:ascii="Montserrat" w:hAnsi="Montserrat" w:cs="Arial"/>
          <w:sz w:val="22"/>
          <w:szCs w:val="22"/>
        </w:rPr>
        <w:t xml:space="preserve">или Организатором закупки </w:t>
      </w:r>
      <w:r w:rsidRPr="00432BFD">
        <w:rPr>
          <w:rFonts w:ascii="Montserrat" w:hAnsi="Montserrat" w:cs="Arial"/>
          <w:sz w:val="22"/>
          <w:szCs w:val="22"/>
        </w:rPr>
        <w:t>при осуществлении закупки решениях, в том числе о проведении переторжки.</w:t>
      </w:r>
    </w:p>
    <w:p w14:paraId="1A8FC398" w14:textId="76283119" w:rsidR="002F7CBA" w:rsidRPr="00432BFD" w:rsidRDefault="002F7CBA" w:rsidP="00407A34">
      <w:pPr>
        <w:pStyle w:val="ae"/>
        <w:numPr>
          <w:ilvl w:val="0"/>
          <w:numId w:val="24"/>
        </w:numPr>
        <w:tabs>
          <w:tab w:val="clear" w:pos="2637"/>
          <w:tab w:val="left" w:pos="0"/>
        </w:tabs>
        <w:ind w:left="680" w:hanging="680"/>
        <w:jc w:val="both"/>
        <w:rPr>
          <w:rFonts w:ascii="Montserrat" w:hAnsi="Montserrat" w:cs="Arial"/>
          <w:sz w:val="22"/>
          <w:szCs w:val="22"/>
        </w:rPr>
      </w:pPr>
      <w:r w:rsidRPr="00432BFD">
        <w:rPr>
          <w:rFonts w:ascii="Montserrat" w:hAnsi="Montserrat" w:cs="Arial"/>
          <w:sz w:val="22"/>
          <w:szCs w:val="22"/>
        </w:rPr>
        <w:t>Протоколы (выписки из протоколов), составляемые при осуществлении закупки, размещаются в ЕИС</w:t>
      </w:r>
      <w:r w:rsidR="00EF0FA5" w:rsidRPr="00432BFD">
        <w:rPr>
          <w:rFonts w:ascii="Montserrat" w:hAnsi="Montserrat" w:cs="Arial"/>
          <w:sz w:val="22"/>
          <w:szCs w:val="22"/>
        </w:rPr>
        <w:t xml:space="preserve"> в сроки, указанные в </w:t>
      </w:r>
      <w:r w:rsidR="007E6752" w:rsidRPr="00432BFD">
        <w:rPr>
          <w:rFonts w:ascii="Montserrat" w:hAnsi="Montserrat" w:cs="Arial"/>
          <w:sz w:val="22"/>
          <w:szCs w:val="22"/>
        </w:rPr>
        <w:t>Таблице 1</w:t>
      </w:r>
      <w:r w:rsidR="00EF0FA5" w:rsidRPr="00432BFD">
        <w:rPr>
          <w:rFonts w:ascii="Montserrat" w:hAnsi="Montserrat" w:cs="Arial"/>
          <w:sz w:val="22"/>
          <w:szCs w:val="22"/>
        </w:rPr>
        <w:t xml:space="preserve"> Положения</w:t>
      </w:r>
      <w:r w:rsidRPr="00432BFD">
        <w:rPr>
          <w:rFonts w:ascii="Montserrat" w:hAnsi="Montserrat" w:cs="Arial"/>
          <w:sz w:val="22"/>
          <w:szCs w:val="22"/>
        </w:rPr>
        <w:t>.</w:t>
      </w:r>
    </w:p>
    <w:p w14:paraId="184F628E" w14:textId="63DBA191" w:rsidR="00DC0E52" w:rsidRPr="00432BFD" w:rsidRDefault="002060CB" w:rsidP="00407A34">
      <w:pPr>
        <w:pStyle w:val="ae"/>
        <w:numPr>
          <w:ilvl w:val="0"/>
          <w:numId w:val="24"/>
        </w:numPr>
        <w:tabs>
          <w:tab w:val="clear" w:pos="2637"/>
          <w:tab w:val="left" w:pos="0"/>
        </w:tabs>
        <w:ind w:left="680" w:hanging="680"/>
        <w:jc w:val="both"/>
        <w:rPr>
          <w:rFonts w:ascii="Montserrat" w:hAnsi="Montserrat" w:cs="Arial"/>
          <w:sz w:val="22"/>
          <w:szCs w:val="22"/>
        </w:rPr>
      </w:pPr>
      <w:r w:rsidRPr="00432BFD">
        <w:rPr>
          <w:rFonts w:ascii="Montserrat" w:hAnsi="Montserrat" w:cs="Arial"/>
          <w:sz w:val="22"/>
          <w:szCs w:val="22"/>
        </w:rPr>
        <w:t xml:space="preserve"> </w:t>
      </w:r>
      <w:r w:rsidR="00DC0E52" w:rsidRPr="00432BFD">
        <w:rPr>
          <w:rFonts w:ascii="Montserrat" w:hAnsi="Montserrat" w:cs="Arial"/>
          <w:sz w:val="22"/>
          <w:szCs w:val="22"/>
        </w:rPr>
        <w:t>В рамках закупок могут составля</w:t>
      </w:r>
      <w:r w:rsidR="006278F1" w:rsidRPr="00432BFD">
        <w:rPr>
          <w:rFonts w:ascii="Montserrat" w:hAnsi="Montserrat" w:cs="Arial"/>
          <w:sz w:val="22"/>
          <w:szCs w:val="22"/>
        </w:rPr>
        <w:t>ть</w:t>
      </w:r>
      <w:r w:rsidR="00DC0E52" w:rsidRPr="00432BFD">
        <w:rPr>
          <w:rFonts w:ascii="Montserrat" w:hAnsi="Montserrat" w:cs="Arial"/>
          <w:sz w:val="22"/>
          <w:szCs w:val="22"/>
        </w:rPr>
        <w:t>ся следующие виды протоколов:</w:t>
      </w:r>
    </w:p>
    <w:p w14:paraId="3884AE3D" w14:textId="052EE4B0" w:rsidR="002F7CBA" w:rsidRPr="00432BFD" w:rsidRDefault="000560D8" w:rsidP="000E6E39">
      <w:pPr>
        <w:pStyle w:val="ae"/>
        <w:numPr>
          <w:ilvl w:val="0"/>
          <w:numId w:val="168"/>
        </w:numPr>
        <w:tabs>
          <w:tab w:val="clear" w:pos="2637"/>
          <w:tab w:val="left" w:pos="0"/>
        </w:tabs>
        <w:jc w:val="both"/>
        <w:rPr>
          <w:rFonts w:ascii="Montserrat" w:hAnsi="Montserrat" w:cs="Arial"/>
          <w:sz w:val="22"/>
          <w:szCs w:val="22"/>
        </w:rPr>
      </w:pPr>
      <w:r w:rsidRPr="00432BFD">
        <w:rPr>
          <w:rFonts w:ascii="Montserrat" w:hAnsi="Montserrat" w:cs="Arial"/>
          <w:sz w:val="22"/>
          <w:szCs w:val="22"/>
        </w:rPr>
        <w:t xml:space="preserve"> </w:t>
      </w:r>
      <w:r w:rsidR="000E6E39" w:rsidRPr="00432BFD">
        <w:rPr>
          <w:rFonts w:ascii="Montserrat" w:hAnsi="Montserrat" w:cs="Arial"/>
          <w:sz w:val="22"/>
          <w:szCs w:val="22"/>
        </w:rPr>
        <w:t xml:space="preserve"> </w:t>
      </w:r>
      <w:r w:rsidR="002F7CBA" w:rsidRPr="00432BFD">
        <w:rPr>
          <w:rFonts w:ascii="Montserrat" w:hAnsi="Montserrat" w:cs="Arial"/>
          <w:sz w:val="22"/>
          <w:szCs w:val="22"/>
        </w:rPr>
        <w:t xml:space="preserve">протоколы, составляемые в ходе осуществления конкурентной закупки (по результатам этапа конкурентной закупки), к которым относятся: </w:t>
      </w:r>
    </w:p>
    <w:p w14:paraId="551D2D08" w14:textId="77777777" w:rsidR="002F7CBA" w:rsidRPr="00432BFD" w:rsidRDefault="002F7CBA" w:rsidP="003262A4">
      <w:pPr>
        <w:pStyle w:val="ae"/>
        <w:numPr>
          <w:ilvl w:val="0"/>
          <w:numId w:val="27"/>
        </w:numPr>
        <w:tabs>
          <w:tab w:val="clear" w:pos="2637"/>
          <w:tab w:val="left" w:pos="0"/>
        </w:tabs>
        <w:ind w:hanging="11"/>
        <w:jc w:val="both"/>
        <w:rPr>
          <w:rFonts w:ascii="Montserrat" w:hAnsi="Montserrat" w:cs="Arial"/>
          <w:sz w:val="22"/>
          <w:szCs w:val="22"/>
        </w:rPr>
      </w:pPr>
      <w:r w:rsidRPr="00432BFD">
        <w:rPr>
          <w:rFonts w:ascii="Montserrat" w:hAnsi="Montserrat" w:cs="Arial"/>
          <w:sz w:val="22"/>
          <w:szCs w:val="22"/>
        </w:rPr>
        <w:t xml:space="preserve">протокол вскрытия конвертов с заявками </w:t>
      </w:r>
      <w:r w:rsidR="00C26A05" w:rsidRPr="00432BFD">
        <w:rPr>
          <w:rFonts w:ascii="Montserrat" w:hAnsi="Montserrat" w:cs="Arial"/>
          <w:sz w:val="22"/>
          <w:szCs w:val="22"/>
        </w:rPr>
        <w:t>Участник</w:t>
      </w:r>
      <w:r w:rsidRPr="00432BFD">
        <w:rPr>
          <w:rFonts w:ascii="Montserrat" w:hAnsi="Montserrat" w:cs="Arial"/>
          <w:sz w:val="22"/>
          <w:szCs w:val="22"/>
        </w:rPr>
        <w:t xml:space="preserve">ов </w:t>
      </w:r>
      <w:r w:rsidR="00D645C1" w:rsidRPr="00432BFD">
        <w:rPr>
          <w:rFonts w:ascii="Montserrat" w:hAnsi="Montserrat" w:cs="Arial"/>
          <w:sz w:val="22"/>
          <w:szCs w:val="22"/>
        </w:rPr>
        <w:t>закупки,</w:t>
      </w:r>
    </w:p>
    <w:p w14:paraId="5B5561B3" w14:textId="77777777" w:rsidR="007C52D6" w:rsidRPr="00432BFD" w:rsidRDefault="007C52D6" w:rsidP="003262A4">
      <w:pPr>
        <w:pStyle w:val="ae"/>
        <w:numPr>
          <w:ilvl w:val="0"/>
          <w:numId w:val="27"/>
        </w:numPr>
        <w:tabs>
          <w:tab w:val="clear" w:pos="2637"/>
          <w:tab w:val="left" w:pos="0"/>
        </w:tabs>
        <w:ind w:hanging="11"/>
        <w:jc w:val="both"/>
        <w:rPr>
          <w:rFonts w:ascii="Montserrat" w:hAnsi="Montserrat" w:cs="Arial"/>
          <w:sz w:val="22"/>
          <w:szCs w:val="22"/>
        </w:rPr>
      </w:pPr>
      <w:r w:rsidRPr="00432BFD">
        <w:rPr>
          <w:rFonts w:ascii="Montserrat" w:hAnsi="Montserrat" w:cs="Arial"/>
          <w:sz w:val="22"/>
          <w:szCs w:val="22"/>
        </w:rPr>
        <w:t>протокол открытия доступа к заявкам (при осуществлении закупок в электронной форме),</w:t>
      </w:r>
    </w:p>
    <w:p w14:paraId="7591E90A" w14:textId="77777777" w:rsidR="002F7CBA" w:rsidRPr="00432BFD" w:rsidRDefault="002F7CBA" w:rsidP="003262A4">
      <w:pPr>
        <w:pStyle w:val="ae"/>
        <w:numPr>
          <w:ilvl w:val="0"/>
          <w:numId w:val="27"/>
        </w:numPr>
        <w:tabs>
          <w:tab w:val="clear" w:pos="2637"/>
          <w:tab w:val="left" w:pos="0"/>
        </w:tabs>
        <w:ind w:hanging="11"/>
        <w:jc w:val="both"/>
        <w:rPr>
          <w:rFonts w:ascii="Montserrat" w:hAnsi="Montserrat" w:cs="Arial"/>
          <w:sz w:val="22"/>
          <w:szCs w:val="22"/>
        </w:rPr>
      </w:pPr>
      <w:r w:rsidRPr="00432BFD">
        <w:rPr>
          <w:rFonts w:ascii="Montserrat" w:hAnsi="Montserrat" w:cs="Arial"/>
          <w:sz w:val="22"/>
          <w:szCs w:val="22"/>
        </w:rPr>
        <w:t>протокол предварительного квалификационного отбора,</w:t>
      </w:r>
    </w:p>
    <w:p w14:paraId="79A61CBD" w14:textId="77777777" w:rsidR="00DC0E52" w:rsidRPr="00432BFD" w:rsidRDefault="00DC0E52" w:rsidP="003262A4">
      <w:pPr>
        <w:pStyle w:val="ae"/>
        <w:numPr>
          <w:ilvl w:val="0"/>
          <w:numId w:val="27"/>
        </w:numPr>
        <w:tabs>
          <w:tab w:val="clear" w:pos="2637"/>
          <w:tab w:val="left" w:pos="0"/>
        </w:tabs>
        <w:ind w:hanging="11"/>
        <w:jc w:val="both"/>
        <w:rPr>
          <w:rFonts w:ascii="Montserrat" w:hAnsi="Montserrat" w:cs="Arial"/>
          <w:sz w:val="22"/>
          <w:szCs w:val="22"/>
        </w:rPr>
      </w:pPr>
      <w:r w:rsidRPr="00432BFD">
        <w:rPr>
          <w:rFonts w:ascii="Montserrat" w:hAnsi="Montserrat" w:cs="Arial"/>
          <w:sz w:val="22"/>
          <w:szCs w:val="22"/>
        </w:rPr>
        <w:t>протокол рассмотрения заявок на участие в конкурентной закупке,</w:t>
      </w:r>
    </w:p>
    <w:p w14:paraId="74A98574" w14:textId="77777777" w:rsidR="00DC0E52" w:rsidRPr="00432BFD" w:rsidRDefault="00DC0E52" w:rsidP="003262A4">
      <w:pPr>
        <w:pStyle w:val="ae"/>
        <w:numPr>
          <w:ilvl w:val="0"/>
          <w:numId w:val="27"/>
        </w:numPr>
        <w:tabs>
          <w:tab w:val="clear" w:pos="2637"/>
          <w:tab w:val="left" w:pos="0"/>
        </w:tabs>
        <w:ind w:hanging="11"/>
        <w:jc w:val="both"/>
        <w:rPr>
          <w:rFonts w:ascii="Montserrat" w:hAnsi="Montserrat" w:cs="Arial"/>
          <w:sz w:val="22"/>
          <w:szCs w:val="22"/>
        </w:rPr>
      </w:pPr>
      <w:r w:rsidRPr="00432BFD">
        <w:rPr>
          <w:rFonts w:ascii="Montserrat" w:hAnsi="Montserrat" w:cs="Arial"/>
          <w:sz w:val="22"/>
          <w:szCs w:val="22"/>
        </w:rPr>
        <w:t xml:space="preserve">протокол рассмотрения первых частей заявок на участие в конкурентной закупке, </w:t>
      </w:r>
    </w:p>
    <w:p w14:paraId="2671AAA7" w14:textId="77777777" w:rsidR="00DC0E52" w:rsidRPr="00432BFD" w:rsidRDefault="00DC0E52" w:rsidP="003262A4">
      <w:pPr>
        <w:pStyle w:val="ae"/>
        <w:numPr>
          <w:ilvl w:val="0"/>
          <w:numId w:val="27"/>
        </w:numPr>
        <w:tabs>
          <w:tab w:val="clear" w:pos="2637"/>
          <w:tab w:val="left" w:pos="0"/>
        </w:tabs>
        <w:ind w:hanging="11"/>
        <w:jc w:val="both"/>
        <w:rPr>
          <w:rFonts w:ascii="Montserrat" w:hAnsi="Montserrat" w:cs="Arial"/>
          <w:sz w:val="22"/>
          <w:szCs w:val="22"/>
        </w:rPr>
      </w:pPr>
      <w:r w:rsidRPr="00432BFD" w:rsidDel="008B747C">
        <w:rPr>
          <w:rFonts w:ascii="Montserrat" w:hAnsi="Montserrat" w:cs="Arial"/>
          <w:sz w:val="22"/>
          <w:szCs w:val="22"/>
        </w:rPr>
        <w:t>протокол рассмотрения вторых частей заявок на участие в конкурентной закупке,</w:t>
      </w:r>
    </w:p>
    <w:p w14:paraId="71AC97B7" w14:textId="77777777" w:rsidR="00DC0E52" w:rsidRPr="00432BFD" w:rsidRDefault="00DC0E52" w:rsidP="003262A4">
      <w:pPr>
        <w:pStyle w:val="ae"/>
        <w:numPr>
          <w:ilvl w:val="0"/>
          <w:numId w:val="27"/>
        </w:numPr>
        <w:tabs>
          <w:tab w:val="clear" w:pos="2637"/>
          <w:tab w:val="left" w:pos="0"/>
        </w:tabs>
        <w:ind w:hanging="11"/>
        <w:jc w:val="both"/>
        <w:rPr>
          <w:rFonts w:ascii="Montserrat" w:hAnsi="Montserrat" w:cs="Arial"/>
          <w:sz w:val="22"/>
          <w:szCs w:val="22"/>
        </w:rPr>
      </w:pPr>
      <w:r w:rsidRPr="00432BFD">
        <w:rPr>
          <w:rFonts w:ascii="Montserrat" w:hAnsi="Montserrat" w:cs="Arial"/>
          <w:sz w:val="22"/>
          <w:szCs w:val="22"/>
        </w:rPr>
        <w:t>протокол оценки и сопоставления заявок на участие в конкурентной закупке,</w:t>
      </w:r>
    </w:p>
    <w:p w14:paraId="05453986" w14:textId="77777777" w:rsidR="00DC0E52" w:rsidRPr="00432BFD" w:rsidRDefault="00DC0E52" w:rsidP="003262A4">
      <w:pPr>
        <w:pStyle w:val="ae"/>
        <w:numPr>
          <w:ilvl w:val="0"/>
          <w:numId w:val="27"/>
        </w:numPr>
        <w:tabs>
          <w:tab w:val="clear" w:pos="2637"/>
          <w:tab w:val="left" w:pos="0"/>
        </w:tabs>
        <w:ind w:hanging="11"/>
        <w:jc w:val="both"/>
        <w:rPr>
          <w:rFonts w:ascii="Montserrat" w:hAnsi="Montserrat" w:cs="Arial"/>
          <w:sz w:val="22"/>
          <w:szCs w:val="22"/>
        </w:rPr>
      </w:pPr>
      <w:r w:rsidRPr="00432BFD">
        <w:rPr>
          <w:rFonts w:ascii="Montserrat" w:hAnsi="Montserrat" w:cs="Arial"/>
          <w:sz w:val="22"/>
          <w:szCs w:val="22"/>
        </w:rPr>
        <w:t>протокол рассмотрения, оценки и сопоставления заявок на участие в конкурентной закупке,</w:t>
      </w:r>
    </w:p>
    <w:p w14:paraId="4BBC8ED7" w14:textId="77777777" w:rsidR="00E850B0" w:rsidRPr="00432BFD" w:rsidRDefault="00E850B0" w:rsidP="003262A4">
      <w:pPr>
        <w:pStyle w:val="ae"/>
        <w:numPr>
          <w:ilvl w:val="0"/>
          <w:numId w:val="27"/>
        </w:numPr>
        <w:tabs>
          <w:tab w:val="clear" w:pos="2637"/>
          <w:tab w:val="left" w:pos="0"/>
        </w:tabs>
        <w:ind w:hanging="11"/>
        <w:jc w:val="both"/>
        <w:rPr>
          <w:rFonts w:ascii="Montserrat" w:hAnsi="Montserrat" w:cs="Arial"/>
          <w:sz w:val="22"/>
          <w:szCs w:val="22"/>
        </w:rPr>
      </w:pPr>
      <w:r w:rsidRPr="00432BFD">
        <w:rPr>
          <w:rFonts w:ascii="Montserrat" w:hAnsi="Montserrat" w:cs="Arial"/>
          <w:sz w:val="22"/>
          <w:szCs w:val="22"/>
        </w:rPr>
        <w:t>протокол переговоров с участниками закупки,</w:t>
      </w:r>
    </w:p>
    <w:p w14:paraId="1BC09AAF" w14:textId="77777777" w:rsidR="002F7CBA" w:rsidRPr="00432BFD" w:rsidRDefault="002F7CBA" w:rsidP="003262A4">
      <w:pPr>
        <w:pStyle w:val="ae"/>
        <w:numPr>
          <w:ilvl w:val="0"/>
          <w:numId w:val="27"/>
        </w:numPr>
        <w:tabs>
          <w:tab w:val="clear" w:pos="2637"/>
          <w:tab w:val="left" w:pos="0"/>
        </w:tabs>
        <w:ind w:hanging="11"/>
        <w:jc w:val="both"/>
        <w:rPr>
          <w:rFonts w:ascii="Montserrat" w:hAnsi="Montserrat" w:cs="Arial"/>
          <w:sz w:val="22"/>
          <w:szCs w:val="22"/>
        </w:rPr>
      </w:pPr>
      <w:r w:rsidRPr="00432BFD">
        <w:rPr>
          <w:rFonts w:ascii="Montserrat" w:hAnsi="Montserrat" w:cs="Arial"/>
          <w:sz w:val="22"/>
          <w:szCs w:val="22"/>
        </w:rPr>
        <w:t xml:space="preserve">иные протоколы, составленные по решению </w:t>
      </w:r>
      <w:r w:rsidR="00891FD8" w:rsidRPr="00432BFD">
        <w:rPr>
          <w:rFonts w:ascii="Montserrat" w:hAnsi="Montserrat" w:cs="Arial"/>
          <w:sz w:val="22"/>
          <w:szCs w:val="22"/>
        </w:rPr>
        <w:t>З</w:t>
      </w:r>
      <w:r w:rsidRPr="00432BFD">
        <w:rPr>
          <w:rFonts w:ascii="Montserrat" w:hAnsi="Montserrat" w:cs="Arial"/>
          <w:sz w:val="22"/>
          <w:szCs w:val="22"/>
        </w:rPr>
        <w:t xml:space="preserve">аказчика </w:t>
      </w:r>
      <w:r w:rsidR="00BB1D88" w:rsidRPr="00432BFD">
        <w:rPr>
          <w:rFonts w:ascii="Montserrat" w:hAnsi="Montserrat" w:cs="Arial"/>
          <w:sz w:val="22"/>
          <w:szCs w:val="22"/>
        </w:rPr>
        <w:t xml:space="preserve">или Организатора закупки </w:t>
      </w:r>
      <w:r w:rsidRPr="00432BFD">
        <w:rPr>
          <w:rFonts w:ascii="Montserrat" w:hAnsi="Montserrat" w:cs="Arial"/>
          <w:sz w:val="22"/>
          <w:szCs w:val="22"/>
        </w:rPr>
        <w:t>в ходе осуществления конкурентной закупки;</w:t>
      </w:r>
    </w:p>
    <w:p w14:paraId="46FAF77A" w14:textId="044F9EE4" w:rsidR="002F7CBA" w:rsidRPr="00432BFD" w:rsidRDefault="000560D8" w:rsidP="000560D8">
      <w:pPr>
        <w:pStyle w:val="ae"/>
        <w:numPr>
          <w:ilvl w:val="0"/>
          <w:numId w:val="169"/>
        </w:numPr>
        <w:tabs>
          <w:tab w:val="clear" w:pos="2637"/>
          <w:tab w:val="left" w:pos="0"/>
        </w:tabs>
        <w:jc w:val="both"/>
        <w:rPr>
          <w:rFonts w:ascii="Montserrat" w:hAnsi="Montserrat" w:cs="Arial"/>
          <w:sz w:val="22"/>
          <w:szCs w:val="22"/>
        </w:rPr>
      </w:pPr>
      <w:r w:rsidRPr="00432BFD">
        <w:rPr>
          <w:rFonts w:ascii="Montserrat" w:hAnsi="Montserrat" w:cs="Arial"/>
          <w:sz w:val="22"/>
          <w:szCs w:val="22"/>
        </w:rPr>
        <w:t xml:space="preserve"> </w:t>
      </w:r>
      <w:r w:rsidR="002F7CBA" w:rsidRPr="00432BFD">
        <w:rPr>
          <w:rFonts w:ascii="Montserrat" w:hAnsi="Montserrat" w:cs="Arial"/>
          <w:sz w:val="22"/>
          <w:szCs w:val="22"/>
        </w:rPr>
        <w:t>протоколы, составляемые по итогам осуществления конкурентной закупки, к которым относятся:</w:t>
      </w:r>
    </w:p>
    <w:p w14:paraId="24F4DD3C" w14:textId="77777777" w:rsidR="002F7CBA" w:rsidRPr="00432BFD" w:rsidRDefault="002F7CBA" w:rsidP="003262A4">
      <w:pPr>
        <w:pStyle w:val="ae"/>
        <w:numPr>
          <w:ilvl w:val="0"/>
          <w:numId w:val="28"/>
        </w:numPr>
        <w:tabs>
          <w:tab w:val="clear" w:pos="2637"/>
          <w:tab w:val="left" w:pos="0"/>
        </w:tabs>
        <w:ind w:firstLine="65"/>
        <w:jc w:val="both"/>
        <w:rPr>
          <w:rFonts w:ascii="Montserrat" w:hAnsi="Montserrat" w:cs="Arial"/>
          <w:sz w:val="22"/>
          <w:szCs w:val="22"/>
        </w:rPr>
      </w:pPr>
      <w:r w:rsidRPr="00432BFD">
        <w:rPr>
          <w:rFonts w:ascii="Montserrat" w:hAnsi="Montserrat" w:cs="Arial"/>
          <w:sz w:val="22"/>
          <w:szCs w:val="22"/>
        </w:rPr>
        <w:t xml:space="preserve">протокол рассмотрения заявок на участие в конкурентной закупке, </w:t>
      </w:r>
    </w:p>
    <w:p w14:paraId="60D81F6F" w14:textId="77777777" w:rsidR="002F7CBA" w:rsidRPr="00432BFD" w:rsidDel="008B747C" w:rsidRDefault="002F7CBA" w:rsidP="003262A4">
      <w:pPr>
        <w:pStyle w:val="ae"/>
        <w:numPr>
          <w:ilvl w:val="0"/>
          <w:numId w:val="28"/>
        </w:numPr>
        <w:tabs>
          <w:tab w:val="clear" w:pos="2637"/>
          <w:tab w:val="left" w:pos="0"/>
        </w:tabs>
        <w:ind w:firstLine="65"/>
        <w:jc w:val="both"/>
        <w:rPr>
          <w:rFonts w:ascii="Montserrat" w:hAnsi="Montserrat" w:cs="Arial"/>
          <w:sz w:val="22"/>
          <w:szCs w:val="22"/>
        </w:rPr>
      </w:pPr>
      <w:r w:rsidRPr="00432BFD" w:rsidDel="008B747C">
        <w:rPr>
          <w:rFonts w:ascii="Montserrat" w:hAnsi="Montserrat" w:cs="Arial"/>
          <w:sz w:val="22"/>
          <w:szCs w:val="22"/>
        </w:rPr>
        <w:t xml:space="preserve">протокол рассмотрения вторых частей заявок на участие в конкурентной закупке (при осуществлении закупки только среди </w:t>
      </w:r>
      <w:r w:rsidR="00C26A05" w:rsidRPr="00432BFD">
        <w:rPr>
          <w:rFonts w:ascii="Montserrat" w:hAnsi="Montserrat" w:cs="Arial"/>
          <w:sz w:val="22"/>
          <w:szCs w:val="22"/>
        </w:rPr>
        <w:t>СМСП</w:t>
      </w:r>
      <w:r w:rsidRPr="00432BFD" w:rsidDel="008B747C">
        <w:rPr>
          <w:rFonts w:ascii="Montserrat" w:hAnsi="Montserrat" w:cs="Arial"/>
          <w:sz w:val="22"/>
          <w:szCs w:val="22"/>
        </w:rPr>
        <w:t>),</w:t>
      </w:r>
    </w:p>
    <w:p w14:paraId="5E3AE0F4" w14:textId="77777777" w:rsidR="002F7CBA" w:rsidRPr="00432BFD" w:rsidRDefault="002F7CBA" w:rsidP="003262A4">
      <w:pPr>
        <w:pStyle w:val="ae"/>
        <w:numPr>
          <w:ilvl w:val="0"/>
          <w:numId w:val="28"/>
        </w:numPr>
        <w:tabs>
          <w:tab w:val="clear" w:pos="2637"/>
          <w:tab w:val="left" w:pos="0"/>
        </w:tabs>
        <w:ind w:firstLine="65"/>
        <w:jc w:val="both"/>
        <w:rPr>
          <w:rFonts w:ascii="Montserrat" w:hAnsi="Montserrat" w:cs="Arial"/>
          <w:sz w:val="22"/>
          <w:szCs w:val="22"/>
        </w:rPr>
      </w:pPr>
      <w:r w:rsidRPr="00432BFD">
        <w:rPr>
          <w:rFonts w:ascii="Montserrat" w:hAnsi="Montserrat" w:cs="Arial"/>
          <w:sz w:val="22"/>
          <w:szCs w:val="22"/>
        </w:rPr>
        <w:t>протокол оценки и сопоставления заявок на участие в конкурентной закупке,</w:t>
      </w:r>
    </w:p>
    <w:p w14:paraId="13D4E59B" w14:textId="77777777" w:rsidR="002F7CBA" w:rsidRPr="00432BFD" w:rsidRDefault="002F7CBA" w:rsidP="003262A4">
      <w:pPr>
        <w:pStyle w:val="ae"/>
        <w:numPr>
          <w:ilvl w:val="0"/>
          <w:numId w:val="28"/>
        </w:numPr>
        <w:tabs>
          <w:tab w:val="clear" w:pos="2637"/>
          <w:tab w:val="left" w:pos="0"/>
        </w:tabs>
        <w:ind w:left="567" w:firstLine="0"/>
        <w:jc w:val="both"/>
        <w:rPr>
          <w:rFonts w:ascii="Montserrat" w:hAnsi="Montserrat" w:cs="Arial"/>
          <w:sz w:val="22"/>
          <w:szCs w:val="22"/>
        </w:rPr>
      </w:pPr>
      <w:r w:rsidRPr="00432BFD">
        <w:rPr>
          <w:rFonts w:ascii="Montserrat" w:hAnsi="Montserrat" w:cs="Arial"/>
          <w:sz w:val="22"/>
          <w:szCs w:val="22"/>
        </w:rPr>
        <w:t>протокол оценки и сопоставления окончательных предложений на участие в конкурентной закупке,</w:t>
      </w:r>
    </w:p>
    <w:p w14:paraId="6979338A" w14:textId="77777777" w:rsidR="002F7CBA" w:rsidRPr="00432BFD" w:rsidRDefault="002F7CBA" w:rsidP="003262A4">
      <w:pPr>
        <w:pStyle w:val="ae"/>
        <w:numPr>
          <w:ilvl w:val="0"/>
          <w:numId w:val="28"/>
        </w:numPr>
        <w:tabs>
          <w:tab w:val="clear" w:pos="2637"/>
          <w:tab w:val="left" w:pos="0"/>
        </w:tabs>
        <w:ind w:left="567" w:firstLine="0"/>
        <w:jc w:val="both"/>
        <w:rPr>
          <w:rFonts w:ascii="Montserrat" w:hAnsi="Montserrat" w:cs="Arial"/>
          <w:sz w:val="22"/>
          <w:szCs w:val="22"/>
        </w:rPr>
      </w:pPr>
      <w:r w:rsidRPr="00432BFD">
        <w:rPr>
          <w:rFonts w:ascii="Montserrat" w:hAnsi="Montserrat" w:cs="Arial"/>
          <w:sz w:val="22"/>
          <w:szCs w:val="22"/>
        </w:rPr>
        <w:t>протокол рассмотрения, оценки и сопоставления заявок на участие в конкурентной закупке,</w:t>
      </w:r>
    </w:p>
    <w:p w14:paraId="69BB12DE" w14:textId="77777777" w:rsidR="002F7CBA" w:rsidRPr="00432BFD" w:rsidRDefault="002F7CBA" w:rsidP="003262A4">
      <w:pPr>
        <w:pStyle w:val="ae"/>
        <w:numPr>
          <w:ilvl w:val="0"/>
          <w:numId w:val="28"/>
        </w:numPr>
        <w:tabs>
          <w:tab w:val="clear" w:pos="2637"/>
          <w:tab w:val="left" w:pos="0"/>
        </w:tabs>
        <w:ind w:left="567" w:firstLine="0"/>
        <w:jc w:val="both"/>
        <w:rPr>
          <w:rFonts w:ascii="Montserrat" w:hAnsi="Montserrat" w:cs="Arial"/>
          <w:sz w:val="22"/>
          <w:szCs w:val="22"/>
        </w:rPr>
      </w:pPr>
      <w:r w:rsidRPr="00432BFD">
        <w:rPr>
          <w:rFonts w:ascii="Montserrat" w:hAnsi="Montserrat" w:cs="Arial"/>
          <w:sz w:val="22"/>
          <w:szCs w:val="22"/>
        </w:rPr>
        <w:t>протокол рассмотрения, оценки и сопоставления окончательных предложений на участие в конкурентной закупке,</w:t>
      </w:r>
    </w:p>
    <w:p w14:paraId="48CFB167" w14:textId="77777777" w:rsidR="002F7CBA" w:rsidRPr="00432BFD" w:rsidRDefault="002F7CBA" w:rsidP="003262A4">
      <w:pPr>
        <w:pStyle w:val="ae"/>
        <w:numPr>
          <w:ilvl w:val="0"/>
          <w:numId w:val="28"/>
        </w:numPr>
        <w:tabs>
          <w:tab w:val="clear" w:pos="2637"/>
          <w:tab w:val="left" w:pos="0"/>
        </w:tabs>
        <w:ind w:left="567" w:firstLine="0"/>
        <w:jc w:val="both"/>
        <w:rPr>
          <w:rFonts w:ascii="Montserrat" w:hAnsi="Montserrat" w:cs="Arial"/>
          <w:sz w:val="22"/>
          <w:szCs w:val="22"/>
        </w:rPr>
      </w:pPr>
      <w:r w:rsidRPr="00432BFD">
        <w:rPr>
          <w:rFonts w:ascii="Montserrat" w:hAnsi="Montserrat" w:cs="Arial"/>
          <w:sz w:val="22"/>
          <w:szCs w:val="22"/>
        </w:rPr>
        <w:t>протокол переторжки,</w:t>
      </w:r>
    </w:p>
    <w:p w14:paraId="62D5A5B1" w14:textId="77777777" w:rsidR="002F7CBA" w:rsidRPr="00432BFD" w:rsidRDefault="002F7CBA" w:rsidP="003262A4">
      <w:pPr>
        <w:pStyle w:val="ae"/>
        <w:numPr>
          <w:ilvl w:val="0"/>
          <w:numId w:val="28"/>
        </w:numPr>
        <w:tabs>
          <w:tab w:val="clear" w:pos="2637"/>
          <w:tab w:val="left" w:pos="0"/>
        </w:tabs>
        <w:ind w:left="567" w:firstLine="0"/>
        <w:jc w:val="both"/>
        <w:rPr>
          <w:rFonts w:ascii="Montserrat" w:hAnsi="Montserrat" w:cs="Arial"/>
          <w:sz w:val="22"/>
          <w:szCs w:val="22"/>
        </w:rPr>
      </w:pPr>
      <w:r w:rsidRPr="00432BFD">
        <w:rPr>
          <w:rFonts w:ascii="Montserrat" w:hAnsi="Montserrat" w:cs="Arial"/>
          <w:sz w:val="22"/>
          <w:szCs w:val="22"/>
        </w:rPr>
        <w:t xml:space="preserve">иные протоколы, составленные по решению </w:t>
      </w:r>
      <w:r w:rsidR="00891FD8" w:rsidRPr="00432BFD">
        <w:rPr>
          <w:rFonts w:ascii="Montserrat" w:hAnsi="Montserrat" w:cs="Arial"/>
          <w:sz w:val="22"/>
          <w:szCs w:val="22"/>
        </w:rPr>
        <w:t>З</w:t>
      </w:r>
      <w:r w:rsidRPr="00432BFD">
        <w:rPr>
          <w:rFonts w:ascii="Montserrat" w:hAnsi="Montserrat" w:cs="Arial"/>
          <w:sz w:val="22"/>
          <w:szCs w:val="22"/>
        </w:rPr>
        <w:t xml:space="preserve">аказчика </w:t>
      </w:r>
      <w:r w:rsidR="00BB1D88" w:rsidRPr="00432BFD">
        <w:rPr>
          <w:rFonts w:ascii="Montserrat" w:hAnsi="Montserrat" w:cs="Arial"/>
          <w:sz w:val="22"/>
          <w:szCs w:val="22"/>
        </w:rPr>
        <w:t xml:space="preserve">или Организатора закупки </w:t>
      </w:r>
      <w:r w:rsidRPr="00432BFD">
        <w:rPr>
          <w:rFonts w:ascii="Montserrat" w:hAnsi="Montserrat" w:cs="Arial"/>
          <w:sz w:val="22"/>
          <w:szCs w:val="22"/>
        </w:rPr>
        <w:t>по итогам осуществления конкурентной закупки.</w:t>
      </w:r>
    </w:p>
    <w:p w14:paraId="39425902" w14:textId="27047AD9" w:rsidR="00591D67" w:rsidRPr="00432BFD" w:rsidRDefault="00AE4086" w:rsidP="000560D8">
      <w:pPr>
        <w:tabs>
          <w:tab w:val="left" w:pos="0"/>
        </w:tabs>
        <w:jc w:val="both"/>
        <w:rPr>
          <w:rFonts w:ascii="Montserrat" w:hAnsi="Montserrat" w:cs="Arial"/>
          <w:sz w:val="22"/>
          <w:szCs w:val="22"/>
        </w:rPr>
      </w:pPr>
      <w:bookmarkStart w:id="107" w:name="_7.2__Порядок"/>
      <w:bookmarkStart w:id="108" w:name="_Toc63470430"/>
      <w:bookmarkEnd w:id="107"/>
      <w:r w:rsidRPr="00432BFD">
        <w:rPr>
          <w:rFonts w:ascii="Montserrat" w:hAnsi="Montserrat"/>
          <w:sz w:val="22"/>
          <w:szCs w:val="22"/>
        </w:rPr>
        <w:t>7.1.8</w:t>
      </w:r>
      <w:r w:rsidRPr="00432BFD">
        <w:rPr>
          <w:rFonts w:ascii="Montserrat" w:hAnsi="Montserrat" w:cs="Arial"/>
          <w:sz w:val="22"/>
          <w:szCs w:val="22"/>
        </w:rPr>
        <w:t xml:space="preserve"> Заказчик</w:t>
      </w:r>
      <w:r w:rsidR="0051697F" w:rsidRPr="00432BFD">
        <w:rPr>
          <w:rFonts w:ascii="Montserrat" w:hAnsi="Montserrat" w:cs="Arial"/>
          <w:sz w:val="22"/>
          <w:szCs w:val="22"/>
        </w:rPr>
        <w:t xml:space="preserve"> или Организатор закупки</w:t>
      </w:r>
      <w:r w:rsidR="00591D67" w:rsidRPr="00432BFD">
        <w:rPr>
          <w:rFonts w:ascii="Montserrat" w:hAnsi="Montserrat" w:cs="Arial"/>
          <w:sz w:val="22"/>
          <w:szCs w:val="22"/>
        </w:rPr>
        <w:t xml:space="preserve"> вправе не указывать в протоколах (выписках из протоколов), составленных при осуществлении закупки, при размещении их в ЕИС сведения о составе Комиссии и данные о позициях членов Комиссии по голосованию.</w:t>
      </w:r>
    </w:p>
    <w:p w14:paraId="398B44A9" w14:textId="28B3A3C5" w:rsidR="00CB7C63" w:rsidRPr="00432BFD" w:rsidRDefault="00CB7C63" w:rsidP="00CB7C63">
      <w:pPr>
        <w:pStyle w:val="26"/>
        <w:ind w:firstLine="0"/>
        <w:rPr>
          <w:rFonts w:ascii="Montserrat" w:hAnsi="Montserrat"/>
          <w:color w:val="auto"/>
          <w:sz w:val="22"/>
          <w:szCs w:val="22"/>
        </w:rPr>
      </w:pPr>
      <w:r w:rsidRPr="00432BFD">
        <w:rPr>
          <w:rFonts w:ascii="Montserrat" w:hAnsi="Montserrat"/>
          <w:color w:val="auto"/>
          <w:sz w:val="22"/>
          <w:szCs w:val="22"/>
        </w:rPr>
        <w:t>7.2</w:t>
      </w:r>
      <w:r w:rsidRPr="00432BFD">
        <w:rPr>
          <w:rFonts w:ascii="Montserrat" w:hAnsi="Montserrat"/>
          <w:color w:val="auto"/>
          <w:sz w:val="22"/>
          <w:szCs w:val="22"/>
        </w:rPr>
        <w:tab/>
        <w:t xml:space="preserve"> Порядок подачи, изменения, отзыва заявок на участие в закупке</w:t>
      </w:r>
      <w:bookmarkEnd w:id="108"/>
    </w:p>
    <w:p w14:paraId="2ED5D698" w14:textId="085C2C7A" w:rsidR="00CB7C63" w:rsidRPr="00432BFD" w:rsidRDefault="00C26A05" w:rsidP="00407A34">
      <w:pPr>
        <w:pStyle w:val="ae"/>
        <w:numPr>
          <w:ilvl w:val="0"/>
          <w:numId w:val="103"/>
        </w:numPr>
        <w:tabs>
          <w:tab w:val="clear" w:pos="2637"/>
          <w:tab w:val="left" w:pos="0"/>
        </w:tabs>
        <w:ind w:left="680" w:hanging="680"/>
        <w:jc w:val="both"/>
        <w:rPr>
          <w:rFonts w:ascii="Montserrat" w:hAnsi="Montserrat" w:cs="Arial"/>
          <w:sz w:val="22"/>
          <w:szCs w:val="22"/>
        </w:rPr>
      </w:pPr>
      <w:r w:rsidRPr="00432BFD">
        <w:rPr>
          <w:rFonts w:ascii="Montserrat" w:hAnsi="Montserrat" w:cs="Arial"/>
          <w:sz w:val="22"/>
          <w:szCs w:val="22"/>
        </w:rPr>
        <w:t>Участник</w:t>
      </w:r>
      <w:r w:rsidR="00CB7C63" w:rsidRPr="00432BFD">
        <w:rPr>
          <w:rFonts w:ascii="Montserrat" w:hAnsi="Montserrat" w:cs="Arial"/>
          <w:sz w:val="22"/>
          <w:szCs w:val="22"/>
        </w:rPr>
        <w:t xml:space="preserve"> закупки подготавливает заявку на участие в закупке согласно требованиям к содержанию, оформлению и составу заявки на участие в закупке, указанным в документации о закупке</w:t>
      </w:r>
      <w:r w:rsidR="003D5D1B" w:rsidRPr="00432BFD">
        <w:rPr>
          <w:rFonts w:ascii="Montserrat" w:hAnsi="Montserrat" w:cs="Arial"/>
          <w:sz w:val="22"/>
          <w:szCs w:val="22"/>
        </w:rPr>
        <w:t>/информационной карте</w:t>
      </w:r>
      <w:r w:rsidR="00CB7C63" w:rsidRPr="00432BFD">
        <w:rPr>
          <w:rFonts w:ascii="Montserrat" w:hAnsi="Montserrat" w:cs="Arial"/>
          <w:sz w:val="22"/>
          <w:szCs w:val="22"/>
        </w:rPr>
        <w:t xml:space="preserve"> в соответствии с 223-ФЗ и пунктом </w:t>
      </w:r>
      <w:hyperlink w:anchor="_7.2__Порядок" w:history="1">
        <w:r w:rsidR="00C415BE" w:rsidRPr="00432BFD">
          <w:rPr>
            <w:rStyle w:val="ad"/>
            <w:rFonts w:ascii="Montserrat" w:hAnsi="Montserrat" w:cs="Arial"/>
            <w:color w:val="auto"/>
            <w:sz w:val="22"/>
            <w:szCs w:val="22"/>
            <w:u w:val="none"/>
          </w:rPr>
          <w:t>7.2.3.</w:t>
        </w:r>
      </w:hyperlink>
      <w:r w:rsidR="00C415BE" w:rsidRPr="00432BFD">
        <w:rPr>
          <w:rFonts w:ascii="Montserrat" w:hAnsi="Montserrat" w:cs="Arial"/>
          <w:sz w:val="22"/>
          <w:szCs w:val="22"/>
        </w:rPr>
        <w:t xml:space="preserve"> </w:t>
      </w:r>
      <w:r w:rsidR="00CB7C63" w:rsidRPr="00432BFD">
        <w:rPr>
          <w:rFonts w:ascii="Montserrat" w:hAnsi="Montserrat" w:cs="Arial"/>
          <w:sz w:val="22"/>
          <w:szCs w:val="22"/>
        </w:rPr>
        <w:t>Положения. Форма заявки на участие в запросе котировок в электронной форме устанавливается в извещении о проведении запроса котировок.</w:t>
      </w:r>
    </w:p>
    <w:p w14:paraId="5C965ED5" w14:textId="3DE3F477" w:rsidR="00CB7C63" w:rsidRPr="00432BFD" w:rsidRDefault="00CB7C63" w:rsidP="00407A34">
      <w:pPr>
        <w:pStyle w:val="ae"/>
        <w:numPr>
          <w:ilvl w:val="0"/>
          <w:numId w:val="103"/>
        </w:numPr>
        <w:tabs>
          <w:tab w:val="clear" w:pos="2637"/>
          <w:tab w:val="left" w:pos="0"/>
        </w:tabs>
        <w:ind w:left="680" w:hanging="680"/>
        <w:jc w:val="both"/>
        <w:rPr>
          <w:rFonts w:ascii="Montserrat" w:hAnsi="Montserrat" w:cs="Arial"/>
          <w:sz w:val="22"/>
          <w:szCs w:val="22"/>
        </w:rPr>
      </w:pPr>
      <w:r w:rsidRPr="00432BFD">
        <w:rPr>
          <w:rFonts w:ascii="Montserrat" w:hAnsi="Montserrat" w:cs="Arial"/>
          <w:sz w:val="22"/>
          <w:szCs w:val="22"/>
        </w:rPr>
        <w:t>Заказчик</w:t>
      </w:r>
      <w:r w:rsidR="0051697F" w:rsidRPr="00432BFD">
        <w:rPr>
          <w:rFonts w:ascii="Montserrat" w:hAnsi="Montserrat" w:cs="Arial"/>
          <w:sz w:val="22"/>
          <w:szCs w:val="22"/>
        </w:rPr>
        <w:t xml:space="preserve"> или Организатор закупки</w:t>
      </w:r>
      <w:r w:rsidRPr="00432BFD">
        <w:rPr>
          <w:rFonts w:ascii="Montserrat" w:hAnsi="Montserrat" w:cs="Arial"/>
          <w:sz w:val="22"/>
          <w:szCs w:val="22"/>
        </w:rPr>
        <w:t xml:space="preserve"> устанавливает в документации о закупке</w:t>
      </w:r>
      <w:r w:rsidR="003D5D1B" w:rsidRPr="00432BFD">
        <w:rPr>
          <w:rFonts w:ascii="Montserrat" w:hAnsi="Montserrat" w:cs="Arial"/>
          <w:sz w:val="22"/>
          <w:szCs w:val="22"/>
        </w:rPr>
        <w:t>/информационной карте</w:t>
      </w:r>
      <w:r w:rsidRPr="00432BFD">
        <w:rPr>
          <w:rFonts w:ascii="Montserrat" w:hAnsi="Montserrat" w:cs="Arial"/>
          <w:sz w:val="22"/>
          <w:szCs w:val="22"/>
        </w:rPr>
        <w:t xml:space="preserve"> требования к содержанию, форме, оформлению и составу заявки с целью формирования исчерпывающего перечня требований, предъявляемых к заявке </w:t>
      </w:r>
      <w:r w:rsidR="00C26A05" w:rsidRPr="00432BFD">
        <w:rPr>
          <w:rFonts w:ascii="Montserrat" w:hAnsi="Montserrat" w:cs="Arial"/>
          <w:sz w:val="22"/>
          <w:szCs w:val="22"/>
        </w:rPr>
        <w:t>Участник</w:t>
      </w:r>
      <w:r w:rsidRPr="00432BFD">
        <w:rPr>
          <w:rFonts w:ascii="Montserrat" w:hAnsi="Montserrat" w:cs="Arial"/>
          <w:sz w:val="22"/>
          <w:szCs w:val="22"/>
        </w:rPr>
        <w:t>а закупки.</w:t>
      </w:r>
      <w:r w:rsidR="00500531" w:rsidRPr="00432BFD">
        <w:rPr>
          <w:rFonts w:ascii="Montserrat" w:hAnsi="Montserrat" w:cs="Arial"/>
          <w:sz w:val="22"/>
          <w:szCs w:val="22"/>
        </w:rPr>
        <w:t xml:space="preserve"> Требования, которые Заказчик </w:t>
      </w:r>
      <w:r w:rsidR="00BB1D88" w:rsidRPr="00432BFD">
        <w:rPr>
          <w:rFonts w:ascii="Montserrat" w:hAnsi="Montserrat" w:cs="Arial"/>
          <w:sz w:val="22"/>
          <w:szCs w:val="22"/>
        </w:rPr>
        <w:t xml:space="preserve">или Организатор закупки </w:t>
      </w:r>
      <w:r w:rsidR="00500531" w:rsidRPr="00432BFD">
        <w:rPr>
          <w:rFonts w:ascii="Montserrat" w:hAnsi="Montserrat" w:cs="Arial"/>
          <w:sz w:val="22"/>
          <w:szCs w:val="22"/>
        </w:rPr>
        <w:t>вправе установить в документации о конкурентной закупке, проводимой только для СМСП, установлены п. 19</w:t>
      </w:r>
      <w:r w:rsidR="002060CB" w:rsidRPr="00432BFD">
        <w:rPr>
          <w:rFonts w:ascii="Montserrat" w:hAnsi="Montserrat" w:cs="Arial"/>
          <w:sz w:val="22"/>
          <w:szCs w:val="22"/>
        </w:rPr>
        <w:t>.1</w:t>
      </w:r>
      <w:r w:rsidR="00500531" w:rsidRPr="00432BFD">
        <w:rPr>
          <w:rFonts w:ascii="Montserrat" w:hAnsi="Montserrat" w:cs="Arial"/>
          <w:sz w:val="22"/>
          <w:szCs w:val="22"/>
        </w:rPr>
        <w:t xml:space="preserve"> ст. 3.4. 223-ФЗ.</w:t>
      </w:r>
    </w:p>
    <w:p w14:paraId="0FC0F483" w14:textId="38681EE5" w:rsidR="00CB7C63" w:rsidRPr="00432BFD" w:rsidRDefault="00CB7C63" w:rsidP="00407A34">
      <w:pPr>
        <w:pStyle w:val="ae"/>
        <w:numPr>
          <w:ilvl w:val="0"/>
          <w:numId w:val="103"/>
        </w:numPr>
        <w:tabs>
          <w:tab w:val="clear" w:pos="2637"/>
          <w:tab w:val="left" w:pos="0"/>
        </w:tabs>
        <w:ind w:left="680" w:hanging="680"/>
        <w:jc w:val="both"/>
        <w:rPr>
          <w:rFonts w:ascii="Montserrat" w:hAnsi="Montserrat" w:cs="Arial"/>
          <w:sz w:val="22"/>
          <w:szCs w:val="22"/>
        </w:rPr>
      </w:pPr>
      <w:bookmarkStart w:id="109" w:name="_Ref38825953"/>
      <w:r w:rsidRPr="00432BFD">
        <w:rPr>
          <w:rFonts w:ascii="Montserrat" w:hAnsi="Montserrat" w:cs="Arial"/>
          <w:sz w:val="22"/>
          <w:szCs w:val="22"/>
        </w:rPr>
        <w:t>Заявка на участие в закупке должна быть оформлена в соответствии с требованиями документации о закупке</w:t>
      </w:r>
      <w:r w:rsidR="003D5D1B" w:rsidRPr="00432BFD">
        <w:rPr>
          <w:rFonts w:ascii="Montserrat" w:hAnsi="Montserrat" w:cs="Arial"/>
          <w:sz w:val="22"/>
          <w:szCs w:val="22"/>
        </w:rPr>
        <w:t>/информационной карты</w:t>
      </w:r>
      <w:r w:rsidRPr="00432BFD">
        <w:rPr>
          <w:rFonts w:ascii="Montserrat" w:hAnsi="Montserrat" w:cs="Arial"/>
          <w:sz w:val="22"/>
          <w:szCs w:val="22"/>
        </w:rPr>
        <w:t xml:space="preserve"> и </w:t>
      </w:r>
      <w:r w:rsidR="00824BF6" w:rsidRPr="00432BFD">
        <w:rPr>
          <w:rFonts w:ascii="Montserrat" w:hAnsi="Montserrat" w:cs="Arial"/>
          <w:sz w:val="22"/>
          <w:szCs w:val="22"/>
        </w:rPr>
        <w:t xml:space="preserve">в случае указания в документации о закупке/информационной карте, </w:t>
      </w:r>
      <w:r w:rsidRPr="00432BFD">
        <w:rPr>
          <w:rFonts w:ascii="Montserrat" w:hAnsi="Montserrat" w:cs="Arial"/>
          <w:sz w:val="22"/>
          <w:szCs w:val="22"/>
        </w:rPr>
        <w:t>содержать следующие сведения (документы):</w:t>
      </w:r>
      <w:bookmarkEnd w:id="109"/>
    </w:p>
    <w:p w14:paraId="787104FA" w14:textId="71D5A71C" w:rsidR="00CB7C63" w:rsidRPr="00432BFD" w:rsidRDefault="00CB7C63" w:rsidP="00407A34">
      <w:pPr>
        <w:pStyle w:val="ae"/>
        <w:numPr>
          <w:ilvl w:val="0"/>
          <w:numId w:val="29"/>
        </w:numPr>
        <w:tabs>
          <w:tab w:val="clear" w:pos="2637"/>
          <w:tab w:val="left" w:pos="0"/>
        </w:tabs>
        <w:ind w:left="1474" w:hanging="794"/>
        <w:jc w:val="both"/>
        <w:rPr>
          <w:rFonts w:ascii="Montserrat" w:hAnsi="Montserrat" w:cs="Arial"/>
          <w:sz w:val="22"/>
          <w:szCs w:val="22"/>
        </w:rPr>
      </w:pPr>
      <w:r w:rsidRPr="00432BFD">
        <w:rPr>
          <w:rFonts w:ascii="Montserrat" w:hAnsi="Montserrat" w:cs="Arial"/>
          <w:sz w:val="22"/>
          <w:szCs w:val="22"/>
        </w:rPr>
        <w:t xml:space="preserve">наименование </w:t>
      </w:r>
      <w:r w:rsidR="00C26A05" w:rsidRPr="00432BFD">
        <w:rPr>
          <w:rFonts w:ascii="Montserrat" w:hAnsi="Montserrat" w:cs="Arial"/>
          <w:sz w:val="22"/>
          <w:szCs w:val="22"/>
        </w:rPr>
        <w:t>Участник</w:t>
      </w:r>
      <w:r w:rsidRPr="00432BFD">
        <w:rPr>
          <w:rFonts w:ascii="Montserrat" w:hAnsi="Montserrat" w:cs="Arial"/>
          <w:sz w:val="22"/>
          <w:szCs w:val="22"/>
        </w:rPr>
        <w:t>а закупки с указанием организационно-правовой формы, ОГРН, ИНН, местонахождение, адрес (для юридического лица), фамилию, имя, отчество, паспортные данные, ОГРИП, ИНН, сведения о месте жительства (для физического лица), банковские реквизиты, сведения о применении упрощенной системы налогообложения, номер контактного телефона и иные контактные данные и реквизиты;</w:t>
      </w:r>
    </w:p>
    <w:p w14:paraId="22D8DE49" w14:textId="77777777" w:rsidR="00CB7C63" w:rsidRPr="00432BFD" w:rsidRDefault="00CB7C63" w:rsidP="00407A34">
      <w:pPr>
        <w:pStyle w:val="ae"/>
        <w:numPr>
          <w:ilvl w:val="0"/>
          <w:numId w:val="29"/>
        </w:numPr>
        <w:tabs>
          <w:tab w:val="clear" w:pos="2637"/>
          <w:tab w:val="left" w:pos="0"/>
        </w:tabs>
        <w:ind w:left="1474" w:hanging="794"/>
        <w:jc w:val="both"/>
        <w:rPr>
          <w:rFonts w:ascii="Montserrat" w:hAnsi="Montserrat" w:cs="Arial"/>
          <w:sz w:val="22"/>
          <w:szCs w:val="22"/>
        </w:rPr>
      </w:pPr>
      <w:r w:rsidRPr="00432BFD">
        <w:rPr>
          <w:rFonts w:ascii="Montserrat" w:hAnsi="Montserrat" w:cs="Arial"/>
          <w:sz w:val="22"/>
          <w:szCs w:val="22"/>
        </w:rPr>
        <w:t>предложение о функциональных характеристиках/потребительских свойствах и качественных характеристиках товара, указание на зарегистрированные товарные знаки и/или знаки обслуживания товара, марку, модель, модификацию товара, предложение о качестве работ, услуг и иные предложения об условиях исполнения договора;</w:t>
      </w:r>
    </w:p>
    <w:p w14:paraId="74D46CE9" w14:textId="7B680F3F" w:rsidR="00CB7C63" w:rsidRPr="00432BFD" w:rsidRDefault="00CB7C63" w:rsidP="00407A34">
      <w:pPr>
        <w:pStyle w:val="ae"/>
        <w:numPr>
          <w:ilvl w:val="0"/>
          <w:numId w:val="29"/>
        </w:numPr>
        <w:tabs>
          <w:tab w:val="clear" w:pos="2637"/>
          <w:tab w:val="left" w:pos="0"/>
        </w:tabs>
        <w:ind w:left="1474" w:hanging="794"/>
        <w:jc w:val="both"/>
        <w:rPr>
          <w:rFonts w:ascii="Montserrat" w:hAnsi="Montserrat" w:cs="Arial"/>
          <w:sz w:val="22"/>
          <w:szCs w:val="22"/>
        </w:rPr>
      </w:pPr>
      <w:r w:rsidRPr="00432BFD">
        <w:rPr>
          <w:rFonts w:ascii="Montserrat" w:hAnsi="Montserrat" w:cs="Arial"/>
          <w:sz w:val="22"/>
          <w:szCs w:val="22"/>
        </w:rPr>
        <w:t>предложение о цене договора, цене единицы продукции (в соответствии с требованиями документации о закупке</w:t>
      </w:r>
      <w:r w:rsidR="00824BF6" w:rsidRPr="00432BFD">
        <w:rPr>
          <w:rFonts w:ascii="Montserrat" w:hAnsi="Montserrat" w:cs="Arial"/>
          <w:sz w:val="22"/>
          <w:szCs w:val="22"/>
        </w:rPr>
        <w:t>/информационной карте</w:t>
      </w:r>
      <w:r w:rsidRPr="00432BFD">
        <w:rPr>
          <w:rFonts w:ascii="Montserrat" w:hAnsi="Montserrat" w:cs="Arial"/>
          <w:sz w:val="22"/>
          <w:szCs w:val="22"/>
        </w:rPr>
        <w:t>);</w:t>
      </w:r>
    </w:p>
    <w:p w14:paraId="1463110C" w14:textId="73672563" w:rsidR="00671DE0" w:rsidRPr="00432BFD" w:rsidRDefault="00CB7C63" w:rsidP="00407A34">
      <w:pPr>
        <w:pStyle w:val="ae"/>
        <w:numPr>
          <w:ilvl w:val="0"/>
          <w:numId w:val="29"/>
        </w:numPr>
        <w:tabs>
          <w:tab w:val="clear" w:pos="2637"/>
          <w:tab w:val="left" w:pos="0"/>
        </w:tabs>
        <w:ind w:left="1474" w:hanging="794"/>
        <w:jc w:val="both"/>
        <w:rPr>
          <w:rFonts w:ascii="Montserrat" w:hAnsi="Montserrat" w:cs="Arial"/>
          <w:sz w:val="22"/>
          <w:szCs w:val="22"/>
        </w:rPr>
      </w:pPr>
      <w:r w:rsidRPr="00432BFD">
        <w:rPr>
          <w:rFonts w:ascii="Montserrat" w:hAnsi="Montserrat" w:cs="Arial"/>
          <w:sz w:val="22"/>
          <w:szCs w:val="22"/>
        </w:rPr>
        <w:t>документы, удостоверяющие личность (для физического лица); надлежащим образом заверенную выписку (или ее надлежащим образом заверенную копию) из торгового реестра страны учреждения иностранного юридического лица с надлежащим образом заверенным переводом на русский язык, полученную не позднее шести месяцев до даты размещения в ЕИС извещения об осуществлении конкурентной закупки</w:t>
      </w:r>
      <w:r w:rsidRPr="00432BFD" w:rsidDel="00D50124">
        <w:rPr>
          <w:rFonts w:ascii="Montserrat" w:hAnsi="Montserrat" w:cs="Arial"/>
          <w:sz w:val="22"/>
          <w:szCs w:val="22"/>
        </w:rPr>
        <w:t xml:space="preserve"> </w:t>
      </w:r>
      <w:r w:rsidRPr="00432BFD">
        <w:rPr>
          <w:rFonts w:ascii="Montserrat" w:hAnsi="Montserrat" w:cs="Arial"/>
          <w:sz w:val="22"/>
          <w:szCs w:val="22"/>
        </w:rPr>
        <w:t>(для иностранного юридического лица или индивидуального предпринимателя); надлежащим образом заверенный документ (или его надлежащим образом заверенную копию) о регистрации иностранного физического лица в качестве индивидуального предпринимателя в соответствии с законодательством соответствующего иностранного государства с надлежащим образом заверенным переводом на русский язык, полученный не позднее шести месяцев до дня размещения в ЕИС извещения об осуществлении</w:t>
      </w:r>
      <w:r w:rsidR="004C0C9F" w:rsidRPr="00432BFD">
        <w:rPr>
          <w:rFonts w:ascii="Montserrat" w:hAnsi="Montserrat" w:cs="Arial"/>
          <w:sz w:val="22"/>
          <w:szCs w:val="22"/>
        </w:rPr>
        <w:t xml:space="preserve"> </w:t>
      </w:r>
      <w:r w:rsidRPr="00432BFD">
        <w:rPr>
          <w:rFonts w:ascii="Montserrat" w:hAnsi="Montserrat" w:cs="Arial"/>
          <w:sz w:val="22"/>
          <w:szCs w:val="22"/>
        </w:rPr>
        <w:t>закупки;</w:t>
      </w:r>
    </w:p>
    <w:p w14:paraId="3791AA23" w14:textId="77777777" w:rsidR="00CB7C63" w:rsidRPr="00432BFD" w:rsidRDefault="00CB7C63" w:rsidP="00407A34">
      <w:pPr>
        <w:pStyle w:val="ae"/>
        <w:numPr>
          <w:ilvl w:val="0"/>
          <w:numId w:val="29"/>
        </w:numPr>
        <w:tabs>
          <w:tab w:val="clear" w:pos="2637"/>
          <w:tab w:val="left" w:pos="0"/>
        </w:tabs>
        <w:ind w:left="1474" w:hanging="794"/>
        <w:jc w:val="both"/>
        <w:rPr>
          <w:rFonts w:ascii="Montserrat" w:hAnsi="Montserrat" w:cs="Arial"/>
          <w:sz w:val="22"/>
          <w:szCs w:val="22"/>
        </w:rPr>
      </w:pPr>
      <w:r w:rsidRPr="00432BFD">
        <w:rPr>
          <w:rFonts w:ascii="Montserrat" w:hAnsi="Montserrat" w:cs="Arial"/>
          <w:sz w:val="22"/>
          <w:szCs w:val="22"/>
        </w:rPr>
        <w:t xml:space="preserve">документ, подтверждающий полномочия лица на осуществление действий от имени </w:t>
      </w:r>
      <w:r w:rsidR="00C26A05" w:rsidRPr="00432BFD">
        <w:rPr>
          <w:rFonts w:ascii="Montserrat" w:hAnsi="Montserrat" w:cs="Arial"/>
          <w:sz w:val="22"/>
          <w:szCs w:val="22"/>
        </w:rPr>
        <w:t>Участник</w:t>
      </w:r>
      <w:r w:rsidRPr="00432BFD">
        <w:rPr>
          <w:rFonts w:ascii="Montserrat" w:hAnsi="Montserrat" w:cs="Arial"/>
          <w:sz w:val="22"/>
          <w:szCs w:val="22"/>
        </w:rPr>
        <w:t xml:space="preserve">а закупки − юридического лица, – решение о назначении или об избрании физического лица, имеющего в соответствии с учредительными документами юридического лица право действовать от имени </w:t>
      </w:r>
      <w:r w:rsidR="00C26A05" w:rsidRPr="00432BFD">
        <w:rPr>
          <w:rFonts w:ascii="Montserrat" w:hAnsi="Montserrat" w:cs="Arial"/>
          <w:sz w:val="22"/>
          <w:szCs w:val="22"/>
        </w:rPr>
        <w:t>Участник</w:t>
      </w:r>
      <w:r w:rsidRPr="00432BFD">
        <w:rPr>
          <w:rFonts w:ascii="Montserrat" w:hAnsi="Montserrat" w:cs="Arial"/>
          <w:sz w:val="22"/>
          <w:szCs w:val="22"/>
        </w:rPr>
        <w:t xml:space="preserve">а закупки без доверенности (решения хозяйственных обществ, принятые с 1 сентября 2014 г., должны быть оформлены (удостоверены) в соответствии с требованиями пункта 3 статьи 67.1 Гражданского кодекса Российской Федерации). В случае если от имени </w:t>
      </w:r>
      <w:r w:rsidR="00C26A05" w:rsidRPr="00432BFD">
        <w:rPr>
          <w:rFonts w:ascii="Montserrat" w:hAnsi="Montserrat" w:cs="Arial"/>
          <w:sz w:val="22"/>
          <w:szCs w:val="22"/>
        </w:rPr>
        <w:t>Участник</w:t>
      </w:r>
      <w:r w:rsidRPr="00432BFD">
        <w:rPr>
          <w:rFonts w:ascii="Montserrat" w:hAnsi="Montserrat" w:cs="Arial"/>
          <w:sz w:val="22"/>
          <w:szCs w:val="22"/>
        </w:rPr>
        <w:t xml:space="preserve">а закупки действует лицо по доверенности, заявка на участие в открытом конкурсе должна содержать данную доверенность, заверенную печатью </w:t>
      </w:r>
      <w:r w:rsidR="00C26A05" w:rsidRPr="00432BFD">
        <w:rPr>
          <w:rFonts w:ascii="Montserrat" w:hAnsi="Montserrat" w:cs="Arial"/>
          <w:sz w:val="22"/>
          <w:szCs w:val="22"/>
        </w:rPr>
        <w:t>Участник</w:t>
      </w:r>
      <w:r w:rsidRPr="00432BFD">
        <w:rPr>
          <w:rFonts w:ascii="Montserrat" w:hAnsi="Montserrat" w:cs="Arial"/>
          <w:sz w:val="22"/>
          <w:szCs w:val="22"/>
        </w:rPr>
        <w:t xml:space="preserve">а закупки (при наличии) и подписанную от имени </w:t>
      </w:r>
      <w:r w:rsidR="00C26A05" w:rsidRPr="00432BFD">
        <w:rPr>
          <w:rFonts w:ascii="Montserrat" w:hAnsi="Montserrat" w:cs="Arial"/>
          <w:sz w:val="22"/>
          <w:szCs w:val="22"/>
        </w:rPr>
        <w:t>Участник</w:t>
      </w:r>
      <w:r w:rsidRPr="00432BFD">
        <w:rPr>
          <w:rFonts w:ascii="Montserrat" w:hAnsi="Montserrat" w:cs="Arial"/>
          <w:sz w:val="22"/>
          <w:szCs w:val="22"/>
        </w:rPr>
        <w:t>а закупки лицом или лицами, которому(-ым) в соответствии с законодательством Российской Федерации, учредительными документами юридического лица предоставлено право подписи доверенностей, либо нотариально заверенную копию такой доверенности (легализованную копию такой доверенности или с проставленным на ней апостилем − для иностранных лиц). В случае если указанная доверенность выдана в порядке передоверия, представляется также основная доверенность, на основании которой выдана доверенность в порядке передоверия;</w:t>
      </w:r>
    </w:p>
    <w:p w14:paraId="6A38E411" w14:textId="77777777" w:rsidR="00E74FC0" w:rsidRPr="00432BFD" w:rsidRDefault="00E74FC0" w:rsidP="00407A34">
      <w:pPr>
        <w:pStyle w:val="ae"/>
        <w:numPr>
          <w:ilvl w:val="0"/>
          <w:numId w:val="29"/>
        </w:numPr>
        <w:tabs>
          <w:tab w:val="clear" w:pos="2637"/>
          <w:tab w:val="left" w:pos="0"/>
        </w:tabs>
        <w:ind w:left="1474" w:hanging="794"/>
        <w:jc w:val="both"/>
        <w:rPr>
          <w:rFonts w:ascii="Montserrat" w:hAnsi="Montserrat" w:cs="Arial"/>
          <w:sz w:val="22"/>
          <w:szCs w:val="22"/>
        </w:rPr>
      </w:pPr>
      <w:r w:rsidRPr="00432BFD">
        <w:rPr>
          <w:rFonts w:ascii="Montserrat" w:hAnsi="Montserrat" w:cs="Arial"/>
          <w:sz w:val="22"/>
          <w:szCs w:val="22"/>
        </w:rPr>
        <w:t>учредительные документы Участника закупки (для российских юридических лиц): устав и все зарегистрированные изменения к нему, легализованные или с проставленным апостилем учредительные документы с приложением нотариально заверенного перевода (для иностранных юридических лиц);</w:t>
      </w:r>
    </w:p>
    <w:p w14:paraId="23925AD6" w14:textId="29AE74DE" w:rsidR="00CB7C63" w:rsidRPr="00432BFD" w:rsidRDefault="00CB7C63" w:rsidP="00407A34">
      <w:pPr>
        <w:pStyle w:val="ae"/>
        <w:numPr>
          <w:ilvl w:val="0"/>
          <w:numId w:val="29"/>
        </w:numPr>
        <w:tabs>
          <w:tab w:val="clear" w:pos="2637"/>
          <w:tab w:val="left" w:pos="0"/>
        </w:tabs>
        <w:ind w:left="1474" w:hanging="794"/>
        <w:jc w:val="both"/>
        <w:rPr>
          <w:rFonts w:ascii="Montserrat" w:hAnsi="Montserrat" w:cs="Arial"/>
          <w:sz w:val="22"/>
          <w:szCs w:val="22"/>
        </w:rPr>
      </w:pPr>
      <w:r w:rsidRPr="00432BFD">
        <w:rPr>
          <w:rFonts w:ascii="Montserrat" w:hAnsi="Montserrat" w:cs="Arial"/>
          <w:sz w:val="22"/>
          <w:szCs w:val="22"/>
        </w:rPr>
        <w:t>документы (копии документов), подтверждающие соответствие продукции требованиям, установленным в документации о закупке</w:t>
      </w:r>
      <w:r w:rsidR="00DF5936" w:rsidRPr="00432BFD">
        <w:rPr>
          <w:rFonts w:ascii="Montserrat" w:hAnsi="Montserrat" w:cs="Arial"/>
          <w:sz w:val="22"/>
          <w:szCs w:val="22"/>
        </w:rPr>
        <w:t>/информационной карте</w:t>
      </w:r>
      <w:r w:rsidRPr="00432BFD">
        <w:rPr>
          <w:rFonts w:ascii="Montserrat" w:hAnsi="Montserrat" w:cs="Arial"/>
          <w:sz w:val="22"/>
          <w:szCs w:val="22"/>
        </w:rPr>
        <w:t>, в случае если в соответствии с законодательством для исполнения обязательств по предмету договора требуется наличие таких документов и их перечень был указан в документации о закупке</w:t>
      </w:r>
      <w:r w:rsidR="00DF5936" w:rsidRPr="00432BFD">
        <w:rPr>
          <w:rFonts w:ascii="Montserrat" w:hAnsi="Montserrat" w:cs="Arial"/>
          <w:sz w:val="22"/>
          <w:szCs w:val="22"/>
        </w:rPr>
        <w:t>/информационной карте</w:t>
      </w:r>
      <w:r w:rsidRPr="00432BFD">
        <w:rPr>
          <w:rFonts w:ascii="Montserrat" w:hAnsi="Montserrat" w:cs="Arial"/>
          <w:sz w:val="22"/>
          <w:szCs w:val="22"/>
        </w:rPr>
        <w:t>;</w:t>
      </w:r>
    </w:p>
    <w:p w14:paraId="40B3847B" w14:textId="77777777" w:rsidR="00454770" w:rsidRPr="00432BFD" w:rsidRDefault="00CB7C63" w:rsidP="00407A34">
      <w:pPr>
        <w:pStyle w:val="ae"/>
        <w:numPr>
          <w:ilvl w:val="0"/>
          <w:numId w:val="29"/>
        </w:numPr>
        <w:tabs>
          <w:tab w:val="clear" w:pos="2637"/>
          <w:tab w:val="left" w:pos="0"/>
        </w:tabs>
        <w:ind w:left="1474" w:hanging="794"/>
        <w:jc w:val="both"/>
        <w:rPr>
          <w:rFonts w:ascii="Montserrat" w:hAnsi="Montserrat" w:cs="Arial"/>
          <w:sz w:val="22"/>
          <w:szCs w:val="22"/>
        </w:rPr>
      </w:pPr>
      <w:bookmarkStart w:id="110" w:name="_Hlk115200135"/>
      <w:r w:rsidRPr="00432BFD">
        <w:rPr>
          <w:rFonts w:ascii="Montserrat" w:hAnsi="Montserrat" w:cs="Arial"/>
          <w:sz w:val="22"/>
          <w:szCs w:val="22"/>
        </w:rPr>
        <w:t xml:space="preserve">декларацию </w:t>
      </w:r>
      <w:r w:rsidR="00C26A05" w:rsidRPr="00432BFD">
        <w:rPr>
          <w:rFonts w:ascii="Montserrat" w:hAnsi="Montserrat" w:cs="Arial"/>
          <w:sz w:val="22"/>
          <w:szCs w:val="22"/>
        </w:rPr>
        <w:t>Участник</w:t>
      </w:r>
      <w:r w:rsidRPr="00432BFD">
        <w:rPr>
          <w:rFonts w:ascii="Montserrat" w:hAnsi="Montserrat" w:cs="Arial"/>
          <w:sz w:val="22"/>
          <w:szCs w:val="22"/>
        </w:rPr>
        <w:t>а закупки об отсутствии оснований для одобрения или принятия решения о совершении крупной</w:t>
      </w:r>
      <w:bookmarkEnd w:id="110"/>
      <w:r w:rsidRPr="00432BFD">
        <w:rPr>
          <w:rFonts w:ascii="Montserrat" w:hAnsi="Montserrat" w:cs="Arial"/>
          <w:sz w:val="22"/>
          <w:szCs w:val="22"/>
        </w:rPr>
        <w:t xml:space="preserve"> сделки или иной сделки, требующей одобрения, либо копию решения об одобрении или о совершении такой сделки, требующей одобрения, если требование о необходимости наличия такого решения для совершения сделки установлено законодательством, учредительными документами юридического лица и если для </w:t>
      </w:r>
      <w:r w:rsidR="00C26A05" w:rsidRPr="00432BFD">
        <w:rPr>
          <w:rFonts w:ascii="Montserrat" w:hAnsi="Montserrat" w:cs="Arial"/>
          <w:sz w:val="22"/>
          <w:szCs w:val="22"/>
        </w:rPr>
        <w:t>Участник</w:t>
      </w:r>
      <w:r w:rsidRPr="00432BFD">
        <w:rPr>
          <w:rFonts w:ascii="Montserrat" w:hAnsi="Montserrat" w:cs="Arial"/>
          <w:sz w:val="22"/>
          <w:szCs w:val="22"/>
        </w:rPr>
        <w:t>а закупки заключение договора или предоставление обеспечения заявки, обеспечения исполнения договора является сделкой, требующей одобрения (для юридических лиц);</w:t>
      </w:r>
    </w:p>
    <w:p w14:paraId="41EE3A20" w14:textId="77777777" w:rsidR="00CB7C63" w:rsidRPr="00432BFD" w:rsidRDefault="00CB7C63" w:rsidP="00407A34">
      <w:pPr>
        <w:pStyle w:val="ae"/>
        <w:numPr>
          <w:ilvl w:val="0"/>
          <w:numId w:val="29"/>
        </w:numPr>
        <w:tabs>
          <w:tab w:val="clear" w:pos="2637"/>
          <w:tab w:val="left" w:pos="0"/>
        </w:tabs>
        <w:ind w:left="1474" w:hanging="794"/>
        <w:jc w:val="both"/>
        <w:rPr>
          <w:rFonts w:ascii="Montserrat" w:hAnsi="Montserrat" w:cs="Arial"/>
          <w:sz w:val="22"/>
          <w:szCs w:val="22"/>
        </w:rPr>
      </w:pPr>
      <w:r w:rsidRPr="00432BFD">
        <w:rPr>
          <w:rFonts w:ascii="Montserrat" w:hAnsi="Montserrat" w:cs="Arial"/>
          <w:sz w:val="22"/>
          <w:szCs w:val="22"/>
        </w:rPr>
        <w:t xml:space="preserve">декларацию о соответствии </w:t>
      </w:r>
      <w:r w:rsidR="00C26A05" w:rsidRPr="00432BFD">
        <w:rPr>
          <w:rFonts w:ascii="Montserrat" w:hAnsi="Montserrat" w:cs="Arial"/>
          <w:sz w:val="22"/>
          <w:szCs w:val="22"/>
        </w:rPr>
        <w:t>Участник</w:t>
      </w:r>
      <w:r w:rsidRPr="00432BFD">
        <w:rPr>
          <w:rFonts w:ascii="Montserrat" w:hAnsi="Montserrat" w:cs="Arial"/>
          <w:sz w:val="22"/>
          <w:szCs w:val="22"/>
        </w:rPr>
        <w:t xml:space="preserve">а закупки обязательным требованиям, установленным в подпунктах </w:t>
      </w:r>
      <w:hyperlink w:anchor="_6.2_Требования_к" w:history="1">
        <w:r w:rsidR="00454770" w:rsidRPr="00432BFD">
          <w:rPr>
            <w:rStyle w:val="ad"/>
            <w:rFonts w:ascii="Montserrat" w:hAnsi="Montserrat" w:cs="Arial"/>
            <w:color w:val="auto"/>
            <w:sz w:val="22"/>
            <w:szCs w:val="22"/>
            <w:u w:val="none"/>
          </w:rPr>
          <w:t>6.2.2.</w:t>
        </w:r>
        <w:r w:rsidRPr="00432BFD">
          <w:rPr>
            <w:rStyle w:val="ad"/>
            <w:rFonts w:ascii="Montserrat" w:hAnsi="Montserrat" w:cs="Arial"/>
            <w:color w:val="auto"/>
            <w:sz w:val="22"/>
            <w:szCs w:val="22"/>
            <w:u w:val="none"/>
          </w:rPr>
          <w:t>2-</w:t>
        </w:r>
        <w:r w:rsidR="00454770" w:rsidRPr="00432BFD">
          <w:rPr>
            <w:rStyle w:val="ad"/>
            <w:rFonts w:ascii="Montserrat" w:hAnsi="Montserrat" w:cs="Arial"/>
            <w:color w:val="auto"/>
            <w:sz w:val="22"/>
            <w:szCs w:val="22"/>
            <w:u w:val="none"/>
          </w:rPr>
          <w:t>6.2.2.</w:t>
        </w:r>
        <w:r w:rsidRPr="00432BFD">
          <w:rPr>
            <w:rStyle w:val="ad"/>
            <w:rFonts w:ascii="Montserrat" w:hAnsi="Montserrat" w:cs="Arial"/>
            <w:color w:val="auto"/>
            <w:sz w:val="22"/>
            <w:szCs w:val="22"/>
            <w:u w:val="none"/>
          </w:rPr>
          <w:t>8</w:t>
        </w:r>
      </w:hyperlink>
      <w:r w:rsidRPr="00432BFD">
        <w:rPr>
          <w:rFonts w:ascii="Montserrat" w:hAnsi="Montserrat" w:cs="Arial"/>
          <w:sz w:val="22"/>
          <w:szCs w:val="22"/>
        </w:rPr>
        <w:t xml:space="preserve"> Положения;</w:t>
      </w:r>
    </w:p>
    <w:p w14:paraId="6B38B67D" w14:textId="211EE024" w:rsidR="00454770" w:rsidRPr="00432BFD" w:rsidRDefault="00CB7C63" w:rsidP="00407A34">
      <w:pPr>
        <w:pStyle w:val="ae"/>
        <w:numPr>
          <w:ilvl w:val="0"/>
          <w:numId w:val="29"/>
        </w:numPr>
        <w:tabs>
          <w:tab w:val="clear" w:pos="2637"/>
          <w:tab w:val="left" w:pos="0"/>
          <w:tab w:val="num" w:pos="1702"/>
        </w:tabs>
        <w:ind w:left="1474" w:hanging="794"/>
        <w:jc w:val="both"/>
        <w:rPr>
          <w:rFonts w:ascii="Montserrat" w:hAnsi="Montserrat" w:cs="Arial"/>
          <w:sz w:val="22"/>
          <w:szCs w:val="22"/>
        </w:rPr>
      </w:pPr>
      <w:r w:rsidRPr="00432BFD">
        <w:rPr>
          <w:rFonts w:ascii="Montserrat" w:hAnsi="Montserrat" w:cs="Arial"/>
          <w:sz w:val="22"/>
          <w:szCs w:val="22"/>
        </w:rPr>
        <w:t xml:space="preserve">копии документов, подтверждающих квалификацию </w:t>
      </w:r>
      <w:r w:rsidR="00C26A05" w:rsidRPr="00432BFD">
        <w:rPr>
          <w:rFonts w:ascii="Montserrat" w:hAnsi="Montserrat" w:cs="Arial"/>
          <w:sz w:val="22"/>
          <w:szCs w:val="22"/>
        </w:rPr>
        <w:t>Участник</w:t>
      </w:r>
      <w:r w:rsidRPr="00432BFD">
        <w:rPr>
          <w:rFonts w:ascii="Montserrat" w:hAnsi="Montserrat" w:cs="Arial"/>
          <w:sz w:val="22"/>
          <w:szCs w:val="22"/>
        </w:rPr>
        <w:t>а закупки, в случае если в</w:t>
      </w:r>
      <w:r w:rsidR="000B623C" w:rsidRPr="00432BFD">
        <w:rPr>
          <w:rFonts w:ascii="Montserrat" w:hAnsi="Montserrat" w:cs="Arial"/>
          <w:sz w:val="22"/>
          <w:szCs w:val="22"/>
        </w:rPr>
        <w:t xml:space="preserve"> </w:t>
      </w:r>
      <w:r w:rsidRPr="00432BFD">
        <w:rPr>
          <w:rFonts w:ascii="Montserrat" w:hAnsi="Montserrat" w:cs="Arial"/>
          <w:sz w:val="22"/>
          <w:szCs w:val="22"/>
        </w:rPr>
        <w:t>документации</w:t>
      </w:r>
      <w:r w:rsidR="00DF5936" w:rsidRPr="00432BFD">
        <w:rPr>
          <w:rFonts w:ascii="Montserrat" w:hAnsi="Montserrat" w:cs="Arial"/>
          <w:sz w:val="22"/>
          <w:szCs w:val="22"/>
        </w:rPr>
        <w:t xml:space="preserve"> о закупке/информационной карте</w:t>
      </w:r>
      <w:r w:rsidRPr="00432BFD">
        <w:rPr>
          <w:rFonts w:ascii="Montserrat" w:hAnsi="Montserrat" w:cs="Arial"/>
          <w:sz w:val="22"/>
          <w:szCs w:val="22"/>
        </w:rPr>
        <w:t xml:space="preserve"> установлен такой критерий оценки, как «квалификация </w:t>
      </w:r>
      <w:r w:rsidR="00C26A05" w:rsidRPr="00432BFD">
        <w:rPr>
          <w:rFonts w:ascii="Montserrat" w:hAnsi="Montserrat" w:cs="Arial"/>
          <w:sz w:val="22"/>
          <w:szCs w:val="22"/>
        </w:rPr>
        <w:t>Участник</w:t>
      </w:r>
      <w:r w:rsidRPr="00432BFD">
        <w:rPr>
          <w:rFonts w:ascii="Montserrat" w:hAnsi="Montserrat" w:cs="Arial"/>
          <w:sz w:val="22"/>
          <w:szCs w:val="22"/>
        </w:rPr>
        <w:t>а закупки»;</w:t>
      </w:r>
    </w:p>
    <w:p w14:paraId="79BDC395" w14:textId="107BFB5F" w:rsidR="00CB7C63" w:rsidRPr="00432BFD" w:rsidRDefault="00CB7C63" w:rsidP="00407A34">
      <w:pPr>
        <w:pStyle w:val="ae"/>
        <w:numPr>
          <w:ilvl w:val="0"/>
          <w:numId w:val="29"/>
        </w:numPr>
        <w:tabs>
          <w:tab w:val="clear" w:pos="2637"/>
          <w:tab w:val="left" w:pos="0"/>
        </w:tabs>
        <w:ind w:left="1474" w:hanging="794"/>
        <w:jc w:val="both"/>
        <w:rPr>
          <w:rFonts w:ascii="Montserrat" w:hAnsi="Montserrat" w:cs="Arial"/>
          <w:sz w:val="22"/>
          <w:szCs w:val="22"/>
        </w:rPr>
      </w:pPr>
      <w:r w:rsidRPr="00432BFD">
        <w:rPr>
          <w:rFonts w:ascii="Montserrat" w:hAnsi="Montserrat" w:cs="Arial"/>
          <w:sz w:val="22"/>
          <w:szCs w:val="22"/>
        </w:rPr>
        <w:t xml:space="preserve">в случае если на стороне </w:t>
      </w:r>
      <w:r w:rsidR="00C26A05" w:rsidRPr="00432BFD">
        <w:rPr>
          <w:rFonts w:ascii="Montserrat" w:hAnsi="Montserrat" w:cs="Arial"/>
          <w:sz w:val="22"/>
          <w:szCs w:val="22"/>
        </w:rPr>
        <w:t>Участник</w:t>
      </w:r>
      <w:r w:rsidRPr="00432BFD">
        <w:rPr>
          <w:rFonts w:ascii="Montserrat" w:hAnsi="Montserrat" w:cs="Arial"/>
          <w:sz w:val="22"/>
          <w:szCs w:val="22"/>
        </w:rPr>
        <w:t>а закупки выступают несколько лиц – документы, указанные в подпунктах 1, 4-10 настоящего пункта, с учетом особенностей, установленных в извещении/документации о закупке</w:t>
      </w:r>
      <w:r w:rsidR="00DF5936" w:rsidRPr="00432BFD">
        <w:rPr>
          <w:rFonts w:ascii="Montserrat" w:hAnsi="Montserrat" w:cs="Arial"/>
          <w:sz w:val="22"/>
          <w:szCs w:val="22"/>
        </w:rPr>
        <w:t>/информационной карте</w:t>
      </w:r>
      <w:r w:rsidRPr="00432BFD">
        <w:rPr>
          <w:rFonts w:ascii="Montserrat" w:hAnsi="Montserrat" w:cs="Arial"/>
          <w:sz w:val="22"/>
          <w:szCs w:val="22"/>
        </w:rPr>
        <w:t>, а также копию заключенного между ними соглашения, соответствующего требованиям, установленным в подпункте</w:t>
      </w:r>
      <w:r w:rsidR="00454770" w:rsidRPr="00432BFD">
        <w:rPr>
          <w:rFonts w:ascii="Montserrat" w:hAnsi="Montserrat" w:cs="Arial"/>
          <w:sz w:val="22"/>
          <w:szCs w:val="22"/>
        </w:rPr>
        <w:t xml:space="preserve"> </w:t>
      </w:r>
      <w:hyperlink w:anchor="_6.2_Требования_к" w:history="1">
        <w:r w:rsidR="00454770" w:rsidRPr="00432BFD">
          <w:rPr>
            <w:rFonts w:ascii="Montserrat" w:hAnsi="Montserrat"/>
            <w:sz w:val="22"/>
            <w:szCs w:val="22"/>
          </w:rPr>
          <w:t>6.2.3.2</w:t>
        </w:r>
      </w:hyperlink>
      <w:r w:rsidRPr="00432BFD">
        <w:rPr>
          <w:rFonts w:ascii="Montserrat" w:hAnsi="Montserrat" w:cs="Arial"/>
          <w:sz w:val="22"/>
          <w:szCs w:val="22"/>
        </w:rPr>
        <w:t xml:space="preserve"> Положения</w:t>
      </w:r>
      <w:r w:rsidR="00F01AA6" w:rsidRPr="00432BFD">
        <w:rPr>
          <w:rFonts w:ascii="Montserrat" w:hAnsi="Montserrat" w:cs="Arial"/>
          <w:sz w:val="22"/>
          <w:szCs w:val="22"/>
        </w:rPr>
        <w:t xml:space="preserve"> </w:t>
      </w:r>
      <w:r w:rsidR="00FB4F12" w:rsidRPr="00432BFD">
        <w:rPr>
          <w:rFonts w:ascii="Montserrat" w:hAnsi="Montserrat" w:cs="Arial"/>
          <w:sz w:val="22"/>
          <w:szCs w:val="22"/>
        </w:rPr>
        <w:t xml:space="preserve">(требования, установленные к </w:t>
      </w:r>
      <w:r w:rsidR="00C26A05" w:rsidRPr="00432BFD">
        <w:rPr>
          <w:rFonts w:ascii="Montserrat" w:hAnsi="Montserrat" w:cs="Arial"/>
          <w:sz w:val="22"/>
          <w:szCs w:val="22"/>
        </w:rPr>
        <w:t>Участник</w:t>
      </w:r>
      <w:r w:rsidR="00FB4F12" w:rsidRPr="00432BFD">
        <w:rPr>
          <w:rFonts w:ascii="Montserrat" w:hAnsi="Montserrat" w:cs="Arial"/>
          <w:sz w:val="22"/>
          <w:szCs w:val="22"/>
        </w:rPr>
        <w:t>ам закупки, предъявляются к группе лиц в совокупности);</w:t>
      </w:r>
    </w:p>
    <w:p w14:paraId="000513CF" w14:textId="3CAAAC9C" w:rsidR="00CB7C63" w:rsidRPr="00432BFD" w:rsidRDefault="00CB7C63" w:rsidP="00407A34">
      <w:pPr>
        <w:pStyle w:val="ae"/>
        <w:numPr>
          <w:ilvl w:val="0"/>
          <w:numId w:val="29"/>
        </w:numPr>
        <w:tabs>
          <w:tab w:val="clear" w:pos="2637"/>
          <w:tab w:val="left" w:pos="0"/>
          <w:tab w:val="num" w:pos="1702"/>
        </w:tabs>
        <w:ind w:left="1474" w:hanging="794"/>
        <w:jc w:val="both"/>
        <w:rPr>
          <w:rFonts w:ascii="Montserrat" w:hAnsi="Montserrat" w:cs="Arial"/>
          <w:sz w:val="22"/>
          <w:szCs w:val="22"/>
        </w:rPr>
      </w:pPr>
      <w:r w:rsidRPr="00432BFD">
        <w:rPr>
          <w:rFonts w:ascii="Montserrat" w:hAnsi="Montserrat" w:cs="Arial"/>
          <w:sz w:val="22"/>
          <w:szCs w:val="22"/>
        </w:rPr>
        <w:t xml:space="preserve">копию документа, подтверждающего предоставление </w:t>
      </w:r>
      <w:r w:rsidR="00C26A05" w:rsidRPr="00432BFD">
        <w:rPr>
          <w:rFonts w:ascii="Montserrat" w:hAnsi="Montserrat" w:cs="Arial"/>
          <w:sz w:val="22"/>
          <w:szCs w:val="22"/>
        </w:rPr>
        <w:t>Участник</w:t>
      </w:r>
      <w:r w:rsidRPr="00432BFD">
        <w:rPr>
          <w:rFonts w:ascii="Montserrat" w:hAnsi="Montserrat" w:cs="Arial"/>
          <w:sz w:val="22"/>
          <w:szCs w:val="22"/>
        </w:rPr>
        <w:t>ом закупки обеспечения заявки в соответствии с требованиями документации о закупке</w:t>
      </w:r>
      <w:r w:rsidR="00DF5936" w:rsidRPr="00432BFD">
        <w:rPr>
          <w:rFonts w:ascii="Montserrat" w:hAnsi="Montserrat" w:cs="Arial"/>
          <w:sz w:val="22"/>
          <w:szCs w:val="22"/>
        </w:rPr>
        <w:t>/информационной карты</w:t>
      </w:r>
      <w:r w:rsidRPr="00432BFD">
        <w:rPr>
          <w:rFonts w:ascii="Montserrat" w:hAnsi="Montserrat" w:cs="Arial"/>
          <w:sz w:val="22"/>
          <w:szCs w:val="22"/>
        </w:rPr>
        <w:t xml:space="preserve"> и пункта </w:t>
      </w:r>
      <w:hyperlink w:anchor="_6.6_Обеспечение_исполнения" w:history="1">
        <w:r w:rsidR="00454770" w:rsidRPr="00432BFD">
          <w:rPr>
            <w:rStyle w:val="ad"/>
            <w:rFonts w:ascii="Montserrat" w:hAnsi="Montserrat" w:cs="Arial"/>
            <w:color w:val="auto"/>
            <w:sz w:val="22"/>
            <w:szCs w:val="22"/>
            <w:u w:val="none"/>
          </w:rPr>
          <w:t>6.6</w:t>
        </w:r>
      </w:hyperlink>
      <w:r w:rsidR="00454770" w:rsidRPr="00432BFD">
        <w:rPr>
          <w:rFonts w:ascii="Montserrat" w:hAnsi="Montserrat" w:cs="Arial"/>
          <w:sz w:val="22"/>
          <w:szCs w:val="22"/>
        </w:rPr>
        <w:t xml:space="preserve">. </w:t>
      </w:r>
      <w:r w:rsidRPr="00432BFD">
        <w:rPr>
          <w:rFonts w:ascii="Montserrat" w:hAnsi="Montserrat" w:cs="Arial"/>
          <w:sz w:val="22"/>
          <w:szCs w:val="22"/>
        </w:rPr>
        <w:t>Положения (если требование о предоставлении такого обеспечения установлено в документации о закупке</w:t>
      </w:r>
      <w:r w:rsidR="00DF5936" w:rsidRPr="00432BFD">
        <w:rPr>
          <w:rFonts w:ascii="Montserrat" w:hAnsi="Montserrat" w:cs="Arial"/>
          <w:sz w:val="22"/>
          <w:szCs w:val="22"/>
        </w:rPr>
        <w:t>/информационной карте</w:t>
      </w:r>
      <w:r w:rsidRPr="00432BFD">
        <w:rPr>
          <w:rFonts w:ascii="Montserrat" w:hAnsi="Montserrat" w:cs="Arial"/>
          <w:sz w:val="22"/>
          <w:szCs w:val="22"/>
        </w:rPr>
        <w:t xml:space="preserve">). </w:t>
      </w:r>
      <w:r w:rsidR="007025AC" w:rsidRPr="00432BFD">
        <w:rPr>
          <w:rFonts w:ascii="Montserrat" w:hAnsi="Montserrat" w:cs="Arial"/>
          <w:sz w:val="22"/>
          <w:szCs w:val="22"/>
        </w:rPr>
        <w:t>В случае проведения закупки в простой (неэлектронной) форме предоставляется о</w:t>
      </w:r>
      <w:r w:rsidR="00AD1BC7" w:rsidRPr="00432BFD">
        <w:rPr>
          <w:rFonts w:ascii="Montserrat" w:hAnsi="Montserrat" w:cs="Arial"/>
          <w:sz w:val="22"/>
          <w:szCs w:val="22"/>
        </w:rPr>
        <w:t>ригинал</w:t>
      </w:r>
      <w:r w:rsidR="007025AC" w:rsidRPr="00432BFD">
        <w:rPr>
          <w:rFonts w:ascii="Montserrat" w:hAnsi="Montserrat" w:cs="Arial"/>
          <w:sz w:val="22"/>
          <w:szCs w:val="22"/>
        </w:rPr>
        <w:t xml:space="preserve"> такого</w:t>
      </w:r>
      <w:r w:rsidR="00AD1BC7" w:rsidRPr="00432BFD">
        <w:rPr>
          <w:rFonts w:ascii="Montserrat" w:hAnsi="Montserrat" w:cs="Arial"/>
          <w:sz w:val="22"/>
          <w:szCs w:val="22"/>
        </w:rPr>
        <w:t xml:space="preserve"> д</w:t>
      </w:r>
      <w:r w:rsidRPr="00432BFD">
        <w:rPr>
          <w:rFonts w:ascii="Montserrat" w:hAnsi="Montserrat" w:cs="Arial"/>
          <w:sz w:val="22"/>
          <w:szCs w:val="22"/>
        </w:rPr>
        <w:t>окумент</w:t>
      </w:r>
      <w:r w:rsidR="00AD1BC7" w:rsidRPr="00432BFD">
        <w:rPr>
          <w:rFonts w:ascii="Montserrat" w:hAnsi="Montserrat" w:cs="Arial"/>
          <w:sz w:val="22"/>
          <w:szCs w:val="22"/>
        </w:rPr>
        <w:t>а</w:t>
      </w:r>
      <w:r w:rsidR="007025AC" w:rsidRPr="00432BFD">
        <w:rPr>
          <w:rFonts w:ascii="Montserrat" w:hAnsi="Montserrat" w:cs="Arial"/>
          <w:sz w:val="22"/>
          <w:szCs w:val="22"/>
        </w:rPr>
        <w:t>.</w:t>
      </w:r>
    </w:p>
    <w:p w14:paraId="5DD5963C" w14:textId="355601E0" w:rsidR="00CB7C63" w:rsidRPr="00432BFD" w:rsidRDefault="00CB7C63" w:rsidP="00407A34">
      <w:pPr>
        <w:pStyle w:val="ae"/>
        <w:numPr>
          <w:ilvl w:val="0"/>
          <w:numId w:val="103"/>
        </w:numPr>
        <w:tabs>
          <w:tab w:val="clear" w:pos="2637"/>
          <w:tab w:val="left" w:pos="0"/>
        </w:tabs>
        <w:ind w:left="680" w:hanging="680"/>
        <w:jc w:val="both"/>
        <w:rPr>
          <w:rFonts w:ascii="Montserrat" w:hAnsi="Montserrat" w:cs="Arial"/>
          <w:sz w:val="22"/>
          <w:szCs w:val="22"/>
        </w:rPr>
      </w:pPr>
      <w:r w:rsidRPr="00432BFD">
        <w:rPr>
          <w:rFonts w:ascii="Montserrat" w:hAnsi="Montserrat" w:cs="Arial"/>
          <w:sz w:val="22"/>
          <w:szCs w:val="22"/>
        </w:rPr>
        <w:t xml:space="preserve">При проведении закупки не допускается требовать от </w:t>
      </w:r>
      <w:r w:rsidR="00C26A05" w:rsidRPr="00432BFD">
        <w:rPr>
          <w:rFonts w:ascii="Montserrat" w:hAnsi="Montserrat" w:cs="Arial"/>
          <w:sz w:val="22"/>
          <w:szCs w:val="22"/>
        </w:rPr>
        <w:t>Участник</w:t>
      </w:r>
      <w:r w:rsidRPr="00432BFD">
        <w:rPr>
          <w:rFonts w:ascii="Montserrat" w:hAnsi="Montserrat" w:cs="Arial"/>
          <w:sz w:val="22"/>
          <w:szCs w:val="22"/>
        </w:rPr>
        <w:t>а закупки соблюдения требований к содержанию, форме, оформлению и составу заявки на участие в закупке, которые не были предусмотрены в документации о закупке</w:t>
      </w:r>
      <w:r w:rsidR="00DF5936" w:rsidRPr="00432BFD">
        <w:rPr>
          <w:rFonts w:ascii="Montserrat" w:hAnsi="Montserrat" w:cs="Arial"/>
          <w:sz w:val="22"/>
          <w:szCs w:val="22"/>
        </w:rPr>
        <w:t>/информационной карте</w:t>
      </w:r>
      <w:r w:rsidRPr="00432BFD">
        <w:rPr>
          <w:rFonts w:ascii="Montserrat" w:hAnsi="Montserrat" w:cs="Arial"/>
          <w:sz w:val="22"/>
          <w:szCs w:val="22"/>
        </w:rPr>
        <w:t>.</w:t>
      </w:r>
    </w:p>
    <w:p w14:paraId="65F151D0" w14:textId="1D70B952" w:rsidR="00CB7C63" w:rsidRPr="00432BFD" w:rsidRDefault="00CB7C63" w:rsidP="00407A34">
      <w:pPr>
        <w:pStyle w:val="ae"/>
        <w:numPr>
          <w:ilvl w:val="0"/>
          <w:numId w:val="103"/>
        </w:numPr>
        <w:tabs>
          <w:tab w:val="clear" w:pos="2637"/>
          <w:tab w:val="left" w:pos="0"/>
        </w:tabs>
        <w:ind w:left="680" w:hanging="680"/>
        <w:jc w:val="both"/>
        <w:rPr>
          <w:rFonts w:ascii="Montserrat" w:hAnsi="Montserrat" w:cs="Arial"/>
          <w:sz w:val="22"/>
          <w:szCs w:val="22"/>
        </w:rPr>
      </w:pPr>
      <w:r w:rsidRPr="00432BFD">
        <w:rPr>
          <w:rFonts w:ascii="Montserrat" w:hAnsi="Montserrat" w:cs="Arial"/>
          <w:sz w:val="22"/>
          <w:szCs w:val="22"/>
        </w:rPr>
        <w:t xml:space="preserve">Заявки на участие в закупке предоставляются </w:t>
      </w:r>
      <w:r w:rsidR="00C26A05" w:rsidRPr="00432BFD">
        <w:rPr>
          <w:rFonts w:ascii="Montserrat" w:hAnsi="Montserrat" w:cs="Arial"/>
          <w:sz w:val="22"/>
          <w:szCs w:val="22"/>
        </w:rPr>
        <w:t>Участник</w:t>
      </w:r>
      <w:r w:rsidRPr="00432BFD">
        <w:rPr>
          <w:rFonts w:ascii="Montserrat" w:hAnsi="Montserrat" w:cs="Arial"/>
          <w:sz w:val="22"/>
          <w:szCs w:val="22"/>
        </w:rPr>
        <w:t xml:space="preserve">ами закупки </w:t>
      </w:r>
      <w:r w:rsidR="00891FD8" w:rsidRPr="00432BFD">
        <w:rPr>
          <w:rFonts w:ascii="Montserrat" w:hAnsi="Montserrat" w:cs="Arial"/>
          <w:sz w:val="22"/>
          <w:szCs w:val="22"/>
        </w:rPr>
        <w:t>З</w:t>
      </w:r>
      <w:r w:rsidRPr="00432BFD">
        <w:rPr>
          <w:rFonts w:ascii="Montserrat" w:hAnsi="Montserrat" w:cs="Arial"/>
          <w:sz w:val="22"/>
          <w:szCs w:val="22"/>
        </w:rPr>
        <w:t>аказчику</w:t>
      </w:r>
      <w:r w:rsidR="002934DF" w:rsidRPr="00432BFD">
        <w:rPr>
          <w:rFonts w:ascii="Montserrat" w:hAnsi="Montserrat" w:cs="Arial"/>
          <w:sz w:val="22"/>
          <w:szCs w:val="22"/>
        </w:rPr>
        <w:t xml:space="preserve"> или Организатору закупки</w:t>
      </w:r>
      <w:r w:rsidRPr="00432BFD">
        <w:rPr>
          <w:rFonts w:ascii="Montserrat" w:hAnsi="Montserrat" w:cs="Arial"/>
          <w:sz w:val="22"/>
          <w:szCs w:val="22"/>
        </w:rPr>
        <w:t xml:space="preserve"> в порядке, месте и в сроки, которые установлены документацией о закупке</w:t>
      </w:r>
      <w:r w:rsidR="00DF5936" w:rsidRPr="00432BFD">
        <w:rPr>
          <w:rFonts w:ascii="Montserrat" w:hAnsi="Montserrat" w:cs="Arial"/>
          <w:sz w:val="22"/>
          <w:szCs w:val="22"/>
        </w:rPr>
        <w:t>/информационной карте</w:t>
      </w:r>
      <w:r w:rsidRPr="00432BFD">
        <w:rPr>
          <w:rFonts w:ascii="Montserrat" w:hAnsi="Montserrat" w:cs="Arial"/>
          <w:sz w:val="22"/>
          <w:szCs w:val="22"/>
        </w:rPr>
        <w:t xml:space="preserve"> в соответствии с Положением. В случае проведения закупки в электронной форме подача заявок на участие в закупке осуществляется с помощью программно-аппаратных средств электронной площадки в соответствии с регламентом работы электронной площадки.</w:t>
      </w:r>
    </w:p>
    <w:p w14:paraId="75DC9457" w14:textId="26010B4B" w:rsidR="00CB7C63" w:rsidRPr="00432BFD" w:rsidRDefault="00CB7C63" w:rsidP="00407A34">
      <w:pPr>
        <w:pStyle w:val="ae"/>
        <w:numPr>
          <w:ilvl w:val="0"/>
          <w:numId w:val="103"/>
        </w:numPr>
        <w:tabs>
          <w:tab w:val="clear" w:pos="2637"/>
          <w:tab w:val="left" w:pos="0"/>
        </w:tabs>
        <w:ind w:left="680" w:hanging="680"/>
        <w:jc w:val="both"/>
        <w:rPr>
          <w:rFonts w:ascii="Montserrat" w:hAnsi="Montserrat" w:cs="Arial"/>
          <w:sz w:val="22"/>
          <w:szCs w:val="22"/>
        </w:rPr>
      </w:pPr>
      <w:r w:rsidRPr="00432BFD">
        <w:rPr>
          <w:rFonts w:ascii="Montserrat" w:hAnsi="Montserrat" w:cs="Arial"/>
          <w:sz w:val="22"/>
          <w:szCs w:val="22"/>
        </w:rPr>
        <w:t>Сроки подачи заявок на участие в закупке:</w:t>
      </w:r>
    </w:p>
    <w:p w14:paraId="2A33D082" w14:textId="2120E6CD" w:rsidR="00CB7C63" w:rsidRPr="00432BFD" w:rsidRDefault="00CB7C63" w:rsidP="00407A34">
      <w:pPr>
        <w:pStyle w:val="ae"/>
        <w:numPr>
          <w:ilvl w:val="0"/>
          <w:numId w:val="30"/>
        </w:numPr>
        <w:tabs>
          <w:tab w:val="clear" w:pos="2637"/>
          <w:tab w:val="left" w:pos="0"/>
        </w:tabs>
        <w:ind w:left="1474" w:hanging="794"/>
        <w:jc w:val="both"/>
        <w:rPr>
          <w:rFonts w:ascii="Montserrat" w:hAnsi="Montserrat" w:cs="Arial"/>
          <w:sz w:val="22"/>
          <w:szCs w:val="22"/>
        </w:rPr>
      </w:pPr>
      <w:r w:rsidRPr="00432BFD">
        <w:rPr>
          <w:rFonts w:ascii="Montserrat" w:hAnsi="Montserrat" w:cs="Arial"/>
          <w:sz w:val="22"/>
          <w:szCs w:val="22"/>
        </w:rPr>
        <w:t>дата начала срока: если в документации о закупке</w:t>
      </w:r>
      <w:r w:rsidR="00DF5936" w:rsidRPr="00432BFD">
        <w:rPr>
          <w:rFonts w:ascii="Montserrat" w:hAnsi="Montserrat" w:cs="Arial"/>
          <w:sz w:val="22"/>
          <w:szCs w:val="22"/>
        </w:rPr>
        <w:t>/информационной карте</w:t>
      </w:r>
      <w:r w:rsidRPr="00432BFD">
        <w:rPr>
          <w:rFonts w:ascii="Montserrat" w:hAnsi="Montserrat" w:cs="Arial"/>
          <w:sz w:val="22"/>
          <w:szCs w:val="22"/>
        </w:rPr>
        <w:t xml:space="preserve"> не установлено иное – день размещения в</w:t>
      </w:r>
      <w:r w:rsidR="00136104" w:rsidRPr="00432BFD">
        <w:rPr>
          <w:rFonts w:ascii="Montserrat" w:hAnsi="Montserrat" w:cs="Arial"/>
          <w:sz w:val="22"/>
          <w:szCs w:val="22"/>
        </w:rPr>
        <w:t xml:space="preserve"> </w:t>
      </w:r>
      <w:r w:rsidRPr="00432BFD">
        <w:rPr>
          <w:rFonts w:ascii="Montserrat" w:hAnsi="Montserrat" w:cs="Arial"/>
          <w:sz w:val="22"/>
          <w:szCs w:val="22"/>
        </w:rPr>
        <w:t>ЕИС документации о закупке</w:t>
      </w:r>
      <w:r w:rsidR="00DF5936" w:rsidRPr="00432BFD">
        <w:rPr>
          <w:rFonts w:ascii="Montserrat" w:hAnsi="Montserrat" w:cs="Arial"/>
          <w:sz w:val="22"/>
          <w:szCs w:val="22"/>
        </w:rPr>
        <w:t>/информационной карты</w:t>
      </w:r>
      <w:r w:rsidRPr="00432BFD">
        <w:rPr>
          <w:rFonts w:ascii="Montserrat" w:hAnsi="Montserrat" w:cs="Arial"/>
          <w:sz w:val="22"/>
          <w:szCs w:val="22"/>
        </w:rPr>
        <w:t xml:space="preserve">, в случае возникновения технических или иных неполадок ЕИС, блокирующих доступ к личному кабинету </w:t>
      </w:r>
      <w:r w:rsidR="00891FD8" w:rsidRPr="00432BFD">
        <w:rPr>
          <w:rFonts w:ascii="Montserrat" w:hAnsi="Montserrat" w:cs="Arial"/>
          <w:sz w:val="22"/>
          <w:szCs w:val="22"/>
        </w:rPr>
        <w:t>З</w:t>
      </w:r>
      <w:r w:rsidRPr="00432BFD">
        <w:rPr>
          <w:rFonts w:ascii="Montserrat" w:hAnsi="Montserrat" w:cs="Arial"/>
          <w:sz w:val="22"/>
          <w:szCs w:val="22"/>
        </w:rPr>
        <w:t>аказчика</w:t>
      </w:r>
      <w:r w:rsidR="00BB1D88" w:rsidRPr="00432BFD">
        <w:rPr>
          <w:rFonts w:ascii="Montserrat" w:hAnsi="Montserrat" w:cs="Arial"/>
          <w:sz w:val="22"/>
          <w:szCs w:val="22"/>
        </w:rPr>
        <w:t xml:space="preserve"> или Организатора закупки</w:t>
      </w:r>
      <w:r w:rsidRPr="00432BFD">
        <w:rPr>
          <w:rFonts w:ascii="Montserrat" w:hAnsi="Montserrat" w:cs="Arial"/>
          <w:sz w:val="22"/>
          <w:szCs w:val="22"/>
        </w:rPr>
        <w:t>, – день размещения документации о закупке</w:t>
      </w:r>
      <w:r w:rsidR="00DF5936" w:rsidRPr="00432BFD">
        <w:rPr>
          <w:rFonts w:ascii="Montserrat" w:hAnsi="Montserrat" w:cs="Arial"/>
          <w:sz w:val="22"/>
          <w:szCs w:val="22"/>
        </w:rPr>
        <w:t>/информационной карты</w:t>
      </w:r>
      <w:r w:rsidRPr="00432BFD">
        <w:rPr>
          <w:rFonts w:ascii="Montserrat" w:hAnsi="Montserrat" w:cs="Arial"/>
          <w:sz w:val="22"/>
          <w:szCs w:val="22"/>
        </w:rPr>
        <w:t xml:space="preserve"> на официальном сайте </w:t>
      </w:r>
      <w:r w:rsidR="00891FD8" w:rsidRPr="00432BFD">
        <w:rPr>
          <w:rFonts w:ascii="Montserrat" w:hAnsi="Montserrat" w:cs="Arial"/>
          <w:sz w:val="22"/>
          <w:szCs w:val="22"/>
        </w:rPr>
        <w:t>З</w:t>
      </w:r>
      <w:r w:rsidRPr="00432BFD">
        <w:rPr>
          <w:rFonts w:ascii="Montserrat" w:hAnsi="Montserrat" w:cs="Arial"/>
          <w:sz w:val="22"/>
          <w:szCs w:val="22"/>
        </w:rPr>
        <w:t>аказчика</w:t>
      </w:r>
      <w:r w:rsidR="00BB1D88" w:rsidRPr="00432BFD">
        <w:rPr>
          <w:rFonts w:ascii="Montserrat" w:hAnsi="Montserrat" w:cs="Arial"/>
          <w:sz w:val="22"/>
          <w:szCs w:val="22"/>
        </w:rPr>
        <w:t xml:space="preserve"> или Организатора закупки</w:t>
      </w:r>
      <w:r w:rsidRPr="00432BFD">
        <w:rPr>
          <w:rFonts w:ascii="Montserrat" w:hAnsi="Montserrat" w:cs="Arial"/>
          <w:sz w:val="22"/>
          <w:szCs w:val="22"/>
        </w:rPr>
        <w:t xml:space="preserve">; </w:t>
      </w:r>
    </w:p>
    <w:p w14:paraId="20D2CB4B" w14:textId="6303DE0F" w:rsidR="00CB7C63" w:rsidRPr="00432BFD" w:rsidRDefault="00CB7C63" w:rsidP="00407A34">
      <w:pPr>
        <w:pStyle w:val="ae"/>
        <w:numPr>
          <w:ilvl w:val="0"/>
          <w:numId w:val="30"/>
        </w:numPr>
        <w:tabs>
          <w:tab w:val="clear" w:pos="2637"/>
          <w:tab w:val="left" w:pos="0"/>
        </w:tabs>
        <w:ind w:left="1474" w:hanging="794"/>
        <w:jc w:val="both"/>
        <w:rPr>
          <w:rFonts w:ascii="Montserrat" w:hAnsi="Montserrat" w:cs="Arial"/>
          <w:sz w:val="22"/>
          <w:szCs w:val="22"/>
        </w:rPr>
      </w:pPr>
      <w:r w:rsidRPr="00432BFD">
        <w:rPr>
          <w:rFonts w:ascii="Montserrat" w:hAnsi="Montserrat" w:cs="Arial"/>
          <w:sz w:val="22"/>
          <w:szCs w:val="22"/>
        </w:rPr>
        <w:t>дата окончания срока: если в документации о закупке</w:t>
      </w:r>
      <w:r w:rsidR="00DF5936" w:rsidRPr="00432BFD">
        <w:rPr>
          <w:rFonts w:ascii="Montserrat" w:hAnsi="Montserrat" w:cs="Arial"/>
          <w:sz w:val="22"/>
          <w:szCs w:val="22"/>
        </w:rPr>
        <w:t>/информационной карте</w:t>
      </w:r>
      <w:r w:rsidRPr="00432BFD">
        <w:rPr>
          <w:rFonts w:ascii="Montserrat" w:hAnsi="Montserrat" w:cs="Arial"/>
          <w:sz w:val="22"/>
          <w:szCs w:val="22"/>
        </w:rPr>
        <w:t xml:space="preserve"> не установлено иное – последний день срока подачи заявок на участие в закупке, указанный в документации о закупке</w:t>
      </w:r>
      <w:r w:rsidR="00DF5936" w:rsidRPr="00432BFD">
        <w:rPr>
          <w:rFonts w:ascii="Montserrat" w:hAnsi="Montserrat" w:cs="Arial"/>
          <w:sz w:val="22"/>
          <w:szCs w:val="22"/>
        </w:rPr>
        <w:t>/информационной карте</w:t>
      </w:r>
      <w:r w:rsidRPr="00432BFD">
        <w:rPr>
          <w:rFonts w:ascii="Montserrat" w:hAnsi="Montserrat" w:cs="Arial"/>
          <w:sz w:val="22"/>
          <w:szCs w:val="22"/>
        </w:rPr>
        <w:t>.</w:t>
      </w:r>
    </w:p>
    <w:p w14:paraId="51CDBB56" w14:textId="325FBDC1" w:rsidR="00CB7C63" w:rsidRPr="00432BFD" w:rsidRDefault="00C26A05" w:rsidP="00407A34">
      <w:pPr>
        <w:pStyle w:val="ae"/>
        <w:numPr>
          <w:ilvl w:val="0"/>
          <w:numId w:val="103"/>
        </w:numPr>
        <w:tabs>
          <w:tab w:val="clear" w:pos="2637"/>
          <w:tab w:val="left" w:pos="0"/>
        </w:tabs>
        <w:ind w:left="680" w:hanging="680"/>
        <w:jc w:val="both"/>
        <w:rPr>
          <w:rFonts w:ascii="Montserrat" w:hAnsi="Montserrat" w:cs="Arial"/>
          <w:sz w:val="22"/>
          <w:szCs w:val="22"/>
        </w:rPr>
      </w:pPr>
      <w:r w:rsidRPr="00432BFD">
        <w:rPr>
          <w:rFonts w:ascii="Montserrat" w:hAnsi="Montserrat" w:cs="Arial"/>
          <w:sz w:val="22"/>
          <w:szCs w:val="22"/>
        </w:rPr>
        <w:t>Участник</w:t>
      </w:r>
      <w:r w:rsidR="00CB7C63" w:rsidRPr="00432BFD">
        <w:rPr>
          <w:rFonts w:ascii="Montserrat" w:hAnsi="Montserrat" w:cs="Arial"/>
          <w:sz w:val="22"/>
          <w:szCs w:val="22"/>
        </w:rPr>
        <w:t xml:space="preserve"> закупки самостоятельно определяет способ подачи заявки на участие в закупке </w:t>
      </w:r>
      <w:r w:rsidR="00891FD8" w:rsidRPr="00432BFD">
        <w:rPr>
          <w:rFonts w:ascii="Montserrat" w:hAnsi="Montserrat" w:cs="Arial"/>
          <w:sz w:val="22"/>
          <w:szCs w:val="22"/>
        </w:rPr>
        <w:t>З</w:t>
      </w:r>
      <w:r w:rsidR="00CB7C63" w:rsidRPr="00432BFD">
        <w:rPr>
          <w:rFonts w:ascii="Montserrat" w:hAnsi="Montserrat" w:cs="Arial"/>
          <w:sz w:val="22"/>
          <w:szCs w:val="22"/>
        </w:rPr>
        <w:t>аказчику</w:t>
      </w:r>
      <w:r w:rsidR="0051697F" w:rsidRPr="00432BFD">
        <w:rPr>
          <w:rFonts w:ascii="Montserrat" w:hAnsi="Montserrat" w:cs="Arial"/>
          <w:sz w:val="22"/>
          <w:szCs w:val="22"/>
        </w:rPr>
        <w:t xml:space="preserve"> или Организатору закупки</w:t>
      </w:r>
      <w:r w:rsidR="00CB7C63" w:rsidRPr="00432BFD">
        <w:rPr>
          <w:rFonts w:ascii="Montserrat" w:hAnsi="Montserrat" w:cs="Arial"/>
          <w:sz w:val="22"/>
          <w:szCs w:val="22"/>
        </w:rPr>
        <w:t xml:space="preserve"> с учетом требований, установленных документацией о закупке</w:t>
      </w:r>
      <w:r w:rsidR="00DF5936" w:rsidRPr="00432BFD">
        <w:rPr>
          <w:rFonts w:ascii="Montserrat" w:hAnsi="Montserrat" w:cs="Arial"/>
          <w:sz w:val="22"/>
          <w:szCs w:val="22"/>
        </w:rPr>
        <w:t>/информационной картой</w:t>
      </w:r>
      <w:r w:rsidR="00CB7C63" w:rsidRPr="00432BFD">
        <w:rPr>
          <w:rFonts w:ascii="Montserrat" w:hAnsi="Montserrat" w:cs="Arial"/>
          <w:sz w:val="22"/>
          <w:szCs w:val="22"/>
        </w:rPr>
        <w:t xml:space="preserve"> и Положением. </w:t>
      </w:r>
      <w:r w:rsidRPr="00432BFD">
        <w:rPr>
          <w:rFonts w:ascii="Montserrat" w:hAnsi="Montserrat" w:cs="Arial"/>
          <w:sz w:val="22"/>
          <w:szCs w:val="22"/>
        </w:rPr>
        <w:t>Участник</w:t>
      </w:r>
      <w:r w:rsidR="00CB7C63" w:rsidRPr="00432BFD">
        <w:rPr>
          <w:rFonts w:ascii="Montserrat" w:hAnsi="Montserrat" w:cs="Arial"/>
          <w:sz w:val="22"/>
          <w:szCs w:val="22"/>
        </w:rPr>
        <w:t xml:space="preserve"> закупки несет все сопутствующие данному способу подачи заявки на участие в такой закупке расходы и риски, в том числе риск несвоевременной доставки конверта с заявкой на участие в закупке, в случае проведения закупки в простой (неэлектронной) форме.</w:t>
      </w:r>
    </w:p>
    <w:p w14:paraId="5C98A9D5" w14:textId="6781FA57" w:rsidR="00CB7C63" w:rsidRPr="00432BFD" w:rsidRDefault="00C26A05" w:rsidP="00407A34">
      <w:pPr>
        <w:pStyle w:val="ae"/>
        <w:numPr>
          <w:ilvl w:val="0"/>
          <w:numId w:val="103"/>
        </w:numPr>
        <w:tabs>
          <w:tab w:val="clear" w:pos="2637"/>
          <w:tab w:val="left" w:pos="0"/>
        </w:tabs>
        <w:ind w:left="680" w:hanging="680"/>
        <w:jc w:val="both"/>
        <w:rPr>
          <w:rFonts w:ascii="Montserrat" w:hAnsi="Montserrat" w:cs="Arial"/>
          <w:sz w:val="22"/>
          <w:szCs w:val="22"/>
        </w:rPr>
      </w:pPr>
      <w:r w:rsidRPr="00432BFD">
        <w:rPr>
          <w:rFonts w:ascii="Montserrat" w:hAnsi="Montserrat" w:cs="Arial"/>
          <w:sz w:val="22"/>
          <w:szCs w:val="22"/>
        </w:rPr>
        <w:t>Участник</w:t>
      </w:r>
      <w:r w:rsidR="00CB7C63" w:rsidRPr="00432BFD">
        <w:rPr>
          <w:rFonts w:ascii="Montserrat" w:hAnsi="Montserrat" w:cs="Arial"/>
          <w:sz w:val="22"/>
          <w:szCs w:val="22"/>
        </w:rPr>
        <w:t xml:space="preserve"> закупки вправе подать только одну заявку на участие в закупке. Если объявлена закупка, содержащая более одного лота, то </w:t>
      </w:r>
      <w:r w:rsidRPr="00432BFD">
        <w:rPr>
          <w:rFonts w:ascii="Montserrat" w:hAnsi="Montserrat" w:cs="Arial"/>
          <w:sz w:val="22"/>
          <w:szCs w:val="22"/>
        </w:rPr>
        <w:t>Участник</w:t>
      </w:r>
      <w:r w:rsidR="00CB7C63" w:rsidRPr="00432BFD">
        <w:rPr>
          <w:rFonts w:ascii="Montserrat" w:hAnsi="Montserrat" w:cs="Arial"/>
          <w:sz w:val="22"/>
          <w:szCs w:val="22"/>
        </w:rPr>
        <w:t xml:space="preserve"> закупки вправе подать по каждому лоту только одну заявку. В случае, если Заказчиком </w:t>
      </w:r>
      <w:r w:rsidR="0051697F" w:rsidRPr="00432BFD">
        <w:rPr>
          <w:rFonts w:ascii="Montserrat" w:hAnsi="Montserrat" w:cs="Arial"/>
          <w:sz w:val="22"/>
          <w:szCs w:val="22"/>
        </w:rPr>
        <w:t xml:space="preserve">или Организатором закупки </w:t>
      </w:r>
      <w:r w:rsidR="00CB7C63" w:rsidRPr="00432BFD">
        <w:rPr>
          <w:rFonts w:ascii="Montserrat" w:hAnsi="Montserrat" w:cs="Arial"/>
          <w:sz w:val="22"/>
          <w:szCs w:val="22"/>
        </w:rPr>
        <w:t>в документации о закупке</w:t>
      </w:r>
      <w:r w:rsidR="00DF5936" w:rsidRPr="00432BFD">
        <w:rPr>
          <w:rFonts w:ascii="Montserrat" w:hAnsi="Montserrat" w:cs="Arial"/>
          <w:sz w:val="22"/>
          <w:szCs w:val="22"/>
        </w:rPr>
        <w:t>/информационной карте</w:t>
      </w:r>
      <w:r w:rsidR="00CB7C63" w:rsidRPr="00432BFD">
        <w:rPr>
          <w:rFonts w:ascii="Montserrat" w:hAnsi="Montserrat" w:cs="Arial"/>
          <w:sz w:val="22"/>
          <w:szCs w:val="22"/>
        </w:rPr>
        <w:t xml:space="preserve"> предусмотрена такая возможность, </w:t>
      </w:r>
      <w:r w:rsidRPr="00432BFD">
        <w:rPr>
          <w:rFonts w:ascii="Montserrat" w:hAnsi="Montserrat" w:cs="Arial"/>
          <w:sz w:val="22"/>
          <w:szCs w:val="22"/>
        </w:rPr>
        <w:t>Участник</w:t>
      </w:r>
      <w:r w:rsidR="00CB7C63" w:rsidRPr="00432BFD">
        <w:rPr>
          <w:rFonts w:ascii="Montserrat" w:hAnsi="Montserrat" w:cs="Arial"/>
          <w:sz w:val="22"/>
          <w:szCs w:val="22"/>
        </w:rPr>
        <w:t xml:space="preserve"> вправе в дополнение к основному предложению подать в составе заявки </w:t>
      </w:r>
      <w:r w:rsidR="00D76886" w:rsidRPr="00432BFD">
        <w:rPr>
          <w:rFonts w:ascii="Montserrat" w:hAnsi="Montserrat" w:cs="Arial"/>
          <w:sz w:val="22"/>
          <w:szCs w:val="22"/>
        </w:rPr>
        <w:t>А</w:t>
      </w:r>
      <w:r w:rsidR="00CB7C63" w:rsidRPr="00432BFD">
        <w:rPr>
          <w:rFonts w:ascii="Montserrat" w:hAnsi="Montserrat" w:cs="Arial"/>
          <w:sz w:val="22"/>
          <w:szCs w:val="22"/>
        </w:rPr>
        <w:t xml:space="preserve">льтернативные предложения (кроме закупок, </w:t>
      </w:r>
      <w:r w:rsidRPr="00432BFD">
        <w:rPr>
          <w:rFonts w:ascii="Montserrat" w:hAnsi="Montserrat" w:cs="Arial"/>
          <w:sz w:val="22"/>
          <w:szCs w:val="22"/>
        </w:rPr>
        <w:t>Участник</w:t>
      </w:r>
      <w:r w:rsidR="00CB7C63" w:rsidRPr="00432BFD">
        <w:rPr>
          <w:rFonts w:ascii="Montserrat" w:hAnsi="Montserrat" w:cs="Arial"/>
          <w:sz w:val="22"/>
          <w:szCs w:val="22"/>
        </w:rPr>
        <w:t xml:space="preserve">ами которых могут быть только СМСП). Альтернативное предложение не может отличаться от основного предложения или другого </w:t>
      </w:r>
      <w:r w:rsidR="00D76886" w:rsidRPr="00432BFD">
        <w:rPr>
          <w:rFonts w:ascii="Montserrat" w:hAnsi="Montserrat" w:cs="Arial"/>
          <w:sz w:val="22"/>
          <w:szCs w:val="22"/>
        </w:rPr>
        <w:t>А</w:t>
      </w:r>
      <w:r w:rsidR="00CB7C63" w:rsidRPr="00432BFD">
        <w:rPr>
          <w:rFonts w:ascii="Montserrat" w:hAnsi="Montserrat" w:cs="Arial"/>
          <w:sz w:val="22"/>
          <w:szCs w:val="22"/>
        </w:rPr>
        <w:t>льтернативного предложения только ценой. Альтернативные предложения допускаются только в отношении тех условий документации о закупке</w:t>
      </w:r>
      <w:r w:rsidR="00DF5936" w:rsidRPr="00432BFD">
        <w:rPr>
          <w:rFonts w:ascii="Montserrat" w:hAnsi="Montserrat" w:cs="Arial"/>
          <w:sz w:val="22"/>
          <w:szCs w:val="22"/>
        </w:rPr>
        <w:t>/информационной карты</w:t>
      </w:r>
      <w:r w:rsidR="00CB7C63" w:rsidRPr="00432BFD">
        <w:rPr>
          <w:rFonts w:ascii="Montserrat" w:hAnsi="Montserrat" w:cs="Arial"/>
          <w:sz w:val="22"/>
          <w:szCs w:val="22"/>
        </w:rPr>
        <w:t>, которые прямо определены в такой документации</w:t>
      </w:r>
      <w:r w:rsidR="00DF5936" w:rsidRPr="00432BFD">
        <w:rPr>
          <w:rFonts w:ascii="Montserrat" w:hAnsi="Montserrat" w:cs="Arial"/>
          <w:sz w:val="22"/>
          <w:szCs w:val="22"/>
        </w:rPr>
        <w:t>/информационной карте</w:t>
      </w:r>
      <w:r w:rsidR="00CB7C63" w:rsidRPr="00432BFD">
        <w:rPr>
          <w:rFonts w:ascii="Montserrat" w:hAnsi="Montserrat" w:cs="Arial"/>
          <w:sz w:val="22"/>
          <w:szCs w:val="22"/>
        </w:rPr>
        <w:t xml:space="preserve">. Заказчик </w:t>
      </w:r>
      <w:r w:rsidR="00BB1D88" w:rsidRPr="00432BFD">
        <w:rPr>
          <w:rFonts w:ascii="Montserrat" w:hAnsi="Montserrat" w:cs="Arial"/>
          <w:sz w:val="22"/>
          <w:szCs w:val="22"/>
        </w:rPr>
        <w:t xml:space="preserve">или Организатор закупки </w:t>
      </w:r>
      <w:r w:rsidR="00CB7C63" w:rsidRPr="00432BFD">
        <w:rPr>
          <w:rFonts w:ascii="Montserrat" w:hAnsi="Montserrat" w:cs="Arial"/>
          <w:sz w:val="22"/>
          <w:szCs w:val="22"/>
        </w:rPr>
        <w:t>вправе ограничить в документации о закупке</w:t>
      </w:r>
      <w:r w:rsidR="00DF5936" w:rsidRPr="00432BFD">
        <w:rPr>
          <w:rFonts w:ascii="Montserrat" w:hAnsi="Montserrat" w:cs="Arial"/>
          <w:sz w:val="22"/>
          <w:szCs w:val="22"/>
        </w:rPr>
        <w:t>/информационной карте</w:t>
      </w:r>
      <w:r w:rsidR="00CB7C63" w:rsidRPr="00432BFD">
        <w:rPr>
          <w:rFonts w:ascii="Montserrat" w:hAnsi="Montserrat" w:cs="Arial"/>
          <w:sz w:val="22"/>
          <w:szCs w:val="22"/>
        </w:rPr>
        <w:t xml:space="preserve"> количество </w:t>
      </w:r>
      <w:r w:rsidR="00D76886" w:rsidRPr="00432BFD">
        <w:rPr>
          <w:rFonts w:ascii="Montserrat" w:hAnsi="Montserrat" w:cs="Arial"/>
          <w:sz w:val="22"/>
          <w:szCs w:val="22"/>
        </w:rPr>
        <w:t>А</w:t>
      </w:r>
      <w:r w:rsidR="00CB7C63" w:rsidRPr="00432BFD">
        <w:rPr>
          <w:rFonts w:ascii="Montserrat" w:hAnsi="Montserrat" w:cs="Arial"/>
          <w:sz w:val="22"/>
          <w:szCs w:val="22"/>
        </w:rPr>
        <w:t xml:space="preserve">льтернативных предложений, подаваемых одним </w:t>
      </w:r>
      <w:r w:rsidRPr="00432BFD">
        <w:rPr>
          <w:rFonts w:ascii="Montserrat" w:hAnsi="Montserrat" w:cs="Arial"/>
          <w:sz w:val="22"/>
          <w:szCs w:val="22"/>
        </w:rPr>
        <w:t>Участник</w:t>
      </w:r>
      <w:r w:rsidR="00CB7C63" w:rsidRPr="00432BFD">
        <w:rPr>
          <w:rFonts w:ascii="Montserrat" w:hAnsi="Montserrat" w:cs="Arial"/>
          <w:sz w:val="22"/>
          <w:szCs w:val="22"/>
        </w:rPr>
        <w:t xml:space="preserve">ом. Условия, в отношении которых допускается подача </w:t>
      </w:r>
      <w:r w:rsidR="00D76886" w:rsidRPr="00432BFD">
        <w:rPr>
          <w:rFonts w:ascii="Montserrat" w:hAnsi="Montserrat" w:cs="Arial"/>
          <w:sz w:val="22"/>
          <w:szCs w:val="22"/>
        </w:rPr>
        <w:t>А</w:t>
      </w:r>
      <w:r w:rsidR="00CB7C63" w:rsidRPr="00432BFD">
        <w:rPr>
          <w:rFonts w:ascii="Montserrat" w:hAnsi="Montserrat" w:cs="Arial"/>
          <w:sz w:val="22"/>
          <w:szCs w:val="22"/>
        </w:rPr>
        <w:t xml:space="preserve">льтернативных предложений, формируются таким образом, чтобы </w:t>
      </w:r>
      <w:r w:rsidR="00D76886" w:rsidRPr="00432BFD">
        <w:rPr>
          <w:rFonts w:ascii="Montserrat" w:hAnsi="Montserrat" w:cs="Arial"/>
          <w:sz w:val="22"/>
          <w:szCs w:val="22"/>
        </w:rPr>
        <w:t>А</w:t>
      </w:r>
      <w:r w:rsidR="00CB7C63" w:rsidRPr="00432BFD">
        <w:rPr>
          <w:rFonts w:ascii="Montserrat" w:hAnsi="Montserrat" w:cs="Arial"/>
          <w:sz w:val="22"/>
          <w:szCs w:val="22"/>
        </w:rPr>
        <w:t xml:space="preserve">льтернативное предложение отличалось от основного и других </w:t>
      </w:r>
      <w:r w:rsidR="00D76886" w:rsidRPr="00432BFD">
        <w:rPr>
          <w:rFonts w:ascii="Montserrat" w:hAnsi="Montserrat" w:cs="Arial"/>
          <w:sz w:val="22"/>
          <w:szCs w:val="22"/>
        </w:rPr>
        <w:t>А</w:t>
      </w:r>
      <w:r w:rsidR="00CB7C63" w:rsidRPr="00432BFD">
        <w:rPr>
          <w:rFonts w:ascii="Montserrat" w:hAnsi="Montserrat" w:cs="Arial"/>
          <w:sz w:val="22"/>
          <w:szCs w:val="22"/>
        </w:rPr>
        <w:t xml:space="preserve">льтернативных предложений, поданных </w:t>
      </w:r>
      <w:r w:rsidRPr="00432BFD">
        <w:rPr>
          <w:rFonts w:ascii="Montserrat" w:hAnsi="Montserrat" w:cs="Arial"/>
          <w:sz w:val="22"/>
          <w:szCs w:val="22"/>
        </w:rPr>
        <w:t>Участник</w:t>
      </w:r>
      <w:r w:rsidR="00CB7C63" w:rsidRPr="00432BFD">
        <w:rPr>
          <w:rFonts w:ascii="Montserrat" w:hAnsi="Montserrat" w:cs="Arial"/>
          <w:sz w:val="22"/>
          <w:szCs w:val="22"/>
        </w:rPr>
        <w:t>ом закупки в составе заявки, не только ценой.</w:t>
      </w:r>
    </w:p>
    <w:p w14:paraId="67B8372E" w14:textId="526F7E81" w:rsidR="00A0485D" w:rsidRPr="00432BFD" w:rsidRDefault="00A0485D" w:rsidP="00407A34">
      <w:pPr>
        <w:pStyle w:val="ae"/>
        <w:numPr>
          <w:ilvl w:val="0"/>
          <w:numId w:val="103"/>
        </w:numPr>
        <w:tabs>
          <w:tab w:val="clear" w:pos="2637"/>
          <w:tab w:val="left" w:pos="0"/>
        </w:tabs>
        <w:ind w:left="680" w:hanging="680"/>
        <w:jc w:val="both"/>
        <w:rPr>
          <w:rFonts w:ascii="Montserrat" w:hAnsi="Montserrat" w:cs="Arial"/>
          <w:sz w:val="22"/>
          <w:szCs w:val="22"/>
        </w:rPr>
      </w:pPr>
      <w:r w:rsidRPr="00432BFD">
        <w:rPr>
          <w:rFonts w:ascii="Montserrat" w:hAnsi="Montserrat" w:cs="Arial"/>
          <w:sz w:val="22"/>
          <w:szCs w:val="22"/>
        </w:rPr>
        <w:t>При получении более одной заявки на участие в закупке (по одному лоту) от одного Участника закупки все заявки такого Участника подлежат отклонению. При получении Альтернативного предложения</w:t>
      </w:r>
      <w:r w:rsidR="00FE72BC" w:rsidRPr="00432BFD">
        <w:rPr>
          <w:rFonts w:ascii="Montserrat" w:hAnsi="Montserrat" w:cs="Arial"/>
          <w:sz w:val="22"/>
          <w:szCs w:val="22"/>
        </w:rPr>
        <w:t>,</w:t>
      </w:r>
      <w:r w:rsidRPr="00432BFD">
        <w:rPr>
          <w:rFonts w:ascii="Montserrat" w:hAnsi="Montserrat" w:cs="Arial"/>
          <w:sz w:val="22"/>
          <w:szCs w:val="22"/>
        </w:rPr>
        <w:t xml:space="preserve"> в отсутствие основного заявка такого Участника подлежит отклонению. Критерии и порядок сопоставления основных и альтернативных заявок указываются в документации о закупке</w:t>
      </w:r>
      <w:r w:rsidR="00DF5936" w:rsidRPr="00432BFD">
        <w:rPr>
          <w:rFonts w:ascii="Montserrat" w:hAnsi="Montserrat" w:cs="Arial"/>
          <w:sz w:val="22"/>
          <w:szCs w:val="22"/>
        </w:rPr>
        <w:t>/информационной карте</w:t>
      </w:r>
      <w:r w:rsidRPr="00432BFD">
        <w:rPr>
          <w:rFonts w:ascii="Montserrat" w:hAnsi="Montserrat" w:cs="Arial"/>
          <w:sz w:val="22"/>
          <w:szCs w:val="22"/>
        </w:rPr>
        <w:t>.</w:t>
      </w:r>
    </w:p>
    <w:p w14:paraId="2129C1A5" w14:textId="442BEC0C" w:rsidR="00CB7C63" w:rsidRPr="00432BFD" w:rsidRDefault="007052BF" w:rsidP="00407A34">
      <w:pPr>
        <w:pStyle w:val="ae"/>
        <w:numPr>
          <w:ilvl w:val="0"/>
          <w:numId w:val="103"/>
        </w:numPr>
        <w:tabs>
          <w:tab w:val="clear" w:pos="2637"/>
          <w:tab w:val="left" w:pos="0"/>
        </w:tabs>
        <w:ind w:left="680" w:hanging="680"/>
        <w:jc w:val="both"/>
        <w:rPr>
          <w:rFonts w:ascii="Montserrat" w:hAnsi="Montserrat" w:cs="Arial"/>
          <w:sz w:val="22"/>
          <w:szCs w:val="22"/>
        </w:rPr>
      </w:pPr>
      <w:r w:rsidRPr="00432BFD">
        <w:rPr>
          <w:rFonts w:ascii="Montserrat" w:hAnsi="Montserrat" w:cs="Arial"/>
          <w:sz w:val="22"/>
          <w:szCs w:val="22"/>
        </w:rPr>
        <w:t xml:space="preserve"> </w:t>
      </w:r>
      <w:r w:rsidR="00CB7C63" w:rsidRPr="00432BFD">
        <w:rPr>
          <w:rFonts w:ascii="Montserrat" w:hAnsi="Montserrat" w:cs="Arial"/>
          <w:sz w:val="22"/>
          <w:szCs w:val="22"/>
        </w:rPr>
        <w:t xml:space="preserve">В случае проведения закупки в электронной форме подача, регистрация заявок на участие в закупке и их сохранность обеспечиваются </w:t>
      </w:r>
      <w:r w:rsidR="00D8330F" w:rsidRPr="00432BFD">
        <w:rPr>
          <w:rFonts w:ascii="Montserrat" w:hAnsi="Montserrat" w:cs="Arial"/>
          <w:sz w:val="22"/>
          <w:szCs w:val="22"/>
        </w:rPr>
        <w:t>Оператором ЭТП</w:t>
      </w:r>
      <w:r w:rsidR="00CB7C63" w:rsidRPr="00432BFD">
        <w:rPr>
          <w:rFonts w:ascii="Montserrat" w:hAnsi="Montserrat" w:cs="Arial"/>
          <w:sz w:val="22"/>
          <w:szCs w:val="22"/>
        </w:rPr>
        <w:t>.</w:t>
      </w:r>
    </w:p>
    <w:p w14:paraId="59F699ED" w14:textId="33C68B33" w:rsidR="00CB7C63" w:rsidRPr="00432BFD" w:rsidRDefault="007052BF" w:rsidP="00407A34">
      <w:pPr>
        <w:pStyle w:val="ae"/>
        <w:numPr>
          <w:ilvl w:val="0"/>
          <w:numId w:val="103"/>
        </w:numPr>
        <w:tabs>
          <w:tab w:val="clear" w:pos="2637"/>
          <w:tab w:val="left" w:pos="0"/>
        </w:tabs>
        <w:ind w:left="680" w:hanging="680"/>
        <w:jc w:val="both"/>
        <w:rPr>
          <w:rFonts w:ascii="Montserrat" w:hAnsi="Montserrat" w:cs="Arial"/>
          <w:sz w:val="22"/>
          <w:szCs w:val="22"/>
        </w:rPr>
      </w:pPr>
      <w:r w:rsidRPr="00432BFD">
        <w:rPr>
          <w:rFonts w:ascii="Montserrat" w:hAnsi="Montserrat" w:cs="Arial"/>
          <w:sz w:val="22"/>
          <w:szCs w:val="22"/>
        </w:rPr>
        <w:t xml:space="preserve"> </w:t>
      </w:r>
      <w:r w:rsidR="00CB7C63" w:rsidRPr="00432BFD">
        <w:rPr>
          <w:rFonts w:ascii="Montserrat" w:hAnsi="Montserrat" w:cs="Arial"/>
          <w:sz w:val="22"/>
          <w:szCs w:val="22"/>
        </w:rPr>
        <w:t xml:space="preserve">В случае проведения закупки в простой (неэлектронной) форме подача, регистрация заявок на участие в закупке, их сохранность, а также своевременное вскрытие конвертов с заявками на участие в закупке обеспечиваются </w:t>
      </w:r>
      <w:r w:rsidR="007753A9" w:rsidRPr="00432BFD">
        <w:rPr>
          <w:rFonts w:ascii="Montserrat" w:hAnsi="Montserrat" w:cs="Arial"/>
          <w:sz w:val="22"/>
          <w:szCs w:val="22"/>
        </w:rPr>
        <w:t>Заказчиком/</w:t>
      </w:r>
      <w:r w:rsidR="00CB7C63" w:rsidRPr="00432BFD">
        <w:rPr>
          <w:rFonts w:ascii="Montserrat" w:hAnsi="Montserrat" w:cs="Arial"/>
          <w:sz w:val="22"/>
          <w:szCs w:val="22"/>
        </w:rPr>
        <w:t>Организатором закупки.</w:t>
      </w:r>
    </w:p>
    <w:p w14:paraId="647C01C5" w14:textId="217E47AD" w:rsidR="00CB7C63" w:rsidRPr="00432BFD" w:rsidRDefault="007052BF" w:rsidP="00407A34">
      <w:pPr>
        <w:pStyle w:val="ae"/>
        <w:numPr>
          <w:ilvl w:val="0"/>
          <w:numId w:val="103"/>
        </w:numPr>
        <w:tabs>
          <w:tab w:val="clear" w:pos="2637"/>
          <w:tab w:val="left" w:pos="0"/>
        </w:tabs>
        <w:ind w:left="680" w:hanging="680"/>
        <w:jc w:val="both"/>
        <w:rPr>
          <w:rFonts w:ascii="Montserrat" w:hAnsi="Montserrat" w:cs="Arial"/>
          <w:sz w:val="22"/>
          <w:szCs w:val="22"/>
        </w:rPr>
      </w:pPr>
      <w:r w:rsidRPr="00432BFD">
        <w:rPr>
          <w:rFonts w:ascii="Montserrat" w:hAnsi="Montserrat" w:cs="Arial"/>
          <w:sz w:val="22"/>
          <w:szCs w:val="22"/>
        </w:rPr>
        <w:t xml:space="preserve"> </w:t>
      </w:r>
      <w:r w:rsidR="00CB7C63" w:rsidRPr="00432BFD">
        <w:rPr>
          <w:rFonts w:ascii="Montserrat" w:hAnsi="Montserrat" w:cs="Arial"/>
          <w:sz w:val="22"/>
          <w:szCs w:val="22"/>
        </w:rPr>
        <w:t>В случае проведения закупки в простой (неэлектронной) форме</w:t>
      </w:r>
      <w:r w:rsidR="004A6671" w:rsidRPr="00432BFD">
        <w:rPr>
          <w:rFonts w:ascii="Montserrat" w:hAnsi="Montserrat" w:cs="Arial"/>
          <w:sz w:val="22"/>
          <w:szCs w:val="22"/>
        </w:rPr>
        <w:t xml:space="preserve"> конверт с заявкой на участие в</w:t>
      </w:r>
      <w:r w:rsidR="00CB7C63" w:rsidRPr="00432BFD">
        <w:rPr>
          <w:rFonts w:ascii="Montserrat" w:hAnsi="Montserrat" w:cs="Arial"/>
          <w:sz w:val="22"/>
          <w:szCs w:val="22"/>
        </w:rPr>
        <w:t xml:space="preserve"> закупке, предоставленный с нарушением порядка, места и срока, которые установлены документацией о закупке</w:t>
      </w:r>
      <w:r w:rsidR="0067603E" w:rsidRPr="00432BFD">
        <w:rPr>
          <w:rFonts w:ascii="Montserrat" w:hAnsi="Montserrat" w:cs="Arial"/>
          <w:sz w:val="22"/>
          <w:szCs w:val="22"/>
        </w:rPr>
        <w:t>/информационной картой</w:t>
      </w:r>
      <w:r w:rsidR="00CB7C63" w:rsidRPr="00432BFD">
        <w:rPr>
          <w:rFonts w:ascii="Montserrat" w:hAnsi="Montserrat" w:cs="Arial"/>
          <w:sz w:val="22"/>
          <w:szCs w:val="22"/>
        </w:rPr>
        <w:t>, не вскрывается</w:t>
      </w:r>
      <w:r w:rsidR="003652A3" w:rsidRPr="00432BFD">
        <w:rPr>
          <w:rFonts w:ascii="Montserrat" w:hAnsi="Montserrat" w:cs="Arial"/>
          <w:sz w:val="22"/>
          <w:szCs w:val="22"/>
        </w:rPr>
        <w:t>,</w:t>
      </w:r>
      <w:r w:rsidR="00CB7C63" w:rsidRPr="00432BFD">
        <w:rPr>
          <w:rFonts w:ascii="Montserrat" w:hAnsi="Montserrat" w:cs="Arial"/>
          <w:sz w:val="22"/>
          <w:szCs w:val="22"/>
        </w:rPr>
        <w:t xml:space="preserve"> </w:t>
      </w:r>
      <w:r w:rsidR="003652A3" w:rsidRPr="00432BFD">
        <w:rPr>
          <w:rFonts w:ascii="Montserrat" w:hAnsi="Montserrat" w:cs="Arial"/>
          <w:sz w:val="22"/>
          <w:szCs w:val="22"/>
        </w:rPr>
        <w:t xml:space="preserve">а заявка на участие </w:t>
      </w:r>
      <w:r w:rsidR="00F542A0" w:rsidRPr="00432BFD">
        <w:rPr>
          <w:rFonts w:ascii="Montserrat" w:hAnsi="Montserrat" w:cs="Arial"/>
          <w:sz w:val="22"/>
          <w:szCs w:val="22"/>
        </w:rPr>
        <w:t>не принимается к рассмотрению</w:t>
      </w:r>
    </w:p>
    <w:p w14:paraId="045CD942" w14:textId="2408B84F" w:rsidR="00CB7C63" w:rsidRPr="00432BFD" w:rsidRDefault="007052BF" w:rsidP="00407A34">
      <w:pPr>
        <w:pStyle w:val="ae"/>
        <w:numPr>
          <w:ilvl w:val="0"/>
          <w:numId w:val="103"/>
        </w:numPr>
        <w:tabs>
          <w:tab w:val="clear" w:pos="2637"/>
          <w:tab w:val="left" w:pos="0"/>
        </w:tabs>
        <w:ind w:left="680" w:hanging="680"/>
        <w:jc w:val="both"/>
        <w:rPr>
          <w:rFonts w:ascii="Montserrat" w:hAnsi="Montserrat" w:cs="Arial"/>
          <w:sz w:val="22"/>
          <w:szCs w:val="22"/>
        </w:rPr>
      </w:pPr>
      <w:r w:rsidRPr="00432BFD">
        <w:rPr>
          <w:rFonts w:ascii="Montserrat" w:hAnsi="Montserrat" w:cs="Arial"/>
          <w:sz w:val="22"/>
          <w:szCs w:val="22"/>
        </w:rPr>
        <w:t xml:space="preserve"> </w:t>
      </w:r>
      <w:r w:rsidR="00CB7C63" w:rsidRPr="00432BFD">
        <w:rPr>
          <w:rFonts w:ascii="Montserrat" w:hAnsi="Montserrat" w:cs="Arial"/>
          <w:sz w:val="22"/>
          <w:szCs w:val="22"/>
        </w:rPr>
        <w:t xml:space="preserve">Заказчик </w:t>
      </w:r>
      <w:r w:rsidR="0051697F" w:rsidRPr="00432BFD">
        <w:rPr>
          <w:rFonts w:ascii="Montserrat" w:hAnsi="Montserrat" w:cs="Arial"/>
          <w:sz w:val="22"/>
          <w:szCs w:val="22"/>
        </w:rPr>
        <w:t xml:space="preserve">или Организатор закупки </w:t>
      </w:r>
      <w:r w:rsidR="00CB7C63" w:rsidRPr="00432BFD">
        <w:rPr>
          <w:rFonts w:ascii="Montserrat" w:hAnsi="Montserrat" w:cs="Arial"/>
          <w:sz w:val="22"/>
          <w:szCs w:val="22"/>
        </w:rPr>
        <w:t xml:space="preserve">до окончания срока подачи заявок на участие в закупке вправе продлить срок подачи заявок на участие в закупке. При продлении срока подачи заявок на участие в закупке </w:t>
      </w:r>
      <w:r w:rsidR="00C26A05" w:rsidRPr="00432BFD">
        <w:rPr>
          <w:rFonts w:ascii="Montserrat" w:hAnsi="Montserrat" w:cs="Arial"/>
          <w:sz w:val="22"/>
          <w:szCs w:val="22"/>
        </w:rPr>
        <w:t>Участник</w:t>
      </w:r>
      <w:r w:rsidR="00CB7C63" w:rsidRPr="00432BFD">
        <w:rPr>
          <w:rFonts w:ascii="Montserrat" w:hAnsi="Montserrat" w:cs="Arial"/>
          <w:sz w:val="22"/>
          <w:szCs w:val="22"/>
        </w:rPr>
        <w:t xml:space="preserve"> закупки, подавший заявку до продления срока, вправе отозвать поданную им заявку на участие в закупке либо не отзывать ее.</w:t>
      </w:r>
    </w:p>
    <w:p w14:paraId="790761A9" w14:textId="0F133432" w:rsidR="00CB7C63" w:rsidRPr="00432BFD" w:rsidRDefault="0064131F" w:rsidP="00407A34">
      <w:pPr>
        <w:pStyle w:val="ae"/>
        <w:numPr>
          <w:ilvl w:val="0"/>
          <w:numId w:val="103"/>
        </w:numPr>
        <w:tabs>
          <w:tab w:val="clear" w:pos="2637"/>
          <w:tab w:val="left" w:pos="0"/>
        </w:tabs>
        <w:ind w:left="680" w:hanging="680"/>
        <w:jc w:val="both"/>
        <w:rPr>
          <w:rFonts w:ascii="Montserrat" w:hAnsi="Montserrat" w:cs="Arial"/>
          <w:sz w:val="22"/>
          <w:szCs w:val="22"/>
        </w:rPr>
      </w:pPr>
      <w:r w:rsidRPr="00432BFD">
        <w:rPr>
          <w:rFonts w:ascii="Montserrat" w:hAnsi="Montserrat" w:cs="Arial"/>
          <w:sz w:val="22"/>
          <w:szCs w:val="22"/>
        </w:rPr>
        <w:t xml:space="preserve"> </w:t>
      </w:r>
      <w:r w:rsidR="00C26A05" w:rsidRPr="00432BFD">
        <w:rPr>
          <w:rFonts w:ascii="Montserrat" w:hAnsi="Montserrat" w:cs="Arial"/>
          <w:sz w:val="22"/>
          <w:szCs w:val="22"/>
        </w:rPr>
        <w:t>Участник</w:t>
      </w:r>
      <w:r w:rsidR="00CB7C63" w:rsidRPr="00432BFD">
        <w:rPr>
          <w:rFonts w:ascii="Montserrat" w:hAnsi="Montserrat" w:cs="Arial"/>
          <w:sz w:val="22"/>
          <w:szCs w:val="22"/>
        </w:rPr>
        <w:t xml:space="preserve"> закупки вправе изменить или отозвать заявку на участие в закупке в любое время до окончания срока подачи заявок на участие в закупке, установленного документацией о закупке</w:t>
      </w:r>
      <w:r w:rsidR="0067603E" w:rsidRPr="00432BFD">
        <w:rPr>
          <w:rFonts w:ascii="Montserrat" w:hAnsi="Montserrat" w:cs="Arial"/>
          <w:sz w:val="22"/>
          <w:szCs w:val="22"/>
        </w:rPr>
        <w:t>/информационной картой</w:t>
      </w:r>
      <w:r w:rsidR="00CB7C63" w:rsidRPr="00432BFD">
        <w:rPr>
          <w:rFonts w:ascii="Montserrat" w:hAnsi="Montserrat" w:cs="Arial"/>
          <w:sz w:val="22"/>
          <w:szCs w:val="22"/>
        </w:rPr>
        <w:t>. Изменение и отзыв заявок на участие в закупке осуществляются в той форме, в которой они были поданы (на бумажном носителе или в электронной форме).</w:t>
      </w:r>
    </w:p>
    <w:p w14:paraId="2B3A8270" w14:textId="61DE3AA3" w:rsidR="00CB7C63" w:rsidRPr="00432BFD" w:rsidRDefault="0064131F" w:rsidP="00407A34">
      <w:pPr>
        <w:pStyle w:val="ae"/>
        <w:numPr>
          <w:ilvl w:val="0"/>
          <w:numId w:val="103"/>
        </w:numPr>
        <w:tabs>
          <w:tab w:val="clear" w:pos="2637"/>
          <w:tab w:val="left" w:pos="0"/>
        </w:tabs>
        <w:ind w:left="680" w:hanging="680"/>
        <w:jc w:val="both"/>
        <w:rPr>
          <w:rFonts w:ascii="Montserrat" w:hAnsi="Montserrat" w:cs="Arial"/>
          <w:sz w:val="22"/>
          <w:szCs w:val="22"/>
        </w:rPr>
      </w:pPr>
      <w:bookmarkStart w:id="111" w:name="_Ref39097431"/>
      <w:r w:rsidRPr="00432BFD">
        <w:rPr>
          <w:rFonts w:ascii="Montserrat" w:hAnsi="Montserrat" w:cs="Arial"/>
          <w:sz w:val="22"/>
          <w:szCs w:val="22"/>
        </w:rPr>
        <w:t xml:space="preserve"> </w:t>
      </w:r>
      <w:r w:rsidR="00CB7C63" w:rsidRPr="00432BFD">
        <w:rPr>
          <w:rFonts w:ascii="Montserrat" w:hAnsi="Montserrat" w:cs="Arial"/>
          <w:sz w:val="22"/>
          <w:szCs w:val="22"/>
        </w:rPr>
        <w:t>В случае если документацией о закупке</w:t>
      </w:r>
      <w:r w:rsidR="0067603E" w:rsidRPr="00432BFD">
        <w:rPr>
          <w:rFonts w:ascii="Montserrat" w:hAnsi="Montserrat" w:cs="Arial"/>
          <w:sz w:val="22"/>
          <w:szCs w:val="22"/>
        </w:rPr>
        <w:t>/информационной картой</w:t>
      </w:r>
      <w:r w:rsidR="00CB7C63" w:rsidRPr="00432BFD">
        <w:rPr>
          <w:rFonts w:ascii="Montserrat" w:hAnsi="Montserrat" w:cs="Arial"/>
          <w:sz w:val="22"/>
          <w:szCs w:val="22"/>
        </w:rPr>
        <w:t xml:space="preserve"> установлено применение</w:t>
      </w:r>
      <w:r w:rsidRPr="00432BFD">
        <w:rPr>
          <w:rFonts w:ascii="Montserrat" w:hAnsi="Montserrat" w:cs="Arial"/>
          <w:sz w:val="22"/>
          <w:szCs w:val="22"/>
        </w:rPr>
        <w:t xml:space="preserve"> </w:t>
      </w:r>
      <w:r w:rsidR="00CB7C63" w:rsidRPr="00432BFD">
        <w:rPr>
          <w:rFonts w:ascii="Montserrat" w:hAnsi="Montserrat" w:cs="Arial"/>
          <w:sz w:val="22"/>
          <w:szCs w:val="22"/>
        </w:rPr>
        <w:t>к</w:t>
      </w:r>
      <w:r w:rsidRPr="00432BFD">
        <w:rPr>
          <w:rFonts w:ascii="Montserrat" w:hAnsi="Montserrat" w:cs="Arial"/>
          <w:sz w:val="22"/>
          <w:szCs w:val="22"/>
        </w:rPr>
        <w:t xml:space="preserve"> </w:t>
      </w:r>
      <w:r w:rsidR="00C26A05" w:rsidRPr="00432BFD">
        <w:rPr>
          <w:rFonts w:ascii="Montserrat" w:hAnsi="Montserrat" w:cs="Arial"/>
          <w:sz w:val="22"/>
          <w:szCs w:val="22"/>
        </w:rPr>
        <w:t>Участник</w:t>
      </w:r>
      <w:r w:rsidR="00CB7C63" w:rsidRPr="00432BFD">
        <w:rPr>
          <w:rFonts w:ascii="Montserrat" w:hAnsi="Montserrat" w:cs="Arial"/>
          <w:sz w:val="22"/>
          <w:szCs w:val="22"/>
        </w:rPr>
        <w:t>ам такой закупки,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такая документация</w:t>
      </w:r>
      <w:r w:rsidR="0067603E" w:rsidRPr="00432BFD">
        <w:rPr>
          <w:rFonts w:ascii="Montserrat" w:hAnsi="Montserrat" w:cs="Arial"/>
          <w:sz w:val="22"/>
          <w:szCs w:val="22"/>
        </w:rPr>
        <w:t>/информационная карта</w:t>
      </w:r>
      <w:r w:rsidR="00CB7C63" w:rsidRPr="00432BFD">
        <w:rPr>
          <w:rFonts w:ascii="Montserrat" w:hAnsi="Montserrat" w:cs="Arial"/>
          <w:sz w:val="22"/>
          <w:szCs w:val="22"/>
        </w:rPr>
        <w:t xml:space="preserve"> должна содержать указание на информацию и (или) документы, подлежащие представлению в заявке на участие в такой закупке для осуществления ее оценки. При этом отсутствие указанных документов не является основанием для отклонения заявки, однако влечет за собой присвоение баллов по соответствующим критериям равных нулю.</w:t>
      </w:r>
      <w:bookmarkEnd w:id="111"/>
    </w:p>
    <w:p w14:paraId="7EAAC7D8" w14:textId="2B564FC2" w:rsidR="00CB7C63" w:rsidRPr="00432BFD" w:rsidRDefault="0064131F" w:rsidP="00407A34">
      <w:pPr>
        <w:pStyle w:val="ae"/>
        <w:numPr>
          <w:ilvl w:val="0"/>
          <w:numId w:val="103"/>
        </w:numPr>
        <w:tabs>
          <w:tab w:val="clear" w:pos="2637"/>
          <w:tab w:val="left" w:pos="0"/>
        </w:tabs>
        <w:ind w:left="680" w:hanging="680"/>
        <w:jc w:val="both"/>
        <w:rPr>
          <w:rFonts w:ascii="Montserrat" w:hAnsi="Montserrat" w:cs="Arial"/>
          <w:sz w:val="22"/>
          <w:szCs w:val="22"/>
        </w:rPr>
      </w:pPr>
      <w:r w:rsidRPr="00432BFD">
        <w:rPr>
          <w:rFonts w:ascii="Montserrat" w:hAnsi="Montserrat" w:cs="Arial"/>
          <w:sz w:val="22"/>
          <w:szCs w:val="22"/>
        </w:rPr>
        <w:t xml:space="preserve"> </w:t>
      </w:r>
      <w:r w:rsidR="00CB7C63" w:rsidRPr="00432BFD">
        <w:rPr>
          <w:rFonts w:ascii="Montserrat" w:hAnsi="Montserrat" w:cs="Arial"/>
          <w:sz w:val="22"/>
          <w:szCs w:val="22"/>
        </w:rPr>
        <w:t xml:space="preserve">При осуществлении конкурентной закупки путем проведения аукциона, запроса котировок установление критериев и порядка оценки, указанных в пункте </w:t>
      </w:r>
      <w:r w:rsidR="002F43BD" w:rsidRPr="00432BFD">
        <w:rPr>
          <w:rFonts w:ascii="Montserrat" w:hAnsi="Montserrat" w:cs="Arial"/>
          <w:sz w:val="22"/>
          <w:szCs w:val="22"/>
        </w:rPr>
        <w:t>7.2.15</w:t>
      </w:r>
      <w:r w:rsidR="00CB7C63" w:rsidRPr="00432BFD">
        <w:rPr>
          <w:rFonts w:ascii="Montserrat" w:hAnsi="Montserrat" w:cs="Arial"/>
          <w:sz w:val="22"/>
          <w:szCs w:val="22"/>
        </w:rPr>
        <w:t xml:space="preserve"> Положения, не допускается.</w:t>
      </w:r>
    </w:p>
    <w:p w14:paraId="293E86BE" w14:textId="6587E214" w:rsidR="003262A4" w:rsidRPr="00432BFD" w:rsidRDefault="003262A4" w:rsidP="003262A4">
      <w:pPr>
        <w:tabs>
          <w:tab w:val="left" w:pos="0"/>
        </w:tabs>
        <w:jc w:val="both"/>
        <w:rPr>
          <w:sz w:val="22"/>
          <w:szCs w:val="22"/>
        </w:rPr>
      </w:pPr>
    </w:p>
    <w:p w14:paraId="28F8FCC6" w14:textId="77777777" w:rsidR="003262A4" w:rsidRPr="00432BFD" w:rsidRDefault="003262A4" w:rsidP="003262A4">
      <w:pPr>
        <w:tabs>
          <w:tab w:val="left" w:pos="0"/>
        </w:tabs>
        <w:jc w:val="both"/>
        <w:rPr>
          <w:rFonts w:ascii="Montserrat" w:hAnsi="Montserrat" w:cs="Arial"/>
          <w:sz w:val="22"/>
          <w:szCs w:val="22"/>
        </w:rPr>
      </w:pPr>
    </w:p>
    <w:p w14:paraId="2EC6E467" w14:textId="1B0CC37B" w:rsidR="0020614B" w:rsidRPr="00432BFD" w:rsidRDefault="00063808" w:rsidP="00063808">
      <w:pPr>
        <w:pStyle w:val="26"/>
        <w:tabs>
          <w:tab w:val="num" w:pos="1276"/>
          <w:tab w:val="num" w:pos="6516"/>
        </w:tabs>
        <w:ind w:firstLine="0"/>
        <w:rPr>
          <w:rFonts w:ascii="Montserrat" w:hAnsi="Montserrat"/>
          <w:color w:val="auto"/>
          <w:sz w:val="22"/>
          <w:szCs w:val="22"/>
        </w:rPr>
      </w:pPr>
      <w:bookmarkStart w:id="112" w:name="_7.3_Отмена_конкурентной"/>
      <w:bookmarkStart w:id="113" w:name="_Toc63470431"/>
      <w:bookmarkEnd w:id="112"/>
      <w:r w:rsidRPr="00432BFD">
        <w:rPr>
          <w:rFonts w:ascii="Montserrat" w:hAnsi="Montserrat"/>
          <w:color w:val="auto"/>
          <w:sz w:val="22"/>
          <w:szCs w:val="22"/>
        </w:rPr>
        <w:t xml:space="preserve">7.3 </w:t>
      </w:r>
      <w:r w:rsidR="0020614B" w:rsidRPr="00432BFD">
        <w:rPr>
          <w:rFonts w:ascii="Montserrat" w:hAnsi="Montserrat"/>
          <w:color w:val="auto"/>
          <w:sz w:val="22"/>
          <w:szCs w:val="22"/>
        </w:rPr>
        <w:t>Отмена закупки</w:t>
      </w:r>
      <w:bookmarkEnd w:id="113"/>
    </w:p>
    <w:p w14:paraId="1F34FFE3" w14:textId="40947313" w:rsidR="00275A34" w:rsidRPr="00432BFD" w:rsidRDefault="00275A34" w:rsidP="00407A34">
      <w:pPr>
        <w:pStyle w:val="ae"/>
        <w:numPr>
          <w:ilvl w:val="0"/>
          <w:numId w:val="104"/>
        </w:numPr>
        <w:tabs>
          <w:tab w:val="clear" w:pos="2637"/>
          <w:tab w:val="left" w:pos="0"/>
        </w:tabs>
        <w:ind w:left="680" w:hanging="680"/>
        <w:jc w:val="both"/>
        <w:rPr>
          <w:rFonts w:ascii="Montserrat" w:hAnsi="Montserrat" w:cs="Arial"/>
          <w:sz w:val="22"/>
          <w:szCs w:val="22"/>
        </w:rPr>
      </w:pPr>
      <w:bookmarkStart w:id="114" w:name="_Ref39112234"/>
      <w:r w:rsidRPr="00432BFD">
        <w:rPr>
          <w:rFonts w:ascii="Montserrat" w:hAnsi="Montserrat" w:cs="Arial"/>
          <w:sz w:val="22"/>
          <w:szCs w:val="22"/>
        </w:rPr>
        <w:t xml:space="preserve">Заказчик </w:t>
      </w:r>
      <w:r w:rsidR="00EA17E6" w:rsidRPr="00432BFD">
        <w:rPr>
          <w:rFonts w:ascii="Montserrat" w:hAnsi="Montserrat" w:cs="Arial"/>
          <w:sz w:val="22"/>
          <w:szCs w:val="22"/>
        </w:rPr>
        <w:t>или Организатор</w:t>
      </w:r>
      <w:r w:rsidR="002934DF" w:rsidRPr="00432BFD">
        <w:rPr>
          <w:rFonts w:ascii="Montserrat" w:hAnsi="Montserrat" w:cs="Arial"/>
          <w:sz w:val="22"/>
          <w:szCs w:val="22"/>
        </w:rPr>
        <w:t xml:space="preserve"> закупки</w:t>
      </w:r>
      <w:r w:rsidR="00EA17E6" w:rsidRPr="00432BFD">
        <w:rPr>
          <w:rFonts w:ascii="Montserrat" w:hAnsi="Montserrat" w:cs="Arial"/>
          <w:sz w:val="22"/>
          <w:szCs w:val="22"/>
        </w:rPr>
        <w:t xml:space="preserve"> </w:t>
      </w:r>
      <w:r w:rsidRPr="00432BFD">
        <w:rPr>
          <w:rFonts w:ascii="Montserrat" w:hAnsi="Montserrat" w:cs="Arial"/>
          <w:sz w:val="22"/>
          <w:szCs w:val="22"/>
        </w:rPr>
        <w:t>вправе отменить конкурентную закупку по одному</w:t>
      </w:r>
      <w:r w:rsidR="00D55D7D" w:rsidRPr="00432BFD">
        <w:rPr>
          <w:rFonts w:ascii="Montserrat" w:hAnsi="Montserrat" w:cs="Arial"/>
          <w:sz w:val="22"/>
          <w:szCs w:val="22"/>
        </w:rPr>
        <w:t xml:space="preserve"> и более</w:t>
      </w:r>
      <w:r w:rsidRPr="00432BFD">
        <w:rPr>
          <w:rFonts w:ascii="Montserrat" w:hAnsi="Montserrat" w:cs="Arial"/>
          <w:sz w:val="22"/>
          <w:szCs w:val="22"/>
        </w:rPr>
        <w:t xml:space="preserve"> предмету закупки (лоту) </w:t>
      </w:r>
      <w:r w:rsidR="00D55D7D" w:rsidRPr="00432BFD">
        <w:rPr>
          <w:rFonts w:ascii="Montserrat" w:hAnsi="Montserrat" w:cs="Arial"/>
          <w:sz w:val="22"/>
          <w:szCs w:val="22"/>
        </w:rPr>
        <w:t>до наступления даты и времени окончания срока подачи заявок на участие в конкурентной закупке</w:t>
      </w:r>
      <w:r w:rsidRPr="00432BFD">
        <w:rPr>
          <w:rFonts w:ascii="Montserrat" w:hAnsi="Montserrat" w:cs="Arial"/>
          <w:sz w:val="22"/>
          <w:szCs w:val="22"/>
        </w:rPr>
        <w:t>.</w:t>
      </w:r>
      <w:bookmarkEnd w:id="114"/>
    </w:p>
    <w:p w14:paraId="1A0F6D4E" w14:textId="14B1A5B6" w:rsidR="00DB6C05" w:rsidRPr="00432BFD" w:rsidRDefault="00DB6C05" w:rsidP="00407A34">
      <w:pPr>
        <w:pStyle w:val="ae"/>
        <w:numPr>
          <w:ilvl w:val="0"/>
          <w:numId w:val="104"/>
        </w:numPr>
        <w:tabs>
          <w:tab w:val="clear" w:pos="2637"/>
          <w:tab w:val="left" w:pos="0"/>
        </w:tabs>
        <w:ind w:left="680" w:hanging="680"/>
        <w:jc w:val="both"/>
        <w:rPr>
          <w:rFonts w:ascii="Montserrat" w:hAnsi="Montserrat" w:cs="Arial"/>
          <w:sz w:val="22"/>
          <w:szCs w:val="22"/>
        </w:rPr>
      </w:pPr>
      <w:r w:rsidRPr="00432BFD">
        <w:rPr>
          <w:rFonts w:ascii="Montserrat" w:hAnsi="Montserrat" w:cs="Arial"/>
          <w:sz w:val="22"/>
          <w:szCs w:val="22"/>
        </w:rPr>
        <w:t>Заказчик или Организатор закупки вправе отменить неконкурентную закупку по одному и более предмету закупки (лоту) в любой момент до заключения договора.</w:t>
      </w:r>
    </w:p>
    <w:p w14:paraId="4F497158" w14:textId="25E2B7E8" w:rsidR="0020614B" w:rsidRPr="00432BFD" w:rsidRDefault="0020614B" w:rsidP="00407A34">
      <w:pPr>
        <w:pStyle w:val="ae"/>
        <w:numPr>
          <w:ilvl w:val="0"/>
          <w:numId w:val="104"/>
        </w:numPr>
        <w:tabs>
          <w:tab w:val="clear" w:pos="2637"/>
          <w:tab w:val="left" w:pos="0"/>
        </w:tabs>
        <w:ind w:left="680" w:hanging="680"/>
        <w:jc w:val="both"/>
        <w:rPr>
          <w:rFonts w:ascii="Montserrat" w:hAnsi="Montserrat" w:cs="Arial"/>
          <w:sz w:val="22"/>
          <w:szCs w:val="22"/>
        </w:rPr>
      </w:pPr>
      <w:r w:rsidRPr="00432BFD">
        <w:rPr>
          <w:rFonts w:ascii="Montserrat" w:hAnsi="Montserrat" w:cs="Arial"/>
          <w:sz w:val="22"/>
          <w:szCs w:val="22"/>
        </w:rPr>
        <w:t xml:space="preserve">Решение об отмене закупки оформляется </w:t>
      </w:r>
      <w:r w:rsidR="008568EE" w:rsidRPr="00432BFD">
        <w:rPr>
          <w:rFonts w:ascii="Montserrat" w:hAnsi="Montserrat" w:cs="Arial"/>
          <w:sz w:val="22"/>
          <w:szCs w:val="22"/>
        </w:rPr>
        <w:t>протоколом</w:t>
      </w:r>
      <w:r w:rsidR="00DB6C05" w:rsidRPr="00432BFD">
        <w:rPr>
          <w:rFonts w:ascii="Montserrat" w:hAnsi="Montserrat" w:cs="Arial"/>
          <w:sz w:val="22"/>
          <w:szCs w:val="22"/>
        </w:rPr>
        <w:t>/извещением</w:t>
      </w:r>
      <w:r w:rsidR="008568EE" w:rsidRPr="00432BFD">
        <w:rPr>
          <w:rFonts w:ascii="Montserrat" w:hAnsi="Montserrat" w:cs="Arial"/>
          <w:sz w:val="22"/>
          <w:szCs w:val="22"/>
        </w:rPr>
        <w:t xml:space="preserve"> об</w:t>
      </w:r>
      <w:r w:rsidR="005D0C13" w:rsidRPr="00432BFD">
        <w:rPr>
          <w:rFonts w:ascii="Montserrat" w:hAnsi="Montserrat" w:cs="Arial"/>
          <w:sz w:val="22"/>
          <w:szCs w:val="22"/>
        </w:rPr>
        <w:t xml:space="preserve"> отмене</w:t>
      </w:r>
      <w:r w:rsidR="000B623C" w:rsidRPr="00432BFD">
        <w:rPr>
          <w:rFonts w:ascii="Montserrat" w:hAnsi="Montserrat" w:cs="Arial"/>
          <w:sz w:val="22"/>
          <w:szCs w:val="22"/>
        </w:rPr>
        <w:t xml:space="preserve"> </w:t>
      </w:r>
      <w:r w:rsidRPr="00432BFD">
        <w:rPr>
          <w:rFonts w:ascii="Montserrat" w:hAnsi="Montserrat" w:cs="Arial"/>
          <w:sz w:val="22"/>
          <w:szCs w:val="22"/>
        </w:rPr>
        <w:t>и размещается в ЕИС</w:t>
      </w:r>
      <w:r w:rsidR="003F5573" w:rsidRPr="00432BFD">
        <w:rPr>
          <w:rFonts w:ascii="Montserrat" w:hAnsi="Montserrat" w:cs="Arial"/>
          <w:sz w:val="22"/>
          <w:szCs w:val="22"/>
        </w:rPr>
        <w:t xml:space="preserve"> </w:t>
      </w:r>
      <w:r w:rsidR="00EF0FA5" w:rsidRPr="00432BFD">
        <w:rPr>
          <w:rFonts w:ascii="Montserrat" w:hAnsi="Montserrat" w:cs="Arial"/>
          <w:sz w:val="22"/>
          <w:szCs w:val="22"/>
        </w:rPr>
        <w:t xml:space="preserve">в сроки, указанные в </w:t>
      </w:r>
      <w:r w:rsidR="007E6752" w:rsidRPr="00432BFD">
        <w:rPr>
          <w:rFonts w:ascii="Montserrat" w:hAnsi="Montserrat" w:cs="Arial"/>
          <w:sz w:val="22"/>
          <w:szCs w:val="22"/>
        </w:rPr>
        <w:t>Таблице 1</w:t>
      </w:r>
      <w:r w:rsidR="00EF0FA5" w:rsidRPr="00432BFD">
        <w:rPr>
          <w:rFonts w:ascii="Montserrat" w:hAnsi="Montserrat" w:cs="Arial"/>
          <w:sz w:val="22"/>
          <w:szCs w:val="22"/>
        </w:rPr>
        <w:t xml:space="preserve"> Положения</w:t>
      </w:r>
      <w:r w:rsidRPr="00432BFD">
        <w:rPr>
          <w:rFonts w:ascii="Montserrat" w:hAnsi="Montserrat" w:cs="Arial"/>
          <w:sz w:val="22"/>
          <w:szCs w:val="22"/>
        </w:rPr>
        <w:t>. Заказчик</w:t>
      </w:r>
      <w:r w:rsidR="002934DF" w:rsidRPr="00432BFD">
        <w:rPr>
          <w:rFonts w:ascii="Montserrat" w:hAnsi="Montserrat" w:cs="Arial"/>
          <w:sz w:val="22"/>
          <w:szCs w:val="22"/>
        </w:rPr>
        <w:t xml:space="preserve"> или Организатор закупки</w:t>
      </w:r>
      <w:r w:rsidRPr="00432BFD">
        <w:rPr>
          <w:rFonts w:ascii="Montserrat" w:hAnsi="Montserrat" w:cs="Arial"/>
          <w:sz w:val="22"/>
          <w:szCs w:val="22"/>
        </w:rPr>
        <w:t xml:space="preserve"> не несет обязательств или ответственности в случае неознакомления</w:t>
      </w:r>
      <w:r w:rsidR="004A2E3B" w:rsidRPr="00432BFD">
        <w:rPr>
          <w:rFonts w:ascii="Montserrat" w:hAnsi="Montserrat" w:cs="Arial"/>
          <w:sz w:val="22"/>
          <w:szCs w:val="22"/>
        </w:rPr>
        <w:t xml:space="preserve"> </w:t>
      </w:r>
      <w:r w:rsidR="00C26A05" w:rsidRPr="00432BFD">
        <w:rPr>
          <w:rFonts w:ascii="Montserrat" w:hAnsi="Montserrat" w:cs="Arial"/>
          <w:sz w:val="22"/>
          <w:szCs w:val="22"/>
        </w:rPr>
        <w:t>Участник</w:t>
      </w:r>
      <w:r w:rsidRPr="00432BFD">
        <w:rPr>
          <w:rFonts w:ascii="Montserrat" w:hAnsi="Montserrat" w:cs="Arial"/>
          <w:sz w:val="22"/>
          <w:szCs w:val="22"/>
        </w:rPr>
        <w:t>ов закупки с решением об отмене закупки.</w:t>
      </w:r>
    </w:p>
    <w:p w14:paraId="4F8E1A8E" w14:textId="77777777" w:rsidR="0020614B" w:rsidRPr="00432BFD" w:rsidRDefault="0020614B" w:rsidP="00407A34">
      <w:pPr>
        <w:pStyle w:val="ae"/>
        <w:numPr>
          <w:ilvl w:val="0"/>
          <w:numId w:val="104"/>
        </w:numPr>
        <w:tabs>
          <w:tab w:val="clear" w:pos="2637"/>
          <w:tab w:val="left" w:pos="0"/>
        </w:tabs>
        <w:ind w:left="680" w:hanging="680"/>
        <w:jc w:val="both"/>
        <w:rPr>
          <w:rFonts w:ascii="Montserrat" w:hAnsi="Montserrat" w:cs="Arial"/>
          <w:sz w:val="22"/>
          <w:szCs w:val="22"/>
        </w:rPr>
      </w:pPr>
      <w:r w:rsidRPr="00432BFD">
        <w:rPr>
          <w:rFonts w:ascii="Montserrat" w:hAnsi="Montserrat" w:cs="Arial"/>
          <w:sz w:val="22"/>
          <w:szCs w:val="22"/>
        </w:rPr>
        <w:t xml:space="preserve">По истечении срока отмены конкурентной закупки в соответствии с пунктом </w:t>
      </w:r>
      <w:hyperlink w:anchor="_7.3_Отмена_конкурентной" w:history="1">
        <w:r w:rsidR="00D90809" w:rsidRPr="00432BFD">
          <w:rPr>
            <w:rStyle w:val="ad"/>
            <w:rFonts w:ascii="Montserrat" w:hAnsi="Montserrat" w:cs="Arial"/>
            <w:color w:val="auto"/>
            <w:sz w:val="22"/>
            <w:szCs w:val="22"/>
            <w:u w:val="none"/>
          </w:rPr>
          <w:t>7.3.1</w:t>
        </w:r>
        <w:r w:rsidR="00D90809" w:rsidRPr="00432BFD">
          <w:rPr>
            <w:rStyle w:val="ad"/>
            <w:rFonts w:ascii="Montserrat" w:hAnsi="Montserrat" w:cs="Arial"/>
            <w:color w:val="auto"/>
            <w:sz w:val="22"/>
            <w:szCs w:val="22"/>
          </w:rPr>
          <w:t xml:space="preserve"> </w:t>
        </w:r>
      </w:hyperlink>
      <w:r w:rsidRPr="00432BFD">
        <w:rPr>
          <w:rFonts w:ascii="Montserrat" w:hAnsi="Montserrat" w:cs="Arial"/>
          <w:sz w:val="22"/>
          <w:szCs w:val="22"/>
        </w:rPr>
        <w:t xml:space="preserve"> Положения и до заключения договора </w:t>
      </w:r>
      <w:r w:rsidR="00891FD8" w:rsidRPr="00432BFD">
        <w:rPr>
          <w:rFonts w:ascii="Montserrat" w:hAnsi="Montserrat" w:cs="Arial"/>
          <w:sz w:val="22"/>
          <w:szCs w:val="22"/>
        </w:rPr>
        <w:t>З</w:t>
      </w:r>
      <w:r w:rsidRPr="00432BFD">
        <w:rPr>
          <w:rFonts w:ascii="Montserrat" w:hAnsi="Montserrat" w:cs="Arial"/>
          <w:sz w:val="22"/>
          <w:szCs w:val="22"/>
        </w:rPr>
        <w:t>аказчик</w:t>
      </w:r>
      <w:r w:rsidR="002934DF" w:rsidRPr="00432BFD">
        <w:rPr>
          <w:rFonts w:ascii="Montserrat" w:hAnsi="Montserrat" w:cs="Arial"/>
          <w:sz w:val="22"/>
          <w:szCs w:val="22"/>
        </w:rPr>
        <w:t xml:space="preserve"> или Организатор закупки</w:t>
      </w:r>
      <w:r w:rsidRPr="00432BFD">
        <w:rPr>
          <w:rFonts w:ascii="Montserrat" w:hAnsi="Montserrat" w:cs="Arial"/>
          <w:sz w:val="22"/>
          <w:szCs w:val="22"/>
        </w:rPr>
        <w:t xml:space="preserve"> вправе отменить такую закупку только в случае возникновения обстоятельств непреодолимой силы в соответствии с гражданским законодательством.</w:t>
      </w:r>
    </w:p>
    <w:p w14:paraId="199D8E68" w14:textId="703EE6CB" w:rsidR="000F443E" w:rsidRPr="00432BFD" w:rsidRDefault="000F443E" w:rsidP="00407A34">
      <w:pPr>
        <w:pStyle w:val="ae"/>
        <w:numPr>
          <w:ilvl w:val="0"/>
          <w:numId w:val="104"/>
        </w:numPr>
        <w:tabs>
          <w:tab w:val="clear" w:pos="2637"/>
          <w:tab w:val="left" w:pos="0"/>
        </w:tabs>
        <w:ind w:left="680" w:hanging="680"/>
        <w:jc w:val="both"/>
        <w:rPr>
          <w:rFonts w:ascii="Montserrat" w:hAnsi="Montserrat" w:cs="Arial"/>
          <w:sz w:val="22"/>
          <w:szCs w:val="22"/>
        </w:rPr>
      </w:pPr>
      <w:r w:rsidRPr="00432BFD">
        <w:rPr>
          <w:rFonts w:ascii="Montserrat" w:hAnsi="Montserrat" w:cs="Arial"/>
          <w:sz w:val="22"/>
          <w:szCs w:val="22"/>
        </w:rPr>
        <w:t>Заявки на участие в закупке, полученные Заказчиком</w:t>
      </w:r>
      <w:r w:rsidR="002934DF" w:rsidRPr="00432BFD">
        <w:rPr>
          <w:rFonts w:ascii="Montserrat" w:hAnsi="Montserrat" w:cs="Arial"/>
          <w:sz w:val="22"/>
          <w:szCs w:val="22"/>
        </w:rPr>
        <w:t xml:space="preserve"> или Организатором закупки</w:t>
      </w:r>
      <w:r w:rsidRPr="00432BFD">
        <w:rPr>
          <w:rFonts w:ascii="Montserrat" w:hAnsi="Montserrat" w:cs="Arial"/>
          <w:sz w:val="22"/>
          <w:szCs w:val="22"/>
        </w:rPr>
        <w:t xml:space="preserve"> после даты и времени окончания срока подачи заявок, установленной документацией о закупке</w:t>
      </w:r>
      <w:r w:rsidR="00DB6C05" w:rsidRPr="00432BFD">
        <w:rPr>
          <w:rFonts w:ascii="Montserrat" w:hAnsi="Montserrat" w:cs="Arial"/>
          <w:sz w:val="22"/>
          <w:szCs w:val="22"/>
        </w:rPr>
        <w:t>/информационной картой</w:t>
      </w:r>
      <w:r w:rsidRPr="00432BFD">
        <w:rPr>
          <w:rFonts w:ascii="Montserrat" w:hAnsi="Montserrat" w:cs="Arial"/>
          <w:sz w:val="22"/>
          <w:szCs w:val="22"/>
        </w:rPr>
        <w:t>, не рассматриваются и возвращаются Участникам закупки, подавшим такие заявки, в течение трех рабочих дней с момента их получения, по запросу.</w:t>
      </w:r>
    </w:p>
    <w:p w14:paraId="4C6CF6EF" w14:textId="77777777" w:rsidR="0020614B" w:rsidRPr="00432BFD" w:rsidRDefault="0020614B" w:rsidP="00407A34">
      <w:pPr>
        <w:pStyle w:val="ae"/>
        <w:numPr>
          <w:ilvl w:val="0"/>
          <w:numId w:val="104"/>
        </w:numPr>
        <w:tabs>
          <w:tab w:val="clear" w:pos="2637"/>
          <w:tab w:val="left" w:pos="0"/>
        </w:tabs>
        <w:ind w:left="680" w:hanging="680"/>
        <w:jc w:val="both"/>
        <w:rPr>
          <w:rFonts w:ascii="Montserrat" w:hAnsi="Montserrat" w:cs="Arial"/>
          <w:sz w:val="22"/>
          <w:szCs w:val="22"/>
        </w:rPr>
      </w:pPr>
      <w:r w:rsidRPr="00432BFD">
        <w:rPr>
          <w:rFonts w:ascii="Montserrat" w:hAnsi="Montserrat" w:cs="Arial"/>
          <w:sz w:val="22"/>
          <w:szCs w:val="22"/>
        </w:rPr>
        <w:t xml:space="preserve">Заявки на участие в закупке, полученные </w:t>
      </w:r>
      <w:r w:rsidR="00891FD8" w:rsidRPr="00432BFD">
        <w:rPr>
          <w:rFonts w:ascii="Montserrat" w:hAnsi="Montserrat" w:cs="Arial"/>
          <w:sz w:val="22"/>
          <w:szCs w:val="22"/>
        </w:rPr>
        <w:t>З</w:t>
      </w:r>
      <w:r w:rsidRPr="00432BFD">
        <w:rPr>
          <w:rFonts w:ascii="Montserrat" w:hAnsi="Montserrat" w:cs="Arial"/>
          <w:sz w:val="22"/>
          <w:szCs w:val="22"/>
        </w:rPr>
        <w:t>аказчиком</w:t>
      </w:r>
      <w:r w:rsidR="00BD1A6D" w:rsidRPr="00432BFD">
        <w:rPr>
          <w:rFonts w:ascii="Montserrat" w:hAnsi="Montserrat" w:cs="Arial"/>
          <w:sz w:val="22"/>
          <w:szCs w:val="22"/>
        </w:rPr>
        <w:t xml:space="preserve"> или Организатором закупки</w:t>
      </w:r>
      <w:r w:rsidRPr="00432BFD">
        <w:rPr>
          <w:rFonts w:ascii="Montserrat" w:hAnsi="Montserrat" w:cs="Arial"/>
          <w:sz w:val="22"/>
          <w:szCs w:val="22"/>
        </w:rPr>
        <w:t xml:space="preserve"> до принятия решения об отмене закупки, возвращаются </w:t>
      </w:r>
      <w:r w:rsidR="00C26A05" w:rsidRPr="00432BFD">
        <w:rPr>
          <w:rFonts w:ascii="Montserrat" w:hAnsi="Montserrat" w:cs="Arial"/>
          <w:sz w:val="22"/>
          <w:szCs w:val="22"/>
        </w:rPr>
        <w:t>Участник</w:t>
      </w:r>
      <w:r w:rsidRPr="00432BFD">
        <w:rPr>
          <w:rFonts w:ascii="Montserrat" w:hAnsi="Montserrat" w:cs="Arial"/>
          <w:sz w:val="22"/>
          <w:szCs w:val="22"/>
        </w:rPr>
        <w:t>ам закупки, подавшим такие заявки, по их официальному запросу.</w:t>
      </w:r>
    </w:p>
    <w:p w14:paraId="334C4725" w14:textId="2331387E" w:rsidR="00651C20" w:rsidRPr="00432BFD" w:rsidRDefault="00651C20" w:rsidP="003262A4">
      <w:pPr>
        <w:pStyle w:val="26"/>
        <w:tabs>
          <w:tab w:val="num" w:pos="1276"/>
          <w:tab w:val="num" w:pos="6516"/>
        </w:tabs>
        <w:spacing w:line="240" w:lineRule="auto"/>
        <w:ind w:firstLine="0"/>
        <w:rPr>
          <w:rFonts w:ascii="Montserrat" w:hAnsi="Montserrat"/>
          <w:color w:val="auto"/>
          <w:sz w:val="22"/>
          <w:szCs w:val="22"/>
        </w:rPr>
      </w:pPr>
      <w:bookmarkStart w:id="115" w:name="_Ref38895874"/>
      <w:bookmarkStart w:id="116" w:name="_Toc63470432"/>
      <w:r w:rsidRPr="00432BFD">
        <w:rPr>
          <w:rFonts w:ascii="Montserrat" w:hAnsi="Montserrat"/>
          <w:color w:val="auto"/>
          <w:sz w:val="22"/>
          <w:szCs w:val="22"/>
        </w:rPr>
        <w:t>7.4 Порядок открытия доступа, рассмотрения, оценки и сопоставления заявок на участие в закупке в электронной форме</w:t>
      </w:r>
      <w:bookmarkEnd w:id="115"/>
      <w:bookmarkEnd w:id="116"/>
    </w:p>
    <w:p w14:paraId="105227F7" w14:textId="45E0C8A2" w:rsidR="000D2214" w:rsidRPr="00432BFD" w:rsidRDefault="000D2214" w:rsidP="00407A34">
      <w:pPr>
        <w:pStyle w:val="ae"/>
        <w:numPr>
          <w:ilvl w:val="0"/>
          <w:numId w:val="105"/>
        </w:numPr>
        <w:tabs>
          <w:tab w:val="clear" w:pos="2637"/>
          <w:tab w:val="left" w:pos="0"/>
        </w:tabs>
        <w:ind w:left="680" w:hanging="680"/>
        <w:jc w:val="both"/>
        <w:rPr>
          <w:rFonts w:ascii="Montserrat" w:hAnsi="Montserrat" w:cs="Arial"/>
          <w:sz w:val="22"/>
          <w:szCs w:val="22"/>
        </w:rPr>
      </w:pPr>
      <w:r w:rsidRPr="00432BFD">
        <w:rPr>
          <w:rFonts w:ascii="Montserrat" w:hAnsi="Montserrat" w:cs="Arial"/>
          <w:sz w:val="22"/>
          <w:szCs w:val="22"/>
        </w:rPr>
        <w:t xml:space="preserve">Порядок открытия доступа, рассмотрения, оценки и сопоставления заявок на участие в закупке в электронной форме, представлены в </w:t>
      </w:r>
      <w:r w:rsidR="005162D3" w:rsidRPr="00432BFD">
        <w:rPr>
          <w:rFonts w:ascii="Montserrat" w:hAnsi="Montserrat" w:cs="Arial"/>
          <w:sz w:val="22"/>
          <w:szCs w:val="22"/>
        </w:rPr>
        <w:t>Т</w:t>
      </w:r>
      <w:r w:rsidRPr="00432BFD">
        <w:rPr>
          <w:rFonts w:ascii="Montserrat" w:hAnsi="Montserrat" w:cs="Arial"/>
          <w:sz w:val="22"/>
          <w:szCs w:val="22"/>
        </w:rPr>
        <w:t xml:space="preserve">аблице </w:t>
      </w:r>
      <w:r w:rsidR="00B00915" w:rsidRPr="00432BFD">
        <w:rPr>
          <w:rFonts w:ascii="Montserrat" w:hAnsi="Montserrat" w:cs="Arial"/>
          <w:sz w:val="22"/>
          <w:szCs w:val="22"/>
        </w:rPr>
        <w:t>3</w:t>
      </w:r>
      <w:r w:rsidRPr="00432BFD">
        <w:rPr>
          <w:rFonts w:ascii="Montserrat" w:hAnsi="Montserrat" w:cs="Arial"/>
          <w:sz w:val="22"/>
          <w:szCs w:val="22"/>
        </w:rPr>
        <w:t>.</w:t>
      </w:r>
    </w:p>
    <w:p w14:paraId="3AD3FA2F" w14:textId="4247DD4F" w:rsidR="000D2214" w:rsidRPr="00432BFD" w:rsidRDefault="000D2214" w:rsidP="000D2214">
      <w:pPr>
        <w:tabs>
          <w:tab w:val="left" w:pos="0"/>
        </w:tabs>
        <w:jc w:val="both"/>
        <w:rPr>
          <w:rFonts w:ascii="Montserrat" w:hAnsi="Montserrat" w:cs="Arial"/>
          <w:sz w:val="22"/>
          <w:szCs w:val="22"/>
        </w:rPr>
      </w:pPr>
      <w:r w:rsidRPr="00432BFD">
        <w:rPr>
          <w:rFonts w:ascii="Montserrat" w:hAnsi="Montserrat" w:cs="Arial"/>
          <w:sz w:val="22"/>
          <w:szCs w:val="22"/>
        </w:rPr>
        <w:t xml:space="preserve">Таблица </w:t>
      </w:r>
      <w:r w:rsidR="00B00915" w:rsidRPr="00432BFD">
        <w:rPr>
          <w:rFonts w:ascii="Montserrat" w:hAnsi="Montserrat" w:cs="Arial"/>
          <w:sz w:val="22"/>
          <w:szCs w:val="22"/>
        </w:rPr>
        <w:t>3</w:t>
      </w:r>
      <w:r w:rsidRPr="00432BFD">
        <w:rPr>
          <w:rFonts w:ascii="Montserrat" w:hAnsi="Montserrat" w:cs="Arial"/>
          <w:sz w:val="22"/>
          <w:szCs w:val="22"/>
        </w:rPr>
        <w:t xml:space="preserve"> – Порядок открытия доступа, рассмотрения, оценки и сопоставления заявок на участие в закупке в электронной форме</w:t>
      </w:r>
    </w:p>
    <w:tbl>
      <w:tblPr>
        <w:tblStyle w:val="ac"/>
        <w:tblW w:w="0" w:type="auto"/>
        <w:tblLook w:val="04A0" w:firstRow="1" w:lastRow="0" w:firstColumn="1" w:lastColumn="0" w:noHBand="0" w:noVBand="1"/>
      </w:tblPr>
      <w:tblGrid>
        <w:gridCol w:w="534"/>
        <w:gridCol w:w="1694"/>
        <w:gridCol w:w="7451"/>
      </w:tblGrid>
      <w:tr w:rsidR="00651C20" w:rsidRPr="00D74A4D" w14:paraId="098364EC" w14:textId="77777777" w:rsidTr="00161ED8">
        <w:trPr>
          <w:tblHeader/>
        </w:trPr>
        <w:tc>
          <w:tcPr>
            <w:tcW w:w="461" w:type="dxa"/>
            <w:shd w:val="clear" w:color="auto" w:fill="D9D9D9" w:themeFill="background1" w:themeFillShade="D9"/>
            <w:vAlign w:val="center"/>
          </w:tcPr>
          <w:p w14:paraId="7131B38A" w14:textId="77777777" w:rsidR="00651C20" w:rsidRPr="00D74A4D" w:rsidRDefault="00651C20" w:rsidP="00161ED8">
            <w:pPr>
              <w:spacing w:before="0" w:afterLines="20" w:after="48"/>
              <w:jc w:val="center"/>
              <w:rPr>
                <w:rFonts w:ascii="Montserrat" w:hAnsi="Montserrat" w:cs="Arial"/>
                <w:b/>
                <w:bCs/>
                <w:sz w:val="18"/>
                <w:szCs w:val="18"/>
              </w:rPr>
            </w:pPr>
            <w:r w:rsidRPr="00D74A4D">
              <w:rPr>
                <w:rFonts w:ascii="Montserrat" w:hAnsi="Montserrat" w:cs="Arial"/>
                <w:b/>
                <w:bCs/>
                <w:sz w:val="18"/>
                <w:szCs w:val="18"/>
              </w:rPr>
              <w:t>№ п</w:t>
            </w:r>
            <w:r w:rsidRPr="00D74A4D">
              <w:rPr>
                <w:rFonts w:ascii="Montserrat" w:hAnsi="Montserrat" w:cs="Arial"/>
                <w:b/>
                <w:bCs/>
                <w:sz w:val="18"/>
                <w:szCs w:val="18"/>
                <w:lang w:val="en-US"/>
              </w:rPr>
              <w:t>/</w:t>
            </w:r>
            <w:r w:rsidRPr="00D74A4D">
              <w:rPr>
                <w:rFonts w:ascii="Montserrat" w:hAnsi="Montserrat" w:cs="Arial"/>
                <w:b/>
                <w:bCs/>
                <w:sz w:val="18"/>
                <w:szCs w:val="18"/>
              </w:rPr>
              <w:t>п</w:t>
            </w:r>
          </w:p>
        </w:tc>
        <w:tc>
          <w:tcPr>
            <w:tcW w:w="1519" w:type="dxa"/>
            <w:shd w:val="clear" w:color="auto" w:fill="D9D9D9" w:themeFill="background1" w:themeFillShade="D9"/>
            <w:vAlign w:val="center"/>
          </w:tcPr>
          <w:p w14:paraId="1AC1A680" w14:textId="77777777" w:rsidR="00651C20" w:rsidRPr="00D74A4D" w:rsidRDefault="00907398" w:rsidP="00161ED8">
            <w:pPr>
              <w:spacing w:before="0" w:afterLines="20" w:after="48"/>
              <w:jc w:val="center"/>
              <w:rPr>
                <w:rFonts w:ascii="Montserrat" w:hAnsi="Montserrat" w:cs="Arial"/>
                <w:b/>
                <w:bCs/>
                <w:sz w:val="18"/>
                <w:szCs w:val="18"/>
              </w:rPr>
            </w:pPr>
            <w:r w:rsidRPr="00D74A4D">
              <w:rPr>
                <w:rFonts w:ascii="Montserrat" w:hAnsi="Montserrat" w:cs="Arial"/>
                <w:b/>
                <w:bCs/>
                <w:sz w:val="18"/>
                <w:szCs w:val="18"/>
              </w:rPr>
              <w:t>Наименование раздела</w:t>
            </w:r>
          </w:p>
        </w:tc>
        <w:tc>
          <w:tcPr>
            <w:tcW w:w="7699" w:type="dxa"/>
            <w:shd w:val="clear" w:color="auto" w:fill="D9D9D9" w:themeFill="background1" w:themeFillShade="D9"/>
            <w:vAlign w:val="center"/>
          </w:tcPr>
          <w:p w14:paraId="121D4F99" w14:textId="77777777" w:rsidR="00651C20" w:rsidRPr="00D74A4D" w:rsidRDefault="00907398" w:rsidP="00161ED8">
            <w:pPr>
              <w:spacing w:before="0" w:afterLines="20" w:after="48"/>
              <w:jc w:val="center"/>
              <w:rPr>
                <w:rFonts w:ascii="Montserrat" w:hAnsi="Montserrat" w:cs="Arial"/>
                <w:b/>
                <w:bCs/>
                <w:sz w:val="18"/>
                <w:szCs w:val="18"/>
              </w:rPr>
            </w:pPr>
            <w:r w:rsidRPr="00D74A4D">
              <w:rPr>
                <w:rFonts w:ascii="Montserrat" w:hAnsi="Montserrat" w:cs="Arial"/>
                <w:b/>
                <w:bCs/>
                <w:sz w:val="18"/>
                <w:szCs w:val="18"/>
              </w:rPr>
              <w:t>Содержание</w:t>
            </w:r>
          </w:p>
        </w:tc>
      </w:tr>
      <w:tr w:rsidR="00651C20" w:rsidRPr="00D74A4D" w14:paraId="62ADBD14" w14:textId="77777777" w:rsidTr="00907398">
        <w:tc>
          <w:tcPr>
            <w:tcW w:w="461" w:type="dxa"/>
          </w:tcPr>
          <w:p w14:paraId="10C35807" w14:textId="77777777" w:rsidR="00651C20" w:rsidRPr="00D74A4D" w:rsidRDefault="00907398" w:rsidP="00907398">
            <w:pPr>
              <w:spacing w:before="0" w:afterLines="20" w:after="48"/>
              <w:rPr>
                <w:rFonts w:ascii="Montserrat" w:hAnsi="Montserrat" w:cs="Arial"/>
                <w:sz w:val="18"/>
                <w:szCs w:val="18"/>
              </w:rPr>
            </w:pPr>
            <w:r w:rsidRPr="00D74A4D">
              <w:rPr>
                <w:rFonts w:ascii="Montserrat" w:hAnsi="Montserrat" w:cs="Arial"/>
                <w:sz w:val="18"/>
                <w:szCs w:val="18"/>
              </w:rPr>
              <w:t>1</w:t>
            </w:r>
          </w:p>
        </w:tc>
        <w:tc>
          <w:tcPr>
            <w:tcW w:w="1519" w:type="dxa"/>
          </w:tcPr>
          <w:p w14:paraId="3114B10D" w14:textId="77777777" w:rsidR="00651C20" w:rsidRPr="00D74A4D" w:rsidRDefault="00651C20" w:rsidP="00907398">
            <w:pPr>
              <w:spacing w:before="0" w:afterLines="20" w:after="48"/>
              <w:rPr>
                <w:rFonts w:ascii="Montserrat" w:hAnsi="Montserrat" w:cs="Arial"/>
                <w:sz w:val="18"/>
                <w:szCs w:val="18"/>
              </w:rPr>
            </w:pPr>
            <w:r w:rsidRPr="00D74A4D">
              <w:rPr>
                <w:rFonts w:ascii="Montserrat" w:hAnsi="Montserrat" w:cs="Arial"/>
                <w:sz w:val="18"/>
                <w:szCs w:val="18"/>
              </w:rPr>
              <w:t>Порядок открытия доступа к заявкам на участие в конкурентной закупке в электронной форме</w:t>
            </w:r>
          </w:p>
        </w:tc>
        <w:tc>
          <w:tcPr>
            <w:tcW w:w="7699" w:type="dxa"/>
          </w:tcPr>
          <w:p w14:paraId="01D91585" w14:textId="77777777" w:rsidR="00651C20" w:rsidRPr="00D74A4D" w:rsidRDefault="00651C20" w:rsidP="00407A34">
            <w:pPr>
              <w:pStyle w:val="ae"/>
              <w:numPr>
                <w:ilvl w:val="0"/>
                <w:numId w:val="144"/>
              </w:numPr>
              <w:tabs>
                <w:tab w:val="clear" w:pos="2637"/>
                <w:tab w:val="left" w:pos="0"/>
              </w:tabs>
              <w:spacing w:before="0" w:afterLines="20" w:after="48"/>
              <w:ind w:left="0" w:firstLine="0"/>
              <w:jc w:val="both"/>
              <w:rPr>
                <w:rFonts w:ascii="Montserrat" w:hAnsi="Montserrat" w:cs="Arial"/>
                <w:sz w:val="18"/>
                <w:szCs w:val="18"/>
              </w:rPr>
            </w:pPr>
            <w:r w:rsidRPr="00D74A4D">
              <w:rPr>
                <w:rFonts w:ascii="Montserrat" w:hAnsi="Montserrat" w:cs="Arial"/>
                <w:sz w:val="18"/>
                <w:szCs w:val="18"/>
              </w:rPr>
              <w:t xml:space="preserve">Открытие доступа к заявкам на участие в конкурентной закупке в электронной форме осуществляется в установленное в извещении и документации о закупке время одновременно ко всем поданным заявкам. После окончания срока подачи заявок на участие в конкурентной закупке в электронной форме такие заявки </w:t>
            </w:r>
            <w:r w:rsidR="00D8330F" w:rsidRPr="00D74A4D">
              <w:rPr>
                <w:rFonts w:ascii="Montserrat" w:hAnsi="Montserrat" w:cs="Arial"/>
                <w:sz w:val="18"/>
                <w:szCs w:val="18"/>
              </w:rPr>
              <w:t>Оператором ЭТП</w:t>
            </w:r>
            <w:r w:rsidRPr="00D74A4D">
              <w:rPr>
                <w:rFonts w:ascii="Montserrat" w:hAnsi="Montserrat" w:cs="Arial"/>
                <w:sz w:val="18"/>
                <w:szCs w:val="18"/>
              </w:rPr>
              <w:t xml:space="preserve"> не принимаются.</w:t>
            </w:r>
          </w:p>
          <w:p w14:paraId="001B41F9" w14:textId="77777777" w:rsidR="00651C20" w:rsidRPr="00D74A4D" w:rsidRDefault="00651C20" w:rsidP="00407A34">
            <w:pPr>
              <w:pStyle w:val="ae"/>
              <w:numPr>
                <w:ilvl w:val="0"/>
                <w:numId w:val="144"/>
              </w:numPr>
              <w:tabs>
                <w:tab w:val="clear" w:pos="2637"/>
                <w:tab w:val="left" w:pos="0"/>
              </w:tabs>
              <w:spacing w:before="0" w:afterLines="20" w:after="48"/>
              <w:ind w:left="0" w:firstLine="0"/>
              <w:jc w:val="both"/>
              <w:rPr>
                <w:rFonts w:ascii="Montserrat" w:hAnsi="Montserrat" w:cs="Arial"/>
                <w:sz w:val="18"/>
                <w:szCs w:val="18"/>
              </w:rPr>
            </w:pPr>
            <w:r w:rsidRPr="00D74A4D">
              <w:rPr>
                <w:rFonts w:ascii="Montserrat" w:hAnsi="Montserrat" w:cs="Arial"/>
                <w:sz w:val="18"/>
                <w:szCs w:val="18"/>
              </w:rPr>
              <w:t xml:space="preserve">При проведении процедуры открытия доступа к заявкам на участие в конкурентной закупке в электронной форме заседание Комиссии не проводится. При этом </w:t>
            </w:r>
            <w:r w:rsidR="00891FD8" w:rsidRPr="00D74A4D">
              <w:rPr>
                <w:rFonts w:ascii="Montserrat" w:hAnsi="Montserrat" w:cs="Arial"/>
                <w:sz w:val="18"/>
                <w:szCs w:val="18"/>
              </w:rPr>
              <w:t>З</w:t>
            </w:r>
            <w:r w:rsidRPr="00D74A4D">
              <w:rPr>
                <w:rFonts w:ascii="Montserrat" w:hAnsi="Montserrat" w:cs="Arial"/>
                <w:sz w:val="18"/>
                <w:szCs w:val="18"/>
              </w:rPr>
              <w:t>аказчику</w:t>
            </w:r>
            <w:r w:rsidR="00BD1A6D" w:rsidRPr="00D74A4D">
              <w:rPr>
                <w:rFonts w:ascii="Montserrat" w:hAnsi="Montserrat" w:cs="Arial"/>
                <w:sz w:val="18"/>
                <w:szCs w:val="18"/>
              </w:rPr>
              <w:t xml:space="preserve"> или Организатору закупки</w:t>
            </w:r>
            <w:r w:rsidRPr="00D74A4D">
              <w:rPr>
                <w:rFonts w:ascii="Montserrat" w:hAnsi="Montserrat" w:cs="Arial"/>
                <w:sz w:val="18"/>
                <w:szCs w:val="18"/>
              </w:rPr>
              <w:t xml:space="preserve"> посредством программно-аппаратных средств электронной площадки предоставляется доступ к поданным заявкам в полном объеме.</w:t>
            </w:r>
          </w:p>
          <w:p w14:paraId="30BE98D8" w14:textId="77777777" w:rsidR="00651C20" w:rsidRPr="00D74A4D" w:rsidRDefault="00651C20" w:rsidP="00407A34">
            <w:pPr>
              <w:pStyle w:val="ae"/>
              <w:numPr>
                <w:ilvl w:val="0"/>
                <w:numId w:val="144"/>
              </w:numPr>
              <w:tabs>
                <w:tab w:val="clear" w:pos="2637"/>
                <w:tab w:val="left" w:pos="0"/>
              </w:tabs>
              <w:spacing w:before="0" w:afterLines="20" w:after="48"/>
              <w:ind w:left="0" w:firstLine="0"/>
              <w:jc w:val="both"/>
              <w:rPr>
                <w:rFonts w:ascii="Montserrat" w:hAnsi="Montserrat" w:cs="Arial"/>
                <w:sz w:val="18"/>
                <w:szCs w:val="18"/>
              </w:rPr>
            </w:pPr>
            <w:r w:rsidRPr="00D74A4D">
              <w:rPr>
                <w:rFonts w:ascii="Montserrat" w:hAnsi="Montserrat" w:cs="Arial"/>
                <w:sz w:val="18"/>
                <w:szCs w:val="18"/>
              </w:rPr>
              <w:t>В случае если извещением и документацией о конкурентной закупке предусмотрено раздельное открытие доступа к частям заявки (квалификационная часть, техническая часть, коммерческая часть), открытие доступа</w:t>
            </w:r>
            <w:r w:rsidRPr="00D74A4D" w:rsidDel="000D0ACB">
              <w:rPr>
                <w:rFonts w:ascii="Montserrat" w:hAnsi="Montserrat" w:cs="Arial"/>
                <w:sz w:val="18"/>
                <w:szCs w:val="18"/>
              </w:rPr>
              <w:t xml:space="preserve"> </w:t>
            </w:r>
            <w:r w:rsidRPr="00D74A4D">
              <w:rPr>
                <w:rFonts w:ascii="Montserrat" w:hAnsi="Montserrat" w:cs="Arial"/>
                <w:sz w:val="18"/>
                <w:szCs w:val="18"/>
              </w:rPr>
              <w:t>к таким частям заявки осуществляется с помощью программно-аппаратных средств электронной площадки в соответствующие сроки, установленные в извещении и документации о конкурентной закупке.</w:t>
            </w:r>
          </w:p>
          <w:p w14:paraId="1AFA6777" w14:textId="4C78362E" w:rsidR="000F443E" w:rsidRPr="00D74A4D" w:rsidRDefault="000F443E" w:rsidP="00407A34">
            <w:pPr>
              <w:pStyle w:val="ae"/>
              <w:numPr>
                <w:ilvl w:val="0"/>
                <w:numId w:val="144"/>
              </w:numPr>
              <w:tabs>
                <w:tab w:val="clear" w:pos="2637"/>
                <w:tab w:val="left" w:pos="0"/>
              </w:tabs>
              <w:spacing w:before="0" w:afterLines="20" w:after="48"/>
              <w:ind w:left="0" w:firstLine="0"/>
              <w:jc w:val="both"/>
              <w:rPr>
                <w:rFonts w:ascii="Montserrat" w:hAnsi="Montserrat" w:cs="Arial"/>
                <w:sz w:val="18"/>
                <w:szCs w:val="18"/>
              </w:rPr>
            </w:pPr>
            <w:r w:rsidRPr="00D74A4D">
              <w:rPr>
                <w:rFonts w:ascii="Montserrat" w:hAnsi="Montserrat" w:cs="Arial"/>
                <w:sz w:val="18"/>
                <w:szCs w:val="18"/>
              </w:rPr>
              <w:t>Если по окончании срока подачи заявок на участие в конкурентной закупке в электронной форме подана только одна заявка, она рассматривается в порядке, у</w:t>
            </w:r>
            <w:r w:rsidR="00381F7C" w:rsidRPr="00D74A4D">
              <w:rPr>
                <w:rFonts w:ascii="Montserrat" w:hAnsi="Montserrat" w:cs="Arial"/>
                <w:sz w:val="18"/>
                <w:szCs w:val="18"/>
              </w:rPr>
              <w:t xml:space="preserve">становленном пунктом 2 Таблицы </w:t>
            </w:r>
            <w:r w:rsidR="00E35C95" w:rsidRPr="00D74A4D">
              <w:rPr>
                <w:rFonts w:ascii="Montserrat" w:hAnsi="Montserrat" w:cs="Arial"/>
                <w:sz w:val="18"/>
                <w:szCs w:val="18"/>
              </w:rPr>
              <w:t>3</w:t>
            </w:r>
            <w:r w:rsidRPr="00D74A4D">
              <w:rPr>
                <w:rFonts w:ascii="Montserrat" w:hAnsi="Montserrat" w:cs="Arial"/>
                <w:sz w:val="18"/>
                <w:szCs w:val="18"/>
              </w:rPr>
              <w:t xml:space="preserve"> Положения.</w:t>
            </w:r>
          </w:p>
          <w:p w14:paraId="135FF103" w14:textId="77777777" w:rsidR="00651C20" w:rsidRPr="00D74A4D" w:rsidRDefault="000F443E" w:rsidP="00407A34">
            <w:pPr>
              <w:pStyle w:val="ae"/>
              <w:numPr>
                <w:ilvl w:val="0"/>
                <w:numId w:val="144"/>
              </w:numPr>
              <w:tabs>
                <w:tab w:val="clear" w:pos="2637"/>
                <w:tab w:val="left" w:pos="0"/>
              </w:tabs>
              <w:spacing w:before="0" w:afterLines="20" w:after="48"/>
              <w:ind w:left="0" w:firstLine="0"/>
              <w:jc w:val="both"/>
              <w:rPr>
                <w:rFonts w:ascii="Montserrat" w:hAnsi="Montserrat" w:cs="Arial"/>
                <w:sz w:val="18"/>
                <w:szCs w:val="18"/>
              </w:rPr>
            </w:pPr>
            <w:r w:rsidRPr="00D74A4D">
              <w:rPr>
                <w:rFonts w:ascii="Montserrat" w:hAnsi="Montserrat" w:cs="Arial"/>
                <w:sz w:val="18"/>
                <w:szCs w:val="18"/>
              </w:rPr>
              <w:t xml:space="preserve">Если по окончании срока подачи заявок на участие в конкурентной закупке в электронной форме не подано ни одной заявки, в протокол заседания </w:t>
            </w:r>
            <w:r w:rsidR="004033CE" w:rsidRPr="00D74A4D">
              <w:rPr>
                <w:rFonts w:ascii="Montserrat" w:hAnsi="Montserrat" w:cs="Arial"/>
                <w:sz w:val="18"/>
                <w:szCs w:val="18"/>
              </w:rPr>
              <w:t xml:space="preserve">Комиссии </w:t>
            </w:r>
            <w:r w:rsidRPr="00D74A4D">
              <w:rPr>
                <w:rFonts w:ascii="Montserrat" w:hAnsi="Montserrat" w:cs="Arial"/>
                <w:sz w:val="18"/>
                <w:szCs w:val="18"/>
              </w:rPr>
              <w:t xml:space="preserve">вносится информация о признании такой закупки несостоявшейся. При этом применяются последствия признания конкурентной закупки несостоявшейся, указанные в пункте </w:t>
            </w:r>
            <w:hyperlink w:anchor="_7.14_Причины_признания" w:history="1">
              <w:r w:rsidRPr="00D74A4D">
                <w:rPr>
                  <w:rStyle w:val="ad"/>
                  <w:rFonts w:ascii="Montserrat" w:hAnsi="Montserrat" w:cs="Arial"/>
                  <w:color w:val="auto"/>
                  <w:sz w:val="18"/>
                  <w:szCs w:val="18"/>
                  <w:u w:val="none"/>
                </w:rPr>
                <w:t>7.1</w:t>
              </w:r>
              <w:r w:rsidR="005162D3" w:rsidRPr="00D74A4D">
                <w:rPr>
                  <w:rStyle w:val="ad"/>
                  <w:rFonts w:ascii="Montserrat" w:hAnsi="Montserrat" w:cs="Arial"/>
                  <w:color w:val="auto"/>
                  <w:sz w:val="18"/>
                  <w:szCs w:val="18"/>
                  <w:u w:val="none"/>
                </w:rPr>
                <w:t>3</w:t>
              </w:r>
            </w:hyperlink>
            <w:r w:rsidR="007255B1" w:rsidRPr="00D74A4D">
              <w:rPr>
                <w:rStyle w:val="ad"/>
                <w:rFonts w:ascii="Montserrat" w:hAnsi="Montserrat" w:cs="Arial"/>
                <w:color w:val="auto"/>
                <w:sz w:val="18"/>
                <w:szCs w:val="18"/>
                <w:u w:val="none"/>
              </w:rPr>
              <w:t>.4</w:t>
            </w:r>
            <w:r w:rsidRPr="00D74A4D">
              <w:rPr>
                <w:rFonts w:ascii="Montserrat" w:hAnsi="Montserrat" w:cs="Arial"/>
                <w:sz w:val="18"/>
                <w:szCs w:val="18"/>
              </w:rPr>
              <w:t xml:space="preserve"> Положения.</w:t>
            </w:r>
          </w:p>
        </w:tc>
      </w:tr>
      <w:tr w:rsidR="00651C20" w:rsidRPr="00D74A4D" w14:paraId="6B1BBDD7" w14:textId="77777777" w:rsidTr="00907398">
        <w:tc>
          <w:tcPr>
            <w:tcW w:w="461" w:type="dxa"/>
          </w:tcPr>
          <w:p w14:paraId="3E3BA2EC" w14:textId="77777777" w:rsidR="00651C20" w:rsidRPr="00D74A4D" w:rsidRDefault="00907398" w:rsidP="00907398">
            <w:pPr>
              <w:spacing w:before="0" w:afterLines="20" w:after="48"/>
              <w:rPr>
                <w:rFonts w:ascii="Montserrat" w:hAnsi="Montserrat" w:cs="Arial"/>
                <w:sz w:val="18"/>
                <w:szCs w:val="18"/>
              </w:rPr>
            </w:pPr>
            <w:r w:rsidRPr="00D74A4D">
              <w:rPr>
                <w:rFonts w:ascii="Montserrat" w:hAnsi="Montserrat" w:cs="Arial"/>
                <w:sz w:val="18"/>
                <w:szCs w:val="18"/>
              </w:rPr>
              <w:t>2</w:t>
            </w:r>
          </w:p>
        </w:tc>
        <w:tc>
          <w:tcPr>
            <w:tcW w:w="1519" w:type="dxa"/>
          </w:tcPr>
          <w:p w14:paraId="10E61ED7" w14:textId="25C73A93" w:rsidR="00651C20" w:rsidRPr="00D74A4D" w:rsidRDefault="00651C20" w:rsidP="00886FC9">
            <w:pPr>
              <w:spacing w:before="0" w:afterLines="20" w:after="48"/>
              <w:rPr>
                <w:rFonts w:ascii="Montserrat" w:hAnsi="Montserrat" w:cs="Arial"/>
                <w:sz w:val="18"/>
                <w:szCs w:val="18"/>
              </w:rPr>
            </w:pPr>
            <w:r w:rsidRPr="00D74A4D">
              <w:rPr>
                <w:rFonts w:ascii="Montserrat" w:hAnsi="Montserrat" w:cs="Arial"/>
                <w:sz w:val="18"/>
                <w:szCs w:val="18"/>
              </w:rPr>
              <w:t>Рассмотрение заявок на участие в закупке</w:t>
            </w:r>
          </w:p>
        </w:tc>
        <w:tc>
          <w:tcPr>
            <w:tcW w:w="7699" w:type="dxa"/>
          </w:tcPr>
          <w:p w14:paraId="6739CF2E" w14:textId="42D5F088" w:rsidR="00651C20" w:rsidRPr="00D74A4D" w:rsidRDefault="00651C20" w:rsidP="00407A34">
            <w:pPr>
              <w:pStyle w:val="ae"/>
              <w:numPr>
                <w:ilvl w:val="0"/>
                <w:numId w:val="145"/>
              </w:numPr>
              <w:tabs>
                <w:tab w:val="clear" w:pos="2637"/>
                <w:tab w:val="left" w:pos="0"/>
              </w:tabs>
              <w:spacing w:before="0" w:afterLines="20" w:after="48"/>
              <w:ind w:left="0" w:firstLine="0"/>
              <w:jc w:val="both"/>
              <w:rPr>
                <w:rFonts w:ascii="Montserrat" w:hAnsi="Montserrat" w:cs="Arial"/>
                <w:sz w:val="18"/>
                <w:szCs w:val="18"/>
              </w:rPr>
            </w:pPr>
            <w:r w:rsidRPr="00D74A4D">
              <w:rPr>
                <w:rFonts w:ascii="Montserrat" w:hAnsi="Montserrat" w:cs="Arial"/>
                <w:sz w:val="18"/>
                <w:szCs w:val="18"/>
              </w:rPr>
              <w:t>Р</w:t>
            </w:r>
            <w:r w:rsidR="004A6671" w:rsidRPr="00D74A4D">
              <w:rPr>
                <w:rFonts w:ascii="Montserrat" w:hAnsi="Montserrat" w:cs="Arial"/>
                <w:sz w:val="18"/>
                <w:szCs w:val="18"/>
              </w:rPr>
              <w:t>ассмотрение заявок на участие в</w:t>
            </w:r>
            <w:r w:rsidRPr="00D74A4D">
              <w:rPr>
                <w:rFonts w:ascii="Montserrat" w:hAnsi="Montserrat" w:cs="Arial"/>
                <w:sz w:val="18"/>
                <w:szCs w:val="18"/>
              </w:rPr>
              <w:t xml:space="preserve"> закупке осуществляется </w:t>
            </w:r>
            <w:r w:rsidR="004033CE" w:rsidRPr="00D74A4D">
              <w:rPr>
                <w:rFonts w:ascii="Montserrat" w:hAnsi="Montserrat" w:cs="Arial"/>
                <w:sz w:val="18"/>
                <w:szCs w:val="18"/>
              </w:rPr>
              <w:t xml:space="preserve">Комиссией </w:t>
            </w:r>
            <w:r w:rsidRPr="00D74A4D">
              <w:rPr>
                <w:rFonts w:ascii="Montserrat" w:hAnsi="Montserrat" w:cs="Arial"/>
                <w:sz w:val="18"/>
                <w:szCs w:val="18"/>
              </w:rPr>
              <w:t>в порядке, месте и в сроки, которые установлены документацией о закупке</w:t>
            </w:r>
            <w:r w:rsidR="00886FC9" w:rsidRPr="00D74A4D">
              <w:rPr>
                <w:rFonts w:ascii="Montserrat" w:hAnsi="Montserrat" w:cs="Arial"/>
                <w:sz w:val="18"/>
                <w:szCs w:val="18"/>
              </w:rPr>
              <w:t>/информационной карте</w:t>
            </w:r>
            <w:r w:rsidRPr="00D74A4D">
              <w:rPr>
                <w:rFonts w:ascii="Montserrat" w:hAnsi="Montserrat" w:cs="Arial"/>
                <w:sz w:val="18"/>
                <w:szCs w:val="18"/>
              </w:rPr>
              <w:t xml:space="preserve"> в соответствии с Положением.</w:t>
            </w:r>
          </w:p>
          <w:p w14:paraId="2FCE16F1" w14:textId="7B46A21F" w:rsidR="00651C20" w:rsidRPr="00D74A4D" w:rsidRDefault="00651C20" w:rsidP="00407A34">
            <w:pPr>
              <w:pStyle w:val="ae"/>
              <w:numPr>
                <w:ilvl w:val="0"/>
                <w:numId w:val="145"/>
              </w:numPr>
              <w:tabs>
                <w:tab w:val="clear" w:pos="2637"/>
                <w:tab w:val="left" w:pos="0"/>
              </w:tabs>
              <w:spacing w:before="0" w:afterLines="20" w:after="48"/>
              <w:ind w:left="0" w:firstLine="0"/>
              <w:jc w:val="both"/>
              <w:rPr>
                <w:rFonts w:ascii="Montserrat" w:hAnsi="Montserrat" w:cs="Arial"/>
                <w:sz w:val="18"/>
                <w:szCs w:val="18"/>
              </w:rPr>
            </w:pPr>
            <w:r w:rsidRPr="00D74A4D">
              <w:rPr>
                <w:rFonts w:ascii="Montserrat" w:hAnsi="Montserrat" w:cs="Arial"/>
                <w:sz w:val="18"/>
                <w:szCs w:val="18"/>
              </w:rPr>
              <w:t xml:space="preserve">Рассмотрение заявок на участие в закупке проводится с целью определения соответствия каждого </w:t>
            </w:r>
            <w:r w:rsidR="00C26A05" w:rsidRPr="00D74A4D">
              <w:rPr>
                <w:rFonts w:ascii="Montserrat" w:hAnsi="Montserrat" w:cs="Arial"/>
                <w:sz w:val="18"/>
                <w:szCs w:val="18"/>
              </w:rPr>
              <w:t>Участник</w:t>
            </w:r>
            <w:r w:rsidRPr="00D74A4D">
              <w:rPr>
                <w:rFonts w:ascii="Montserrat" w:hAnsi="Montserrat" w:cs="Arial"/>
                <w:sz w:val="18"/>
                <w:szCs w:val="18"/>
              </w:rPr>
              <w:t xml:space="preserve">а закупки и </w:t>
            </w:r>
            <w:r w:rsidR="004A6671" w:rsidRPr="00D74A4D">
              <w:rPr>
                <w:rFonts w:ascii="Montserrat" w:hAnsi="Montserrat" w:cs="Arial"/>
                <w:sz w:val="18"/>
                <w:szCs w:val="18"/>
              </w:rPr>
              <w:t>поданной им заявки на участие в</w:t>
            </w:r>
            <w:r w:rsidRPr="00D74A4D">
              <w:rPr>
                <w:rFonts w:ascii="Montserrat" w:hAnsi="Montserrat" w:cs="Arial"/>
                <w:sz w:val="18"/>
                <w:szCs w:val="18"/>
              </w:rPr>
              <w:t xml:space="preserve"> закупке требованиям, установленным Положением и документацией о закупке</w:t>
            </w:r>
            <w:r w:rsidR="00886FC9" w:rsidRPr="00D74A4D">
              <w:rPr>
                <w:rFonts w:ascii="Montserrat" w:hAnsi="Montserrat" w:cs="Arial"/>
                <w:sz w:val="18"/>
                <w:szCs w:val="18"/>
              </w:rPr>
              <w:t>/информационной карте</w:t>
            </w:r>
            <w:r w:rsidRPr="00D74A4D">
              <w:rPr>
                <w:rFonts w:ascii="Montserrat" w:hAnsi="Montserrat" w:cs="Arial"/>
                <w:sz w:val="18"/>
                <w:szCs w:val="18"/>
              </w:rPr>
              <w:t xml:space="preserve">. Рассмотрение заявок на участие в закупке может проводиться </w:t>
            </w:r>
            <w:r w:rsidR="000F443E" w:rsidRPr="00D74A4D">
              <w:rPr>
                <w:rFonts w:ascii="Montserrat" w:hAnsi="Montserrat" w:cs="Arial"/>
                <w:sz w:val="18"/>
                <w:szCs w:val="18"/>
              </w:rPr>
              <w:t>с привлечением эксперта(-ов).</w:t>
            </w:r>
          </w:p>
          <w:p w14:paraId="1052DF5D" w14:textId="4B419388" w:rsidR="00651C20" w:rsidRPr="00D74A4D" w:rsidRDefault="00651C20" w:rsidP="00407A34">
            <w:pPr>
              <w:pStyle w:val="ae"/>
              <w:numPr>
                <w:ilvl w:val="0"/>
                <w:numId w:val="145"/>
              </w:numPr>
              <w:tabs>
                <w:tab w:val="clear" w:pos="2637"/>
                <w:tab w:val="left" w:pos="0"/>
              </w:tabs>
              <w:spacing w:before="0" w:afterLines="20" w:after="48"/>
              <w:ind w:left="0" w:firstLine="0"/>
              <w:jc w:val="both"/>
              <w:rPr>
                <w:rFonts w:ascii="Montserrat" w:hAnsi="Montserrat" w:cs="Arial"/>
                <w:sz w:val="18"/>
                <w:szCs w:val="18"/>
              </w:rPr>
            </w:pPr>
            <w:r w:rsidRPr="00D74A4D">
              <w:rPr>
                <w:rFonts w:ascii="Montserrat" w:hAnsi="Montserrat" w:cs="Arial"/>
                <w:sz w:val="18"/>
                <w:szCs w:val="18"/>
              </w:rPr>
              <w:t>На этапе рассмотрения заявок на участие в закупке выполняются следующие действия:</w:t>
            </w:r>
          </w:p>
          <w:p w14:paraId="564FB505" w14:textId="7175952A" w:rsidR="00651C20" w:rsidRPr="00D74A4D" w:rsidRDefault="00651C20" w:rsidP="00407A34">
            <w:pPr>
              <w:pStyle w:val="ae"/>
              <w:numPr>
                <w:ilvl w:val="0"/>
                <w:numId w:val="32"/>
              </w:numPr>
              <w:tabs>
                <w:tab w:val="clear" w:pos="2637"/>
                <w:tab w:val="left" w:pos="0"/>
              </w:tabs>
              <w:spacing w:before="0" w:afterLines="20" w:after="48"/>
              <w:ind w:left="0" w:firstLine="0"/>
              <w:jc w:val="both"/>
              <w:rPr>
                <w:rFonts w:ascii="Montserrat" w:hAnsi="Montserrat" w:cs="Arial"/>
                <w:sz w:val="18"/>
                <w:szCs w:val="18"/>
              </w:rPr>
            </w:pPr>
            <w:r w:rsidRPr="00D74A4D">
              <w:rPr>
                <w:rFonts w:ascii="Montserrat" w:hAnsi="Montserrat" w:cs="Arial"/>
                <w:sz w:val="18"/>
                <w:szCs w:val="18"/>
              </w:rPr>
              <w:t>проверка комплектности, содержания и</w:t>
            </w:r>
            <w:r w:rsidR="004A6671" w:rsidRPr="00D74A4D">
              <w:rPr>
                <w:rFonts w:ascii="Montserrat" w:hAnsi="Montserrat" w:cs="Arial"/>
                <w:sz w:val="18"/>
                <w:szCs w:val="18"/>
              </w:rPr>
              <w:t xml:space="preserve"> оформления заявок на участие в</w:t>
            </w:r>
            <w:r w:rsidRPr="00D74A4D">
              <w:rPr>
                <w:rFonts w:ascii="Montserrat" w:hAnsi="Montserrat" w:cs="Arial"/>
                <w:sz w:val="18"/>
                <w:szCs w:val="18"/>
              </w:rPr>
              <w:t xml:space="preserve"> закупке на соответствие требованиям документации о закупке</w:t>
            </w:r>
            <w:r w:rsidR="00886FC9" w:rsidRPr="00D74A4D">
              <w:rPr>
                <w:rFonts w:ascii="Montserrat" w:hAnsi="Montserrat" w:cs="Arial"/>
                <w:sz w:val="18"/>
                <w:szCs w:val="18"/>
              </w:rPr>
              <w:t>/информационной карты</w:t>
            </w:r>
            <w:r w:rsidRPr="00D74A4D">
              <w:rPr>
                <w:rFonts w:ascii="Montserrat" w:hAnsi="Montserrat" w:cs="Arial"/>
                <w:sz w:val="18"/>
                <w:szCs w:val="18"/>
              </w:rPr>
              <w:t>;</w:t>
            </w:r>
          </w:p>
          <w:p w14:paraId="4AE07089" w14:textId="554C0BBB" w:rsidR="00651C20" w:rsidRPr="00D74A4D" w:rsidRDefault="00651C20" w:rsidP="00407A34">
            <w:pPr>
              <w:pStyle w:val="ae"/>
              <w:numPr>
                <w:ilvl w:val="0"/>
                <w:numId w:val="32"/>
              </w:numPr>
              <w:tabs>
                <w:tab w:val="clear" w:pos="2637"/>
                <w:tab w:val="left" w:pos="0"/>
              </w:tabs>
              <w:spacing w:before="0" w:afterLines="20" w:after="48"/>
              <w:ind w:left="0" w:firstLine="0"/>
              <w:jc w:val="both"/>
              <w:rPr>
                <w:rFonts w:ascii="Montserrat" w:hAnsi="Montserrat" w:cs="Arial"/>
                <w:sz w:val="18"/>
                <w:szCs w:val="18"/>
              </w:rPr>
            </w:pPr>
            <w:r w:rsidRPr="00D74A4D">
              <w:rPr>
                <w:rFonts w:ascii="Montserrat" w:hAnsi="Montserrat" w:cs="Arial"/>
                <w:sz w:val="18"/>
                <w:szCs w:val="18"/>
              </w:rPr>
              <w:t>проверка достоверности сведений и документов, поданных</w:t>
            </w:r>
            <w:r w:rsidR="004A6671" w:rsidRPr="00D74A4D">
              <w:rPr>
                <w:rFonts w:ascii="Montserrat" w:hAnsi="Montserrat" w:cs="Arial"/>
                <w:sz w:val="18"/>
                <w:szCs w:val="18"/>
              </w:rPr>
              <w:t xml:space="preserve"> в составе заявки на участие в</w:t>
            </w:r>
            <w:r w:rsidRPr="00D74A4D">
              <w:rPr>
                <w:rFonts w:ascii="Montserrat" w:hAnsi="Montserrat" w:cs="Arial"/>
                <w:sz w:val="18"/>
                <w:szCs w:val="18"/>
              </w:rPr>
              <w:t xml:space="preserve"> закупке;</w:t>
            </w:r>
          </w:p>
          <w:p w14:paraId="1F4A0AF1" w14:textId="5EE19380" w:rsidR="00651C20" w:rsidRPr="00D74A4D" w:rsidRDefault="00651C20" w:rsidP="00407A34">
            <w:pPr>
              <w:pStyle w:val="ae"/>
              <w:numPr>
                <w:ilvl w:val="0"/>
                <w:numId w:val="32"/>
              </w:numPr>
              <w:tabs>
                <w:tab w:val="clear" w:pos="2637"/>
                <w:tab w:val="left" w:pos="0"/>
              </w:tabs>
              <w:spacing w:before="0" w:afterLines="20" w:after="48"/>
              <w:ind w:left="0" w:firstLine="0"/>
              <w:jc w:val="both"/>
              <w:rPr>
                <w:rFonts w:ascii="Montserrat" w:hAnsi="Montserrat" w:cs="Arial"/>
                <w:sz w:val="18"/>
                <w:szCs w:val="18"/>
              </w:rPr>
            </w:pPr>
            <w:r w:rsidRPr="00D74A4D">
              <w:rPr>
                <w:rFonts w:ascii="Montserrat" w:hAnsi="Montserrat" w:cs="Arial"/>
                <w:sz w:val="18"/>
                <w:szCs w:val="18"/>
              </w:rPr>
              <w:t xml:space="preserve">проверка </w:t>
            </w:r>
            <w:r w:rsidR="00C26A05" w:rsidRPr="00D74A4D">
              <w:rPr>
                <w:rFonts w:ascii="Montserrat" w:hAnsi="Montserrat" w:cs="Arial"/>
                <w:sz w:val="18"/>
                <w:szCs w:val="18"/>
              </w:rPr>
              <w:t>Участник</w:t>
            </w:r>
            <w:r w:rsidRPr="00D74A4D">
              <w:rPr>
                <w:rFonts w:ascii="Montserrat" w:hAnsi="Montserrat" w:cs="Arial"/>
                <w:sz w:val="18"/>
                <w:szCs w:val="18"/>
              </w:rPr>
              <w:t>а закупки на соответствие требованиям, установленным документацией о закупке</w:t>
            </w:r>
            <w:r w:rsidR="00886FC9" w:rsidRPr="00D74A4D">
              <w:rPr>
                <w:rFonts w:ascii="Montserrat" w:hAnsi="Montserrat" w:cs="Arial"/>
                <w:sz w:val="18"/>
                <w:szCs w:val="18"/>
              </w:rPr>
              <w:t>/информационной картой</w:t>
            </w:r>
            <w:r w:rsidRPr="00D74A4D">
              <w:rPr>
                <w:rFonts w:ascii="Montserrat" w:hAnsi="Montserrat" w:cs="Arial"/>
                <w:sz w:val="18"/>
                <w:szCs w:val="18"/>
              </w:rPr>
              <w:t>;</w:t>
            </w:r>
          </w:p>
          <w:p w14:paraId="76928ADA" w14:textId="40B80618" w:rsidR="00651C20" w:rsidRPr="00D74A4D" w:rsidRDefault="00651C20" w:rsidP="00407A34">
            <w:pPr>
              <w:pStyle w:val="ae"/>
              <w:numPr>
                <w:ilvl w:val="0"/>
                <w:numId w:val="32"/>
              </w:numPr>
              <w:tabs>
                <w:tab w:val="clear" w:pos="2637"/>
                <w:tab w:val="left" w:pos="0"/>
              </w:tabs>
              <w:spacing w:before="0" w:afterLines="20" w:after="48"/>
              <w:ind w:left="0" w:firstLine="0"/>
              <w:jc w:val="both"/>
              <w:rPr>
                <w:rFonts w:ascii="Montserrat" w:hAnsi="Montserrat" w:cs="Arial"/>
                <w:sz w:val="18"/>
                <w:szCs w:val="18"/>
              </w:rPr>
            </w:pPr>
            <w:r w:rsidRPr="00D74A4D">
              <w:rPr>
                <w:rFonts w:ascii="Montserrat" w:hAnsi="Montserrat" w:cs="Arial"/>
                <w:sz w:val="18"/>
                <w:szCs w:val="18"/>
              </w:rPr>
              <w:t>проверка предлагаемой продукции и договорных условий на соответствие требованиям документации о закупке</w:t>
            </w:r>
            <w:r w:rsidR="00886FC9" w:rsidRPr="00D74A4D">
              <w:rPr>
                <w:rFonts w:ascii="Montserrat" w:hAnsi="Montserrat" w:cs="Arial"/>
                <w:sz w:val="18"/>
                <w:szCs w:val="18"/>
              </w:rPr>
              <w:t>/информационной карты</w:t>
            </w:r>
            <w:r w:rsidRPr="00D74A4D">
              <w:rPr>
                <w:rFonts w:ascii="Montserrat" w:hAnsi="Montserrat" w:cs="Arial"/>
                <w:sz w:val="18"/>
                <w:szCs w:val="18"/>
              </w:rPr>
              <w:t>;</w:t>
            </w:r>
          </w:p>
          <w:p w14:paraId="6EE5BC16" w14:textId="04640E4F" w:rsidR="00651C20" w:rsidRPr="00D74A4D" w:rsidRDefault="00651C20" w:rsidP="00407A34">
            <w:pPr>
              <w:pStyle w:val="ae"/>
              <w:numPr>
                <w:ilvl w:val="0"/>
                <w:numId w:val="32"/>
              </w:numPr>
              <w:tabs>
                <w:tab w:val="clear" w:pos="2637"/>
                <w:tab w:val="left" w:pos="0"/>
              </w:tabs>
              <w:spacing w:before="0" w:afterLines="20" w:after="48"/>
              <w:ind w:left="0" w:firstLine="0"/>
              <w:jc w:val="both"/>
              <w:rPr>
                <w:rFonts w:ascii="Montserrat" w:hAnsi="Montserrat" w:cs="Arial"/>
                <w:sz w:val="18"/>
                <w:szCs w:val="18"/>
              </w:rPr>
            </w:pPr>
            <w:r w:rsidRPr="00D74A4D">
              <w:rPr>
                <w:rFonts w:ascii="Montserrat" w:hAnsi="Montserrat" w:cs="Arial"/>
                <w:sz w:val="18"/>
                <w:szCs w:val="18"/>
              </w:rPr>
              <w:t xml:space="preserve">проверка соответствия ценового предложения </w:t>
            </w:r>
            <w:r w:rsidR="00C26A05" w:rsidRPr="00D74A4D">
              <w:rPr>
                <w:rFonts w:ascii="Montserrat" w:hAnsi="Montserrat" w:cs="Arial"/>
                <w:sz w:val="18"/>
                <w:szCs w:val="18"/>
              </w:rPr>
              <w:t>Участник</w:t>
            </w:r>
            <w:r w:rsidR="004A6671" w:rsidRPr="00D74A4D">
              <w:rPr>
                <w:rFonts w:ascii="Montserrat" w:hAnsi="Montserrat" w:cs="Arial"/>
                <w:sz w:val="18"/>
                <w:szCs w:val="18"/>
              </w:rPr>
              <w:t>а</w:t>
            </w:r>
            <w:r w:rsidRPr="00D74A4D">
              <w:rPr>
                <w:rFonts w:ascii="Montserrat" w:hAnsi="Montserrat" w:cs="Arial"/>
                <w:sz w:val="18"/>
                <w:szCs w:val="18"/>
              </w:rPr>
              <w:t xml:space="preserve"> закупки значению НМЦ договора и другим требованиям к ценовому предложению,</w:t>
            </w:r>
            <w:r w:rsidRPr="00D74A4D" w:rsidDel="0087477A">
              <w:rPr>
                <w:rFonts w:ascii="Montserrat" w:hAnsi="Montserrat" w:cs="Arial"/>
                <w:sz w:val="18"/>
                <w:szCs w:val="18"/>
              </w:rPr>
              <w:t xml:space="preserve"> </w:t>
            </w:r>
            <w:r w:rsidRPr="00D74A4D">
              <w:rPr>
                <w:rFonts w:ascii="Montserrat" w:hAnsi="Montserrat" w:cs="Arial"/>
                <w:sz w:val="18"/>
                <w:szCs w:val="18"/>
              </w:rPr>
              <w:t>установленным в документации о закупке</w:t>
            </w:r>
            <w:r w:rsidR="00886FC9" w:rsidRPr="00D74A4D">
              <w:rPr>
                <w:rFonts w:ascii="Montserrat" w:hAnsi="Montserrat" w:cs="Arial"/>
                <w:sz w:val="18"/>
                <w:szCs w:val="18"/>
              </w:rPr>
              <w:t>/информационной карте</w:t>
            </w:r>
            <w:r w:rsidRPr="00D74A4D">
              <w:rPr>
                <w:rFonts w:ascii="Montserrat" w:hAnsi="Montserrat" w:cs="Arial"/>
                <w:sz w:val="18"/>
                <w:szCs w:val="18"/>
              </w:rPr>
              <w:t>, если таковые были установлены;</w:t>
            </w:r>
          </w:p>
          <w:p w14:paraId="7E6D9199" w14:textId="4CE87CFC" w:rsidR="00651C20" w:rsidRPr="00D74A4D" w:rsidRDefault="00651C20" w:rsidP="00407A34">
            <w:pPr>
              <w:pStyle w:val="ae"/>
              <w:numPr>
                <w:ilvl w:val="0"/>
                <w:numId w:val="32"/>
              </w:numPr>
              <w:tabs>
                <w:tab w:val="clear" w:pos="2637"/>
                <w:tab w:val="left" w:pos="0"/>
              </w:tabs>
              <w:spacing w:before="0" w:afterLines="20" w:after="48"/>
              <w:ind w:left="0" w:firstLine="0"/>
              <w:jc w:val="both"/>
              <w:rPr>
                <w:rFonts w:ascii="Montserrat" w:hAnsi="Montserrat" w:cs="Arial"/>
                <w:sz w:val="18"/>
                <w:szCs w:val="18"/>
              </w:rPr>
            </w:pPr>
            <w:r w:rsidRPr="00D74A4D">
              <w:rPr>
                <w:rFonts w:ascii="Montserrat" w:hAnsi="Montserrat" w:cs="Arial"/>
                <w:sz w:val="18"/>
                <w:szCs w:val="18"/>
              </w:rPr>
              <w:t>проверка наличия, размера, способа, условий или порядка предоставления обеспечения заявки на участие в закупке на соответствие требованиям документации о закупке</w:t>
            </w:r>
            <w:r w:rsidR="00886FC9" w:rsidRPr="00D74A4D">
              <w:rPr>
                <w:rFonts w:ascii="Montserrat" w:hAnsi="Montserrat" w:cs="Arial"/>
                <w:sz w:val="18"/>
                <w:szCs w:val="18"/>
              </w:rPr>
              <w:t>/информационной карты</w:t>
            </w:r>
            <w:r w:rsidRPr="00D74A4D">
              <w:rPr>
                <w:rFonts w:ascii="Montserrat" w:hAnsi="Montserrat" w:cs="Arial"/>
                <w:sz w:val="18"/>
                <w:szCs w:val="18"/>
              </w:rPr>
              <w:t xml:space="preserve">, если соответствующие требования устанавливались. </w:t>
            </w:r>
          </w:p>
          <w:p w14:paraId="4C77934B" w14:textId="464C9EBA" w:rsidR="00A71044" w:rsidRPr="00D74A4D" w:rsidRDefault="00651C20" w:rsidP="00407A34">
            <w:pPr>
              <w:pStyle w:val="ae"/>
              <w:numPr>
                <w:ilvl w:val="0"/>
                <w:numId w:val="145"/>
              </w:numPr>
              <w:tabs>
                <w:tab w:val="clear" w:pos="2637"/>
                <w:tab w:val="left" w:pos="0"/>
              </w:tabs>
              <w:spacing w:before="0" w:afterLines="20" w:after="48"/>
              <w:ind w:left="0" w:firstLine="0"/>
              <w:jc w:val="both"/>
              <w:rPr>
                <w:rFonts w:ascii="Montserrat" w:hAnsi="Montserrat" w:cs="Arial"/>
                <w:sz w:val="18"/>
                <w:szCs w:val="18"/>
              </w:rPr>
            </w:pPr>
            <w:r w:rsidRPr="00D74A4D">
              <w:rPr>
                <w:rFonts w:ascii="Montserrat" w:hAnsi="Montserrat" w:cs="Arial"/>
                <w:sz w:val="18"/>
                <w:szCs w:val="18"/>
              </w:rPr>
              <w:t xml:space="preserve">Заказчик </w:t>
            </w:r>
            <w:r w:rsidR="00BB1D88" w:rsidRPr="00D74A4D">
              <w:rPr>
                <w:rFonts w:ascii="Montserrat" w:hAnsi="Montserrat" w:cs="Arial"/>
                <w:sz w:val="18"/>
                <w:szCs w:val="18"/>
              </w:rPr>
              <w:t xml:space="preserve">или Организатор закупки </w:t>
            </w:r>
            <w:r w:rsidRPr="00D74A4D">
              <w:rPr>
                <w:rFonts w:ascii="Montserrat" w:hAnsi="Montserrat" w:cs="Arial"/>
                <w:sz w:val="18"/>
                <w:szCs w:val="18"/>
              </w:rPr>
              <w:t xml:space="preserve">вправе проверять на дату рассмотрения заявок на участие в закупке достоверность сведений, информации и документов, содержащихся в заявке </w:t>
            </w:r>
            <w:r w:rsidR="00C26A05" w:rsidRPr="00D74A4D">
              <w:rPr>
                <w:rFonts w:ascii="Montserrat" w:hAnsi="Montserrat" w:cs="Arial"/>
                <w:sz w:val="18"/>
                <w:szCs w:val="18"/>
              </w:rPr>
              <w:t>Участник</w:t>
            </w:r>
            <w:r w:rsidRPr="00D74A4D">
              <w:rPr>
                <w:rFonts w:ascii="Montserrat" w:hAnsi="Montserrat" w:cs="Arial"/>
                <w:sz w:val="18"/>
                <w:szCs w:val="18"/>
              </w:rPr>
              <w:t xml:space="preserve">а закупки, с помощью </w:t>
            </w:r>
            <w:bookmarkStart w:id="117" w:name="_Hlk39076003"/>
            <w:r w:rsidRPr="00D74A4D">
              <w:rPr>
                <w:rFonts w:ascii="Montserrat" w:hAnsi="Montserrat" w:cs="Arial"/>
                <w:sz w:val="18"/>
                <w:szCs w:val="18"/>
              </w:rPr>
              <w:t>любых доступных Заказчику</w:t>
            </w:r>
            <w:r w:rsidR="00BD1A6D" w:rsidRPr="00D74A4D">
              <w:rPr>
                <w:rFonts w:ascii="Montserrat" w:hAnsi="Montserrat" w:cs="Arial"/>
                <w:sz w:val="18"/>
                <w:szCs w:val="18"/>
              </w:rPr>
              <w:t xml:space="preserve"> или Организатору закупки</w:t>
            </w:r>
            <w:r w:rsidRPr="00D74A4D">
              <w:rPr>
                <w:rFonts w:ascii="Montserrat" w:hAnsi="Montserrat" w:cs="Arial"/>
                <w:sz w:val="18"/>
                <w:szCs w:val="18"/>
              </w:rPr>
              <w:t xml:space="preserve"> законных способов, в том числе путем направления запросов в государственные органы и/или иным лицам, располагающим соответствующей информацией/</w:t>
            </w:r>
            <w:r w:rsidR="003262A4" w:rsidRPr="00D74A4D">
              <w:rPr>
                <w:rFonts w:ascii="Montserrat" w:hAnsi="Montserrat" w:cs="Arial"/>
                <w:sz w:val="18"/>
                <w:szCs w:val="18"/>
              </w:rPr>
              <w:t xml:space="preserve"> </w:t>
            </w:r>
            <w:r w:rsidRPr="00D74A4D">
              <w:rPr>
                <w:rFonts w:ascii="Montserrat" w:hAnsi="Montserrat" w:cs="Arial"/>
                <w:sz w:val="18"/>
                <w:szCs w:val="18"/>
              </w:rPr>
              <w:t>сведениями</w:t>
            </w:r>
            <w:bookmarkEnd w:id="117"/>
            <w:r w:rsidRPr="00D74A4D">
              <w:rPr>
                <w:rFonts w:ascii="Montserrat" w:hAnsi="Montserrat" w:cs="Arial"/>
                <w:sz w:val="18"/>
                <w:szCs w:val="18"/>
              </w:rPr>
              <w:t xml:space="preserve">. При этом </w:t>
            </w:r>
            <w:r w:rsidR="00891FD8" w:rsidRPr="00D74A4D">
              <w:rPr>
                <w:rFonts w:ascii="Montserrat" w:hAnsi="Montserrat" w:cs="Arial"/>
                <w:sz w:val="18"/>
                <w:szCs w:val="18"/>
              </w:rPr>
              <w:t>З</w:t>
            </w:r>
            <w:r w:rsidRPr="00D74A4D">
              <w:rPr>
                <w:rFonts w:ascii="Montserrat" w:hAnsi="Montserrat" w:cs="Arial"/>
                <w:sz w:val="18"/>
                <w:szCs w:val="18"/>
              </w:rPr>
              <w:t>аказчик</w:t>
            </w:r>
            <w:r w:rsidR="00BD1A6D" w:rsidRPr="00D74A4D">
              <w:rPr>
                <w:rFonts w:ascii="Montserrat" w:hAnsi="Montserrat" w:cs="Arial"/>
                <w:sz w:val="18"/>
                <w:szCs w:val="18"/>
              </w:rPr>
              <w:t xml:space="preserve"> или Организатор закупки</w:t>
            </w:r>
            <w:r w:rsidRPr="00D74A4D">
              <w:rPr>
                <w:rFonts w:ascii="Montserrat" w:hAnsi="Montserrat" w:cs="Arial"/>
                <w:sz w:val="18"/>
                <w:szCs w:val="18"/>
              </w:rPr>
              <w:t xml:space="preserve"> придерживается равного подхода ко всем </w:t>
            </w:r>
            <w:r w:rsidR="00C26A05" w:rsidRPr="00D74A4D">
              <w:rPr>
                <w:rFonts w:ascii="Montserrat" w:hAnsi="Montserrat" w:cs="Arial"/>
                <w:sz w:val="18"/>
                <w:szCs w:val="18"/>
              </w:rPr>
              <w:t>Участник</w:t>
            </w:r>
            <w:r w:rsidRPr="00D74A4D">
              <w:rPr>
                <w:rFonts w:ascii="Montserrat" w:hAnsi="Montserrat" w:cs="Arial"/>
                <w:sz w:val="18"/>
                <w:szCs w:val="18"/>
              </w:rPr>
              <w:t>ам закупки.</w:t>
            </w:r>
          </w:p>
          <w:p w14:paraId="225A6FB3" w14:textId="34E46B42" w:rsidR="009B3E2D" w:rsidRPr="00D74A4D" w:rsidRDefault="000F443E" w:rsidP="00407A34">
            <w:pPr>
              <w:pStyle w:val="ae"/>
              <w:numPr>
                <w:ilvl w:val="0"/>
                <w:numId w:val="145"/>
              </w:numPr>
              <w:tabs>
                <w:tab w:val="clear" w:pos="2637"/>
              </w:tabs>
              <w:spacing w:before="0" w:afterLines="20" w:after="48"/>
              <w:ind w:left="0" w:firstLine="0"/>
              <w:jc w:val="both"/>
              <w:rPr>
                <w:rFonts w:ascii="Montserrat" w:hAnsi="Montserrat" w:cs="Arial"/>
                <w:sz w:val="18"/>
                <w:szCs w:val="18"/>
              </w:rPr>
            </w:pPr>
            <w:r w:rsidRPr="00D74A4D">
              <w:rPr>
                <w:rFonts w:ascii="Montserrat" w:hAnsi="Montserrat" w:cs="Arial"/>
                <w:sz w:val="18"/>
                <w:szCs w:val="18"/>
              </w:rPr>
              <w:t>В случае установления недостоверности сведений, информации и документов, содержащихся в заявке на участие в закупке, в отношении каждого Участника закупки применяются предусмотренные пунктом 2.6</w:t>
            </w:r>
            <w:r w:rsidR="00381F7C" w:rsidRPr="00D74A4D">
              <w:rPr>
                <w:rFonts w:ascii="Montserrat" w:hAnsi="Montserrat" w:cs="Arial"/>
                <w:sz w:val="18"/>
                <w:szCs w:val="18"/>
              </w:rPr>
              <w:t xml:space="preserve"> Таблицы </w:t>
            </w:r>
            <w:r w:rsidR="00886FC9" w:rsidRPr="00D74A4D">
              <w:rPr>
                <w:rFonts w:ascii="Montserrat" w:hAnsi="Montserrat" w:cs="Arial"/>
                <w:sz w:val="18"/>
                <w:szCs w:val="18"/>
              </w:rPr>
              <w:t>3</w:t>
            </w:r>
            <w:r w:rsidRPr="00D74A4D">
              <w:rPr>
                <w:rFonts w:ascii="Montserrat" w:hAnsi="Montserrat" w:cs="Arial"/>
                <w:sz w:val="18"/>
                <w:szCs w:val="18"/>
              </w:rPr>
              <w:t xml:space="preserve"> Положения последствия, связанные с отстранением Участника от участия в закупке на любом этапе ее проведения либо с отказом в допуске к участию в такой закупке. </w:t>
            </w:r>
          </w:p>
          <w:p w14:paraId="027BFC80" w14:textId="43100316" w:rsidR="000F443E" w:rsidRPr="00D74A4D" w:rsidRDefault="000F443E" w:rsidP="00407A34">
            <w:pPr>
              <w:pStyle w:val="ae"/>
              <w:numPr>
                <w:ilvl w:val="0"/>
                <w:numId w:val="145"/>
              </w:numPr>
              <w:tabs>
                <w:tab w:val="clear" w:pos="2637"/>
              </w:tabs>
              <w:spacing w:before="0" w:afterLines="20" w:after="48"/>
              <w:ind w:left="0" w:firstLine="0"/>
              <w:jc w:val="both"/>
              <w:rPr>
                <w:rFonts w:ascii="Montserrat" w:hAnsi="Montserrat" w:cs="Arial"/>
                <w:sz w:val="18"/>
                <w:szCs w:val="18"/>
              </w:rPr>
            </w:pPr>
            <w:r w:rsidRPr="00D74A4D">
              <w:rPr>
                <w:rFonts w:ascii="Montserrat" w:hAnsi="Montserrat" w:cs="Arial"/>
                <w:sz w:val="18"/>
                <w:szCs w:val="18"/>
              </w:rPr>
              <w:t xml:space="preserve">По итогам рассмотрения заявок на участие в конкурентной закупке Комиссией </w:t>
            </w:r>
            <w:r w:rsidR="009B3E2D" w:rsidRPr="00D74A4D">
              <w:rPr>
                <w:rFonts w:ascii="Montserrat" w:hAnsi="Montserrat" w:cs="Arial"/>
                <w:sz w:val="18"/>
                <w:szCs w:val="18"/>
              </w:rPr>
              <w:t xml:space="preserve">может быть принято </w:t>
            </w:r>
            <w:r w:rsidRPr="00D74A4D">
              <w:rPr>
                <w:rFonts w:ascii="Montserrat" w:hAnsi="Montserrat" w:cs="Arial"/>
                <w:sz w:val="18"/>
                <w:szCs w:val="18"/>
              </w:rPr>
              <w:t>решение в отношении каждого Участника закупки о его допуске к участию в закупке либо об отказе в допуске такого Участника к участию в такой закупке в порядке и по следующим основаниям, которые предусмотрены документацией о закупке</w:t>
            </w:r>
            <w:r w:rsidR="00886FC9" w:rsidRPr="00D74A4D">
              <w:rPr>
                <w:rFonts w:ascii="Montserrat" w:hAnsi="Montserrat" w:cs="Arial"/>
                <w:sz w:val="18"/>
                <w:szCs w:val="18"/>
              </w:rPr>
              <w:t>/информационной картой</w:t>
            </w:r>
            <w:r w:rsidRPr="00D74A4D">
              <w:rPr>
                <w:rFonts w:ascii="Montserrat" w:hAnsi="Montserrat" w:cs="Arial"/>
                <w:sz w:val="18"/>
                <w:szCs w:val="18"/>
              </w:rPr>
              <w:t>:</w:t>
            </w:r>
          </w:p>
          <w:p w14:paraId="69925F23" w14:textId="3A698ED6" w:rsidR="00651C20" w:rsidRPr="00D74A4D" w:rsidRDefault="00651C20" w:rsidP="00407A34">
            <w:pPr>
              <w:pStyle w:val="ae"/>
              <w:numPr>
                <w:ilvl w:val="0"/>
                <w:numId w:val="33"/>
              </w:numPr>
              <w:tabs>
                <w:tab w:val="clear" w:pos="2637"/>
              </w:tabs>
              <w:spacing w:before="0" w:afterLines="20" w:after="48"/>
              <w:ind w:left="0" w:firstLine="0"/>
              <w:jc w:val="both"/>
              <w:rPr>
                <w:rFonts w:ascii="Montserrat" w:hAnsi="Montserrat" w:cs="Arial"/>
                <w:sz w:val="18"/>
                <w:szCs w:val="18"/>
              </w:rPr>
            </w:pPr>
            <w:r w:rsidRPr="00D74A4D">
              <w:rPr>
                <w:rFonts w:ascii="Montserrat" w:hAnsi="Montserrat" w:cs="Arial"/>
                <w:sz w:val="18"/>
                <w:szCs w:val="18"/>
              </w:rPr>
              <w:t>непредставление документов, а также иных сведений, требование о наличии которых установлено документацией о закупке</w:t>
            </w:r>
            <w:r w:rsidR="00886FC9" w:rsidRPr="00D74A4D">
              <w:rPr>
                <w:rFonts w:ascii="Montserrat" w:hAnsi="Montserrat" w:cs="Arial"/>
                <w:sz w:val="18"/>
                <w:szCs w:val="18"/>
              </w:rPr>
              <w:t>/информационной картой</w:t>
            </w:r>
            <w:r w:rsidRPr="00D74A4D">
              <w:rPr>
                <w:rFonts w:ascii="Montserrat" w:hAnsi="Montserrat" w:cs="Arial"/>
                <w:sz w:val="18"/>
                <w:szCs w:val="18"/>
              </w:rPr>
              <w:t>;</w:t>
            </w:r>
          </w:p>
          <w:p w14:paraId="2F58BB1A" w14:textId="0B286A70" w:rsidR="00651C20" w:rsidRPr="00D74A4D" w:rsidRDefault="00651C20" w:rsidP="00407A34">
            <w:pPr>
              <w:pStyle w:val="ae"/>
              <w:numPr>
                <w:ilvl w:val="0"/>
                <w:numId w:val="33"/>
              </w:numPr>
              <w:tabs>
                <w:tab w:val="clear" w:pos="2637"/>
              </w:tabs>
              <w:spacing w:before="0" w:afterLines="20" w:after="48"/>
              <w:ind w:left="0" w:firstLine="0"/>
              <w:jc w:val="both"/>
              <w:rPr>
                <w:rFonts w:ascii="Montserrat" w:hAnsi="Montserrat" w:cs="Arial"/>
                <w:sz w:val="18"/>
                <w:szCs w:val="18"/>
              </w:rPr>
            </w:pPr>
            <w:r w:rsidRPr="00D74A4D">
              <w:rPr>
                <w:rFonts w:ascii="Montserrat" w:hAnsi="Montserrat" w:cs="Arial"/>
                <w:sz w:val="18"/>
                <w:szCs w:val="18"/>
              </w:rPr>
              <w:t xml:space="preserve">несоответствие </w:t>
            </w:r>
            <w:r w:rsidR="00C26A05" w:rsidRPr="00D74A4D">
              <w:rPr>
                <w:rFonts w:ascii="Montserrat" w:hAnsi="Montserrat" w:cs="Arial"/>
                <w:sz w:val="18"/>
                <w:szCs w:val="18"/>
              </w:rPr>
              <w:t>Участник</w:t>
            </w:r>
            <w:r w:rsidRPr="00D74A4D">
              <w:rPr>
                <w:rFonts w:ascii="Montserrat" w:hAnsi="Montserrat" w:cs="Arial"/>
                <w:sz w:val="18"/>
                <w:szCs w:val="18"/>
              </w:rPr>
              <w:t xml:space="preserve">а закупки требованиям к </w:t>
            </w:r>
            <w:r w:rsidR="00C26A05" w:rsidRPr="00D74A4D">
              <w:rPr>
                <w:rFonts w:ascii="Montserrat" w:hAnsi="Montserrat" w:cs="Arial"/>
                <w:sz w:val="18"/>
                <w:szCs w:val="18"/>
              </w:rPr>
              <w:t>Участник</w:t>
            </w:r>
            <w:r w:rsidRPr="00D74A4D">
              <w:rPr>
                <w:rFonts w:ascii="Montserrat" w:hAnsi="Montserrat" w:cs="Arial"/>
                <w:sz w:val="18"/>
                <w:szCs w:val="18"/>
              </w:rPr>
              <w:t>ам такой закупки, установленным документацией о закупке</w:t>
            </w:r>
            <w:r w:rsidR="00886FC9" w:rsidRPr="00D74A4D">
              <w:rPr>
                <w:rFonts w:ascii="Montserrat" w:hAnsi="Montserrat" w:cs="Arial"/>
                <w:sz w:val="18"/>
                <w:szCs w:val="18"/>
              </w:rPr>
              <w:t>/информационной картой</w:t>
            </w:r>
            <w:r w:rsidRPr="00D74A4D">
              <w:rPr>
                <w:rFonts w:ascii="Montserrat" w:hAnsi="Montserrat" w:cs="Arial"/>
                <w:sz w:val="18"/>
                <w:szCs w:val="18"/>
              </w:rPr>
              <w:t>;</w:t>
            </w:r>
          </w:p>
          <w:p w14:paraId="7A0EA8D0" w14:textId="04A4FCAE" w:rsidR="00651C20" w:rsidRPr="00D74A4D" w:rsidRDefault="00651C20" w:rsidP="00407A34">
            <w:pPr>
              <w:pStyle w:val="ae"/>
              <w:numPr>
                <w:ilvl w:val="0"/>
                <w:numId w:val="33"/>
              </w:numPr>
              <w:tabs>
                <w:tab w:val="clear" w:pos="2637"/>
              </w:tabs>
              <w:spacing w:before="0" w:afterLines="20" w:after="48"/>
              <w:ind w:left="0" w:firstLine="0"/>
              <w:jc w:val="both"/>
              <w:rPr>
                <w:rFonts w:ascii="Montserrat" w:hAnsi="Montserrat" w:cs="Arial"/>
                <w:sz w:val="18"/>
                <w:szCs w:val="18"/>
              </w:rPr>
            </w:pPr>
            <w:r w:rsidRPr="00D74A4D">
              <w:rPr>
                <w:rFonts w:ascii="Montserrat" w:hAnsi="Montserrat" w:cs="Arial"/>
                <w:sz w:val="18"/>
                <w:szCs w:val="18"/>
              </w:rPr>
              <w:t>несоответствие заявки на участие в закупке требованиям к заявкам на участие в закупке, установленным документацией о закупке</w:t>
            </w:r>
            <w:r w:rsidR="00886FC9" w:rsidRPr="00D74A4D">
              <w:rPr>
                <w:rFonts w:ascii="Montserrat" w:hAnsi="Montserrat" w:cs="Arial"/>
                <w:sz w:val="18"/>
                <w:szCs w:val="18"/>
              </w:rPr>
              <w:t>/информационной картой</w:t>
            </w:r>
            <w:r w:rsidRPr="00D74A4D">
              <w:rPr>
                <w:rFonts w:ascii="Montserrat" w:hAnsi="Montserrat" w:cs="Arial"/>
                <w:sz w:val="18"/>
                <w:szCs w:val="18"/>
              </w:rPr>
              <w:t>;</w:t>
            </w:r>
          </w:p>
          <w:p w14:paraId="1F6F21A2" w14:textId="3ED7210B" w:rsidR="00651C20" w:rsidRPr="00D74A4D" w:rsidRDefault="00651C20" w:rsidP="00407A34">
            <w:pPr>
              <w:pStyle w:val="ae"/>
              <w:numPr>
                <w:ilvl w:val="0"/>
                <w:numId w:val="33"/>
              </w:numPr>
              <w:tabs>
                <w:tab w:val="clear" w:pos="2637"/>
              </w:tabs>
              <w:spacing w:before="0" w:afterLines="20" w:after="48"/>
              <w:ind w:left="0" w:firstLine="0"/>
              <w:jc w:val="both"/>
              <w:rPr>
                <w:rFonts w:ascii="Montserrat" w:hAnsi="Montserrat" w:cs="Arial"/>
                <w:sz w:val="18"/>
                <w:szCs w:val="18"/>
              </w:rPr>
            </w:pPr>
            <w:r w:rsidRPr="00D74A4D">
              <w:rPr>
                <w:rFonts w:ascii="Montserrat" w:hAnsi="Montserrat" w:cs="Arial"/>
                <w:sz w:val="18"/>
                <w:szCs w:val="18"/>
              </w:rPr>
              <w:t>несоответствие предлагаемой продукции требованиям, установленным документацией о закупке</w:t>
            </w:r>
            <w:r w:rsidR="00886FC9" w:rsidRPr="00D74A4D">
              <w:rPr>
                <w:rFonts w:ascii="Montserrat" w:hAnsi="Montserrat" w:cs="Arial"/>
                <w:sz w:val="18"/>
                <w:szCs w:val="18"/>
              </w:rPr>
              <w:t>/информационной картой</w:t>
            </w:r>
            <w:r w:rsidRPr="00D74A4D">
              <w:rPr>
                <w:rFonts w:ascii="Montserrat" w:hAnsi="Montserrat" w:cs="Arial"/>
                <w:sz w:val="18"/>
                <w:szCs w:val="18"/>
              </w:rPr>
              <w:t>;</w:t>
            </w:r>
          </w:p>
          <w:p w14:paraId="056A1740" w14:textId="3D5ADAF8" w:rsidR="00651C20" w:rsidRPr="00D74A4D" w:rsidRDefault="00651C20" w:rsidP="00407A34">
            <w:pPr>
              <w:pStyle w:val="ae"/>
              <w:numPr>
                <w:ilvl w:val="0"/>
                <w:numId w:val="33"/>
              </w:numPr>
              <w:tabs>
                <w:tab w:val="clear" w:pos="2637"/>
              </w:tabs>
              <w:spacing w:before="0" w:afterLines="20" w:after="48"/>
              <w:ind w:left="0" w:firstLine="0"/>
              <w:jc w:val="both"/>
              <w:rPr>
                <w:rFonts w:ascii="Montserrat" w:hAnsi="Montserrat" w:cs="Arial"/>
                <w:sz w:val="18"/>
                <w:szCs w:val="18"/>
              </w:rPr>
            </w:pPr>
            <w:r w:rsidRPr="00D74A4D">
              <w:rPr>
                <w:rFonts w:ascii="Montserrat" w:hAnsi="Montserrat" w:cs="Arial"/>
                <w:sz w:val="18"/>
                <w:szCs w:val="18"/>
              </w:rPr>
              <w:t xml:space="preserve">непредоставление обеспечения заявки на участие в закупке </w:t>
            </w:r>
            <w:r w:rsidRPr="00D74A4D">
              <w:rPr>
                <w:rFonts w:ascii="Montserrat" w:hAnsi="Montserrat" w:cs="Arial"/>
                <w:sz w:val="18"/>
                <w:szCs w:val="18"/>
              </w:rPr>
              <w:br/>
              <w:t>(если применимо);</w:t>
            </w:r>
          </w:p>
          <w:p w14:paraId="520AAC18" w14:textId="5956E0E3" w:rsidR="00651C20" w:rsidRPr="00D74A4D" w:rsidRDefault="00651C20" w:rsidP="00407A34">
            <w:pPr>
              <w:pStyle w:val="ae"/>
              <w:numPr>
                <w:ilvl w:val="0"/>
                <w:numId w:val="33"/>
              </w:numPr>
              <w:tabs>
                <w:tab w:val="clear" w:pos="2637"/>
              </w:tabs>
              <w:spacing w:before="0" w:afterLines="20" w:after="48"/>
              <w:ind w:left="0" w:firstLine="0"/>
              <w:jc w:val="both"/>
              <w:rPr>
                <w:rFonts w:ascii="Montserrat" w:hAnsi="Montserrat" w:cs="Arial"/>
                <w:sz w:val="18"/>
                <w:szCs w:val="18"/>
              </w:rPr>
            </w:pPr>
            <w:r w:rsidRPr="00D74A4D">
              <w:rPr>
                <w:rFonts w:ascii="Montserrat" w:hAnsi="Montserrat" w:cs="Arial"/>
                <w:sz w:val="18"/>
                <w:szCs w:val="18"/>
              </w:rPr>
              <w:t>предоставление в составе заявки на участие в закупке заведомо ложных сведений, намеренного искажения информации или документов, входящих в состав заявки на участие в й закупке;</w:t>
            </w:r>
          </w:p>
          <w:p w14:paraId="7E78F73F" w14:textId="61073D97" w:rsidR="00651C20" w:rsidRPr="00D74A4D" w:rsidRDefault="00651C20" w:rsidP="00407A34">
            <w:pPr>
              <w:pStyle w:val="ae"/>
              <w:numPr>
                <w:ilvl w:val="0"/>
                <w:numId w:val="33"/>
              </w:numPr>
              <w:tabs>
                <w:tab w:val="clear" w:pos="2637"/>
              </w:tabs>
              <w:spacing w:before="0" w:afterLines="20" w:after="48"/>
              <w:ind w:left="0" w:firstLine="0"/>
              <w:jc w:val="both"/>
              <w:rPr>
                <w:rFonts w:ascii="Montserrat" w:hAnsi="Montserrat" w:cs="Arial"/>
                <w:sz w:val="18"/>
                <w:szCs w:val="18"/>
              </w:rPr>
            </w:pPr>
            <w:r w:rsidRPr="00D74A4D">
              <w:rPr>
                <w:rFonts w:ascii="Montserrat" w:hAnsi="Montserrat" w:cs="Arial"/>
                <w:sz w:val="18"/>
                <w:szCs w:val="18"/>
              </w:rPr>
              <w:t xml:space="preserve">наличие в реестре (реестрах) недобросовестных </w:t>
            </w:r>
            <w:r w:rsidR="00C26A05" w:rsidRPr="00D74A4D">
              <w:rPr>
                <w:rFonts w:ascii="Montserrat" w:hAnsi="Montserrat" w:cs="Arial"/>
                <w:sz w:val="18"/>
                <w:szCs w:val="18"/>
              </w:rPr>
              <w:t>Поставщик</w:t>
            </w:r>
            <w:r w:rsidRPr="00D74A4D">
              <w:rPr>
                <w:rFonts w:ascii="Montserrat" w:hAnsi="Montserrat" w:cs="Arial"/>
                <w:sz w:val="18"/>
                <w:szCs w:val="18"/>
              </w:rPr>
              <w:t xml:space="preserve">ов сведений об </w:t>
            </w:r>
            <w:r w:rsidR="00C26A05" w:rsidRPr="00D74A4D">
              <w:rPr>
                <w:rFonts w:ascii="Montserrat" w:hAnsi="Montserrat" w:cs="Arial"/>
                <w:sz w:val="18"/>
                <w:szCs w:val="18"/>
              </w:rPr>
              <w:t>Участник</w:t>
            </w:r>
            <w:r w:rsidRPr="00D74A4D">
              <w:rPr>
                <w:rFonts w:ascii="Montserrat" w:hAnsi="Montserrat" w:cs="Arial"/>
                <w:sz w:val="18"/>
                <w:szCs w:val="18"/>
              </w:rPr>
              <w:t>е закупки</w:t>
            </w:r>
            <w:r w:rsidR="00BF0ACE" w:rsidRPr="00D74A4D">
              <w:rPr>
                <w:rFonts w:ascii="Montserrat" w:hAnsi="Montserrat" w:cs="Arial"/>
                <w:sz w:val="18"/>
                <w:szCs w:val="18"/>
              </w:rPr>
              <w:t>;</w:t>
            </w:r>
          </w:p>
          <w:p w14:paraId="72B632DA" w14:textId="4A5912C8" w:rsidR="00BF0ACE" w:rsidRPr="00D74A4D" w:rsidRDefault="00BF0ACE" w:rsidP="00407A34">
            <w:pPr>
              <w:pStyle w:val="ae"/>
              <w:numPr>
                <w:ilvl w:val="0"/>
                <w:numId w:val="33"/>
              </w:numPr>
              <w:tabs>
                <w:tab w:val="clear" w:pos="2637"/>
              </w:tabs>
              <w:spacing w:before="0" w:afterLines="20" w:after="48"/>
              <w:ind w:left="0" w:firstLine="0"/>
              <w:jc w:val="both"/>
              <w:rPr>
                <w:rFonts w:ascii="Montserrat" w:hAnsi="Montserrat" w:cs="Arial"/>
                <w:sz w:val="18"/>
                <w:szCs w:val="18"/>
              </w:rPr>
            </w:pPr>
            <w:r w:rsidRPr="00D74A4D">
              <w:rPr>
                <w:rFonts w:ascii="Montserrat" w:hAnsi="Montserrat" w:cs="Arial"/>
                <w:sz w:val="18"/>
                <w:szCs w:val="18"/>
              </w:rPr>
              <w:t xml:space="preserve"> предложение по цене договора, указанное Участником закупке в электронной форме в Предложении Участника, предоставленном в форме электронного документа, не соответствуют «Цене/предложению», указанным Участником закупки в электронной форме на ЭТП.</w:t>
            </w:r>
          </w:p>
          <w:p w14:paraId="5632669C" w14:textId="32327474" w:rsidR="00F17172" w:rsidRPr="00D74A4D" w:rsidRDefault="00F17172" w:rsidP="00407A34">
            <w:pPr>
              <w:pStyle w:val="ae"/>
              <w:numPr>
                <w:ilvl w:val="0"/>
                <w:numId w:val="33"/>
              </w:numPr>
              <w:tabs>
                <w:tab w:val="clear" w:pos="2637"/>
              </w:tabs>
              <w:spacing w:before="0" w:afterLines="20" w:after="48"/>
              <w:ind w:left="0" w:firstLine="0"/>
              <w:jc w:val="both"/>
              <w:rPr>
                <w:rFonts w:ascii="Montserrat" w:hAnsi="Montserrat" w:cs="Arial"/>
                <w:sz w:val="18"/>
                <w:szCs w:val="18"/>
              </w:rPr>
            </w:pPr>
            <w:r w:rsidRPr="00D74A4D">
              <w:rPr>
                <w:rFonts w:ascii="Montserrat" w:hAnsi="Montserrat" w:cs="Arial"/>
                <w:sz w:val="18"/>
                <w:szCs w:val="18"/>
              </w:rPr>
              <w:t xml:space="preserve"> если предложенная в заявке цена занижена на 25 и более процентов по отношению к начальной (максимальной) цене договора, цене единицы товара (выполнения работы, оказания услуги) и в составе заявки отсутствуют расчет и (или) обоснование заявленной цены, либо если по итогам анализа обоснования и/или расчета предложенной цены договора, цены единицы товара (выполнения работы, оказания услуги) комиссия приходит к выводу о невозможности Участника исполнить договор по указанной цене.</w:t>
            </w:r>
          </w:p>
          <w:p w14:paraId="01B226A0" w14:textId="6B60B006" w:rsidR="00CA408B" w:rsidRPr="00D74A4D" w:rsidRDefault="00CA408B" w:rsidP="00407A34">
            <w:pPr>
              <w:pStyle w:val="ae"/>
              <w:numPr>
                <w:ilvl w:val="0"/>
                <w:numId w:val="145"/>
              </w:numPr>
              <w:tabs>
                <w:tab w:val="clear" w:pos="2637"/>
              </w:tabs>
              <w:spacing w:before="0" w:afterLines="20" w:after="48"/>
              <w:ind w:left="0" w:firstLine="0"/>
              <w:jc w:val="both"/>
              <w:rPr>
                <w:rFonts w:ascii="Montserrat" w:hAnsi="Montserrat" w:cs="Arial"/>
                <w:sz w:val="18"/>
                <w:szCs w:val="18"/>
              </w:rPr>
            </w:pPr>
            <w:bookmarkStart w:id="118" w:name="_Ref38838591"/>
            <w:r w:rsidRPr="00D74A4D">
              <w:rPr>
                <w:rFonts w:ascii="Montserrat" w:hAnsi="Montserrat" w:cs="Arial"/>
                <w:sz w:val="18"/>
                <w:szCs w:val="18"/>
              </w:rPr>
              <w:t xml:space="preserve">В случае установления </w:t>
            </w:r>
            <w:r w:rsidR="002979E3" w:rsidRPr="00D74A4D">
              <w:rPr>
                <w:rFonts w:ascii="Montserrat" w:hAnsi="Montserrat" w:cs="Arial"/>
                <w:sz w:val="18"/>
                <w:szCs w:val="18"/>
              </w:rPr>
              <w:t xml:space="preserve"> фактов</w:t>
            </w:r>
            <w:r w:rsidR="00F94798" w:rsidRPr="00D74A4D">
              <w:rPr>
                <w:rFonts w:ascii="Montserrat" w:hAnsi="Montserrat" w:cs="Arial"/>
                <w:sz w:val="18"/>
                <w:szCs w:val="18"/>
              </w:rPr>
              <w:t>, указанных в п.2.6. Таблицы 3</w:t>
            </w:r>
            <w:r w:rsidR="002979E3" w:rsidRPr="00D74A4D">
              <w:rPr>
                <w:rFonts w:ascii="Montserrat" w:hAnsi="Montserrat" w:cs="Arial"/>
                <w:sz w:val="18"/>
                <w:szCs w:val="18"/>
              </w:rPr>
              <w:t xml:space="preserve">: </w:t>
            </w:r>
            <w:r w:rsidR="00F94798" w:rsidRPr="00D74A4D">
              <w:rPr>
                <w:rFonts w:ascii="Montserrat" w:hAnsi="Montserrat" w:cs="Arial"/>
                <w:sz w:val="18"/>
                <w:szCs w:val="18"/>
              </w:rPr>
              <w:t>и (или) следующих фактов:</w:t>
            </w:r>
            <w:r w:rsidRPr="00D74A4D">
              <w:rPr>
                <w:rFonts w:ascii="Montserrat" w:hAnsi="Montserrat" w:cs="Arial"/>
                <w:sz w:val="18"/>
                <w:szCs w:val="18"/>
              </w:rPr>
              <w:t xml:space="preserve"> </w:t>
            </w:r>
            <w:r w:rsidR="002979E3" w:rsidRPr="00D74A4D">
              <w:rPr>
                <w:rFonts w:ascii="Montserrat" w:hAnsi="Montserrat" w:cs="Arial"/>
                <w:sz w:val="18"/>
                <w:szCs w:val="18"/>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w:t>
            </w:r>
            <w:r w:rsidR="00174FB5" w:rsidRPr="00D74A4D">
              <w:rPr>
                <w:rFonts w:ascii="Montserrat" w:hAnsi="Montserrat" w:cs="Arial"/>
                <w:sz w:val="18"/>
                <w:szCs w:val="18"/>
              </w:rPr>
              <w:t>крытии конкурсного производства;</w:t>
            </w:r>
            <w:r w:rsidRPr="00D74A4D">
              <w:rPr>
                <w:rFonts w:ascii="Montserrat" w:hAnsi="Montserrat" w:cs="Arial"/>
                <w:sz w:val="18"/>
                <w:szCs w:val="18"/>
              </w:rPr>
              <w:t xml:space="preserve"> приостановления деятельности Участника закупки в порядке, предусмотренном Кодексом Российской Федерации об административных правонарушениях</w:t>
            </w:r>
            <w:r w:rsidR="003D75BB" w:rsidRPr="00D74A4D">
              <w:rPr>
                <w:rFonts w:ascii="Montserrat" w:hAnsi="Montserrat" w:cs="Arial"/>
                <w:sz w:val="18"/>
                <w:szCs w:val="18"/>
              </w:rPr>
              <w:t>;</w:t>
            </w:r>
            <w:r w:rsidRPr="00D74A4D">
              <w:rPr>
                <w:rFonts w:ascii="Montserrat" w:hAnsi="Montserrat" w:cs="Arial"/>
                <w:sz w:val="18"/>
                <w:szCs w:val="18"/>
              </w:rPr>
              <w:t xml:space="preserve">  наличия задолженности по налогам, сборам и иным обязательным платежам в бюджеты любого уровня или государственные внебюджетные фонды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w:t>
            </w:r>
            <w:r w:rsidR="001F0E41" w:rsidRPr="00D74A4D">
              <w:rPr>
                <w:rFonts w:ascii="Montserrat" w:hAnsi="Montserrat" w:cs="Arial"/>
                <w:sz w:val="18"/>
                <w:szCs w:val="18"/>
              </w:rPr>
              <w:t>двадцать пять</w:t>
            </w:r>
            <w:r w:rsidRPr="00D74A4D">
              <w:rPr>
                <w:rFonts w:ascii="Montserrat" w:hAnsi="Montserrat" w:cs="Arial"/>
                <w:sz w:val="18"/>
                <w:szCs w:val="18"/>
              </w:rPr>
              <w:t xml:space="preserve"> процентов балансовой стоимости активов Участника закупки по данным бухгалтерской отчетности за последний отчетный период, а также при обнаружении иных сведений</w:t>
            </w:r>
            <w:r w:rsidR="00D835F2" w:rsidRPr="00D74A4D">
              <w:rPr>
                <w:rFonts w:ascii="Montserrat" w:hAnsi="Montserrat" w:cs="Arial"/>
                <w:sz w:val="18"/>
                <w:szCs w:val="18"/>
              </w:rPr>
              <w:t>, которые были установлены в закупочной документации</w:t>
            </w:r>
            <w:r w:rsidR="00886FC9" w:rsidRPr="00D74A4D">
              <w:rPr>
                <w:rFonts w:ascii="Montserrat" w:hAnsi="Montserrat" w:cs="Arial"/>
                <w:sz w:val="18"/>
                <w:szCs w:val="18"/>
              </w:rPr>
              <w:t>/информационной карте</w:t>
            </w:r>
            <w:r w:rsidR="00D835F2" w:rsidRPr="00D74A4D">
              <w:rPr>
                <w:rFonts w:ascii="Montserrat" w:hAnsi="Montserrat" w:cs="Arial"/>
                <w:sz w:val="18"/>
                <w:szCs w:val="18"/>
              </w:rPr>
              <w:t xml:space="preserve"> в качестве обязательного требования к Участнику закупки</w:t>
            </w:r>
            <w:r w:rsidRPr="00D74A4D">
              <w:rPr>
                <w:rFonts w:ascii="Montserrat" w:hAnsi="Montserrat" w:cs="Arial"/>
                <w:sz w:val="18"/>
                <w:szCs w:val="18"/>
              </w:rPr>
              <w:t xml:space="preserve">, позволяющих обоснованно отменить ранее принятое решение о </w:t>
            </w:r>
            <w:r w:rsidR="007B125B" w:rsidRPr="00D74A4D">
              <w:rPr>
                <w:rFonts w:ascii="Montserrat" w:hAnsi="Montserrat" w:cs="Arial"/>
                <w:sz w:val="18"/>
                <w:szCs w:val="18"/>
              </w:rPr>
              <w:t>допуске</w:t>
            </w:r>
            <w:r w:rsidRPr="00D74A4D">
              <w:rPr>
                <w:rFonts w:ascii="Montserrat" w:hAnsi="Montserrat" w:cs="Arial"/>
                <w:sz w:val="18"/>
                <w:szCs w:val="18"/>
              </w:rPr>
              <w:t>, такой Участник отстраняется от участия в закупке на любом этапе ее проведения вплоть до подписания договора.</w:t>
            </w:r>
            <w:bookmarkEnd w:id="118"/>
            <w:r w:rsidR="00741D4A" w:rsidRPr="00D74A4D">
              <w:rPr>
                <w:rFonts w:ascii="Montserrat" w:hAnsi="Montserrat" w:cs="Arial"/>
                <w:sz w:val="18"/>
                <w:szCs w:val="18"/>
              </w:rPr>
              <w:t xml:space="preserve"> В таком случае составляется новый протокол об итогах.</w:t>
            </w:r>
          </w:p>
          <w:p w14:paraId="2A80699F" w14:textId="65D43D86" w:rsidR="00CA408B" w:rsidRPr="00D74A4D" w:rsidRDefault="00CA408B" w:rsidP="00407A34">
            <w:pPr>
              <w:pStyle w:val="ae"/>
              <w:numPr>
                <w:ilvl w:val="0"/>
                <w:numId w:val="145"/>
              </w:numPr>
              <w:tabs>
                <w:tab w:val="clear" w:pos="2637"/>
              </w:tabs>
              <w:spacing w:before="0" w:afterLines="20" w:after="48"/>
              <w:ind w:left="0" w:firstLine="0"/>
              <w:jc w:val="both"/>
              <w:rPr>
                <w:rFonts w:ascii="Montserrat" w:hAnsi="Montserrat" w:cs="Arial"/>
                <w:sz w:val="18"/>
                <w:szCs w:val="18"/>
              </w:rPr>
            </w:pPr>
            <w:r w:rsidRPr="00D74A4D">
              <w:rPr>
                <w:rFonts w:ascii="Montserrat" w:hAnsi="Montserrat" w:cs="Arial"/>
                <w:sz w:val="18"/>
                <w:szCs w:val="18"/>
              </w:rPr>
              <w:t xml:space="preserve">В ходе рассмотрения заявок </w:t>
            </w:r>
            <w:r w:rsidR="001D5CE7" w:rsidRPr="00D74A4D">
              <w:rPr>
                <w:rFonts w:ascii="Montserrat" w:hAnsi="Montserrat" w:cs="Arial"/>
                <w:sz w:val="18"/>
                <w:szCs w:val="18"/>
              </w:rPr>
              <w:t xml:space="preserve">Заказчик или </w:t>
            </w:r>
            <w:r w:rsidRPr="00D74A4D">
              <w:rPr>
                <w:rFonts w:ascii="Montserrat" w:hAnsi="Montserrat" w:cs="Arial"/>
                <w:sz w:val="18"/>
                <w:szCs w:val="18"/>
              </w:rPr>
              <w:t>Организатор закупки вправе направить Участникам уточняющие запросы при представлении</w:t>
            </w:r>
            <w:r w:rsidR="001D5CE7" w:rsidRPr="00D74A4D">
              <w:rPr>
                <w:rFonts w:ascii="Montserrat" w:hAnsi="Montserrat" w:cs="Arial"/>
                <w:sz w:val="18"/>
                <w:szCs w:val="18"/>
              </w:rPr>
              <w:t xml:space="preserve"> в составе заявки документов </w:t>
            </w:r>
            <w:r w:rsidRPr="00D74A4D">
              <w:rPr>
                <w:rFonts w:ascii="Montserrat" w:hAnsi="Montserrat" w:cs="Arial"/>
                <w:sz w:val="18"/>
                <w:szCs w:val="18"/>
              </w:rPr>
              <w:t>в нечитаемом виде. Не допускается запрашивать у Участника закупки разъяснения параметров заявки, направленные на изменение предмета закупки, объема, номенклатуры и цены, предлагаемой Участником закупки продукции, существа заявки на участие в закупке, включая изменение условий заявки.</w:t>
            </w:r>
          </w:p>
          <w:p w14:paraId="1B60B3A9" w14:textId="77777777" w:rsidR="00275A34" w:rsidRPr="00D74A4D" w:rsidRDefault="00275A34" w:rsidP="00407A34">
            <w:pPr>
              <w:pStyle w:val="ae"/>
              <w:numPr>
                <w:ilvl w:val="0"/>
                <w:numId w:val="145"/>
              </w:numPr>
              <w:tabs>
                <w:tab w:val="clear" w:pos="2637"/>
                <w:tab w:val="left" w:pos="0"/>
              </w:tabs>
              <w:spacing w:before="0" w:afterLines="20" w:after="48"/>
              <w:ind w:left="0" w:firstLine="0"/>
              <w:jc w:val="both"/>
              <w:rPr>
                <w:rFonts w:ascii="Montserrat" w:hAnsi="Montserrat" w:cs="Arial"/>
                <w:sz w:val="18"/>
                <w:szCs w:val="18"/>
              </w:rPr>
            </w:pPr>
            <w:bookmarkStart w:id="119" w:name="_Ref38891787"/>
            <w:r w:rsidRPr="00D74A4D">
              <w:rPr>
                <w:rFonts w:ascii="Montserrat" w:hAnsi="Montserrat" w:cs="Arial"/>
                <w:sz w:val="18"/>
                <w:szCs w:val="18"/>
              </w:rPr>
              <w:t xml:space="preserve">В случае если предложение о цене договора и/или иные условия закупки, указанные </w:t>
            </w:r>
            <w:r w:rsidR="00C26A05" w:rsidRPr="00D74A4D">
              <w:rPr>
                <w:rFonts w:ascii="Montserrat" w:hAnsi="Montserrat" w:cs="Arial"/>
                <w:sz w:val="18"/>
                <w:szCs w:val="18"/>
              </w:rPr>
              <w:t>Участник</w:t>
            </w:r>
            <w:r w:rsidRPr="00D74A4D">
              <w:rPr>
                <w:rFonts w:ascii="Montserrat" w:hAnsi="Montserrat" w:cs="Arial"/>
                <w:sz w:val="18"/>
                <w:szCs w:val="18"/>
              </w:rPr>
              <w:t xml:space="preserve">ами закупки в специальных электронных формах на электронной площадке, отличаются от сведений, указанных в загруженных на электронную площадку электронных документах, </w:t>
            </w:r>
            <w:r w:rsidR="00891FD8" w:rsidRPr="00D74A4D">
              <w:rPr>
                <w:rFonts w:ascii="Montserrat" w:hAnsi="Montserrat" w:cs="Arial"/>
                <w:sz w:val="18"/>
                <w:szCs w:val="18"/>
              </w:rPr>
              <w:t>З</w:t>
            </w:r>
            <w:r w:rsidRPr="00D74A4D">
              <w:rPr>
                <w:rFonts w:ascii="Montserrat" w:hAnsi="Montserrat" w:cs="Arial"/>
                <w:sz w:val="18"/>
                <w:szCs w:val="18"/>
              </w:rPr>
              <w:t>аказчик</w:t>
            </w:r>
            <w:r w:rsidR="00BD1A6D" w:rsidRPr="00D74A4D">
              <w:rPr>
                <w:rFonts w:ascii="Montserrat" w:hAnsi="Montserrat" w:cs="Arial"/>
                <w:sz w:val="18"/>
                <w:szCs w:val="18"/>
              </w:rPr>
              <w:t xml:space="preserve"> или Организатор закупки</w:t>
            </w:r>
            <w:r w:rsidRPr="00D74A4D">
              <w:rPr>
                <w:rFonts w:ascii="Montserrat" w:hAnsi="Montserrat" w:cs="Arial"/>
                <w:sz w:val="18"/>
                <w:szCs w:val="18"/>
              </w:rPr>
              <w:t xml:space="preserve"> руководствуется сведениями, указанными в специальных электронных формах на электронной площадке</w:t>
            </w:r>
            <w:r w:rsidR="00040716" w:rsidRPr="00D74A4D">
              <w:rPr>
                <w:rFonts w:ascii="Montserrat" w:hAnsi="Montserrat" w:cs="Arial"/>
                <w:sz w:val="18"/>
                <w:szCs w:val="18"/>
              </w:rPr>
              <w:t xml:space="preserve"> (если иное не установлено требованиями электронной площадки)</w:t>
            </w:r>
            <w:r w:rsidR="00E27C68" w:rsidRPr="00D74A4D">
              <w:rPr>
                <w:rFonts w:ascii="Montserrat" w:hAnsi="Montserrat" w:cs="Arial"/>
                <w:sz w:val="18"/>
                <w:szCs w:val="18"/>
              </w:rPr>
              <w:t xml:space="preserve"> и вправе отклонить такую Заявку.</w:t>
            </w:r>
          </w:p>
          <w:p w14:paraId="67D91C08" w14:textId="77777777" w:rsidR="00651C20" w:rsidRPr="00D74A4D" w:rsidRDefault="00651C20" w:rsidP="00407A34">
            <w:pPr>
              <w:pStyle w:val="ae"/>
              <w:numPr>
                <w:ilvl w:val="0"/>
                <w:numId w:val="145"/>
              </w:numPr>
              <w:tabs>
                <w:tab w:val="clear" w:pos="2637"/>
                <w:tab w:val="left" w:pos="0"/>
              </w:tabs>
              <w:spacing w:before="0" w:afterLines="20" w:after="48"/>
              <w:ind w:left="0" w:firstLine="0"/>
              <w:jc w:val="both"/>
              <w:rPr>
                <w:rFonts w:ascii="Montserrat" w:hAnsi="Montserrat" w:cs="Arial"/>
                <w:sz w:val="18"/>
                <w:szCs w:val="18"/>
              </w:rPr>
            </w:pPr>
            <w:r w:rsidRPr="00D74A4D">
              <w:rPr>
                <w:rFonts w:ascii="Montserrat" w:hAnsi="Montserrat" w:cs="Arial"/>
                <w:sz w:val="18"/>
                <w:szCs w:val="18"/>
              </w:rPr>
              <w:t xml:space="preserve">При наличии разночтений между ценой, указанной в заявке на участие в закупке, и ценой, получаемой путем суммирования итоговых сумм по каждой строке, преимущество имеет итоговая цена, указанная в заявке на участие в закупке. </w:t>
            </w:r>
            <w:r w:rsidR="00C26A05" w:rsidRPr="00D74A4D">
              <w:rPr>
                <w:rFonts w:ascii="Montserrat" w:hAnsi="Montserrat" w:cs="Arial"/>
                <w:sz w:val="18"/>
                <w:szCs w:val="18"/>
              </w:rPr>
              <w:t>Участник</w:t>
            </w:r>
            <w:r w:rsidRPr="00D74A4D">
              <w:rPr>
                <w:rFonts w:ascii="Montserrat" w:hAnsi="Montserrat" w:cs="Arial"/>
                <w:sz w:val="18"/>
                <w:szCs w:val="18"/>
              </w:rPr>
              <w:t>, при получении соответствующего запроса, осуществляет уточнение заявки с учетом требований настоящего пункта. В случае разночтений между суммой, указанной цифрами и написанной словами, преимущество имеет сумма, указанная словами. При несоответствии итогов умножения единичной цены на количество, ошибки устраняются исходя из приоритета общей итоговой цены, указанной в заявке на участие в закупке. В случае выявления арифметических ошибок они могут быть устранены Заказчиком самостоятельно при соблюдении требований настоящего пункта.</w:t>
            </w:r>
          </w:p>
          <w:p w14:paraId="0F153D3F" w14:textId="371AAE75" w:rsidR="00651C20" w:rsidRPr="00D74A4D" w:rsidRDefault="00651C20" w:rsidP="00407A34">
            <w:pPr>
              <w:pStyle w:val="ae"/>
              <w:numPr>
                <w:ilvl w:val="0"/>
                <w:numId w:val="145"/>
              </w:numPr>
              <w:tabs>
                <w:tab w:val="clear" w:pos="2637"/>
                <w:tab w:val="left" w:pos="0"/>
              </w:tabs>
              <w:spacing w:before="0" w:afterLines="20" w:after="48"/>
              <w:ind w:left="0" w:firstLine="0"/>
              <w:jc w:val="both"/>
              <w:rPr>
                <w:rFonts w:ascii="Montserrat" w:hAnsi="Montserrat" w:cs="Arial"/>
                <w:sz w:val="18"/>
                <w:szCs w:val="18"/>
              </w:rPr>
            </w:pPr>
            <w:r w:rsidRPr="00D74A4D">
              <w:rPr>
                <w:rFonts w:ascii="Montserrat" w:hAnsi="Montserrat" w:cs="Arial"/>
                <w:sz w:val="18"/>
                <w:szCs w:val="18"/>
              </w:rPr>
              <w:t>В случае, если документацией о закупке</w:t>
            </w:r>
            <w:r w:rsidR="00F95627" w:rsidRPr="00D74A4D">
              <w:rPr>
                <w:rFonts w:ascii="Montserrat" w:hAnsi="Montserrat" w:cs="Arial"/>
                <w:sz w:val="18"/>
                <w:szCs w:val="18"/>
              </w:rPr>
              <w:t>/информационной картой</w:t>
            </w:r>
            <w:r w:rsidRPr="00D74A4D">
              <w:rPr>
                <w:rFonts w:ascii="Montserrat" w:hAnsi="Montserrat" w:cs="Arial"/>
                <w:sz w:val="18"/>
                <w:szCs w:val="18"/>
              </w:rPr>
              <w:t xml:space="preserve"> предусмотрена подача </w:t>
            </w:r>
            <w:r w:rsidR="00D76886" w:rsidRPr="00D74A4D">
              <w:rPr>
                <w:rFonts w:ascii="Montserrat" w:hAnsi="Montserrat" w:cs="Arial"/>
                <w:sz w:val="18"/>
                <w:szCs w:val="18"/>
              </w:rPr>
              <w:t>А</w:t>
            </w:r>
            <w:r w:rsidRPr="00D74A4D">
              <w:rPr>
                <w:rFonts w:ascii="Montserrat" w:hAnsi="Montserrat" w:cs="Arial"/>
                <w:sz w:val="18"/>
                <w:szCs w:val="18"/>
              </w:rPr>
              <w:t xml:space="preserve">льтернативных предложений, то Организатор закупки рассматривает такое предложение </w:t>
            </w:r>
            <w:r w:rsidR="00C26A05" w:rsidRPr="00D74A4D">
              <w:rPr>
                <w:rFonts w:ascii="Montserrat" w:hAnsi="Montserrat" w:cs="Arial"/>
                <w:sz w:val="18"/>
                <w:szCs w:val="18"/>
              </w:rPr>
              <w:t>Участник</w:t>
            </w:r>
            <w:r w:rsidRPr="00D74A4D">
              <w:rPr>
                <w:rFonts w:ascii="Montserrat" w:hAnsi="Montserrat" w:cs="Arial"/>
                <w:sz w:val="18"/>
                <w:szCs w:val="18"/>
              </w:rPr>
              <w:t xml:space="preserve">а закупки наравне с основным предложением и принимает в его отношении решение о допуске, либо об отказе в допуске. Основания для допуска основного и </w:t>
            </w:r>
            <w:r w:rsidR="00D76886" w:rsidRPr="00D74A4D">
              <w:rPr>
                <w:rFonts w:ascii="Montserrat" w:hAnsi="Montserrat" w:cs="Arial"/>
                <w:sz w:val="18"/>
                <w:szCs w:val="18"/>
              </w:rPr>
              <w:t>А</w:t>
            </w:r>
            <w:r w:rsidRPr="00D74A4D">
              <w:rPr>
                <w:rFonts w:ascii="Montserrat" w:hAnsi="Montserrat" w:cs="Arial"/>
                <w:sz w:val="18"/>
                <w:szCs w:val="18"/>
              </w:rPr>
              <w:t>льтернативных предложений не должны различаться, за исключением условий предложения, в отношении которых документацией о закупке</w:t>
            </w:r>
            <w:r w:rsidR="00886FC9" w:rsidRPr="00D74A4D">
              <w:rPr>
                <w:rFonts w:ascii="Montserrat" w:hAnsi="Montserrat" w:cs="Arial"/>
                <w:sz w:val="18"/>
                <w:szCs w:val="18"/>
              </w:rPr>
              <w:t>/информационной картой</w:t>
            </w:r>
            <w:r w:rsidRPr="00D74A4D">
              <w:rPr>
                <w:rFonts w:ascii="Montserrat" w:hAnsi="Montserrat" w:cs="Arial"/>
                <w:sz w:val="18"/>
                <w:szCs w:val="18"/>
              </w:rPr>
              <w:t xml:space="preserve"> предусматривалось право подачи </w:t>
            </w:r>
            <w:r w:rsidR="00D76886" w:rsidRPr="00D74A4D">
              <w:rPr>
                <w:rFonts w:ascii="Montserrat" w:hAnsi="Montserrat" w:cs="Arial"/>
                <w:sz w:val="18"/>
                <w:szCs w:val="18"/>
              </w:rPr>
              <w:t>А</w:t>
            </w:r>
            <w:r w:rsidRPr="00D74A4D">
              <w:rPr>
                <w:rFonts w:ascii="Montserrat" w:hAnsi="Montserrat" w:cs="Arial"/>
                <w:sz w:val="18"/>
                <w:szCs w:val="18"/>
              </w:rPr>
              <w:t>льтернативных предложений.</w:t>
            </w:r>
          </w:p>
          <w:bookmarkEnd w:id="119"/>
          <w:p w14:paraId="49DF7A91" w14:textId="0635C71D" w:rsidR="008542EF" w:rsidRPr="00D74A4D" w:rsidRDefault="008542EF" w:rsidP="00407A34">
            <w:pPr>
              <w:pStyle w:val="ae"/>
              <w:numPr>
                <w:ilvl w:val="0"/>
                <w:numId w:val="145"/>
              </w:numPr>
              <w:tabs>
                <w:tab w:val="clear" w:pos="2637"/>
                <w:tab w:val="left" w:pos="0"/>
              </w:tabs>
              <w:spacing w:before="0" w:afterLines="20" w:after="48"/>
              <w:ind w:left="0" w:firstLine="0"/>
              <w:jc w:val="both"/>
              <w:rPr>
                <w:rFonts w:ascii="Montserrat" w:hAnsi="Montserrat" w:cs="Arial"/>
                <w:sz w:val="18"/>
                <w:szCs w:val="18"/>
              </w:rPr>
            </w:pPr>
            <w:r w:rsidRPr="00D74A4D">
              <w:rPr>
                <w:rFonts w:ascii="Montserrat" w:hAnsi="Montserrat" w:cs="Arial"/>
                <w:sz w:val="18"/>
                <w:szCs w:val="18"/>
              </w:rPr>
              <w:t>Если по результатам рассмотрения заявок на участие в закупке принято решение об отказе в допуске к участию в закупке всех Участников закупки или о допуске к участию только одного Участника закупки</w:t>
            </w:r>
            <w:r w:rsidRPr="00D74A4D">
              <w:rPr>
                <w:rFonts w:ascii="Montserrat" w:hAnsi="Montserrat" w:cs="Arial"/>
                <w:sz w:val="18"/>
                <w:szCs w:val="18"/>
                <w:vertAlign w:val="superscript"/>
              </w:rPr>
              <w:footnoteReference w:id="3"/>
            </w:r>
            <w:r w:rsidRPr="00D74A4D">
              <w:rPr>
                <w:rFonts w:ascii="Montserrat" w:hAnsi="Montserrat" w:cs="Arial"/>
                <w:sz w:val="18"/>
                <w:szCs w:val="18"/>
              </w:rPr>
              <w:t>,</w:t>
            </w:r>
            <w:r w:rsidR="00174FB5" w:rsidRPr="00D74A4D">
              <w:rPr>
                <w:rFonts w:ascii="Montserrat" w:hAnsi="Montserrat" w:cs="Arial"/>
                <w:sz w:val="18"/>
                <w:szCs w:val="18"/>
              </w:rPr>
              <w:t xml:space="preserve"> </w:t>
            </w:r>
            <w:r w:rsidRPr="00D74A4D">
              <w:rPr>
                <w:rFonts w:ascii="Montserrat" w:hAnsi="Montserrat" w:cs="Arial"/>
                <w:sz w:val="18"/>
                <w:szCs w:val="18"/>
              </w:rPr>
              <w:t xml:space="preserve">Комиссия может принять решение о признании такой закупки несостоявшейся, и в протокол рассмотрения заявок на участие в  закупке вносится информация о признании закупки несостоявшейся. При этом применяются последствия признания закупки несостоявшейся, указанные в пункте </w:t>
            </w:r>
            <w:hyperlink w:anchor="_7.14_Причины_признания" w:history="1">
              <w:r w:rsidRPr="00D74A4D">
                <w:rPr>
                  <w:rStyle w:val="ad"/>
                  <w:rFonts w:ascii="Montserrat" w:hAnsi="Montserrat" w:cs="Arial"/>
                  <w:color w:val="auto"/>
                  <w:sz w:val="18"/>
                  <w:szCs w:val="18"/>
                  <w:u w:val="none"/>
                </w:rPr>
                <w:t>7.1</w:t>
              </w:r>
            </w:hyperlink>
            <w:r w:rsidR="002D0B14" w:rsidRPr="00D74A4D">
              <w:rPr>
                <w:rStyle w:val="ad"/>
                <w:rFonts w:ascii="Montserrat" w:hAnsi="Montserrat" w:cs="Arial"/>
                <w:color w:val="auto"/>
                <w:sz w:val="18"/>
                <w:szCs w:val="18"/>
                <w:u w:val="none"/>
              </w:rPr>
              <w:t>3</w:t>
            </w:r>
            <w:r w:rsidR="00EC1638" w:rsidRPr="00D74A4D">
              <w:rPr>
                <w:rStyle w:val="ad"/>
                <w:rFonts w:ascii="Montserrat" w:hAnsi="Montserrat" w:cs="Arial"/>
                <w:color w:val="auto"/>
                <w:sz w:val="18"/>
                <w:szCs w:val="18"/>
                <w:u w:val="none"/>
              </w:rPr>
              <w:t>.1</w:t>
            </w:r>
            <w:r w:rsidRPr="00D74A4D">
              <w:rPr>
                <w:rFonts w:ascii="Montserrat" w:hAnsi="Montserrat" w:cs="Arial"/>
                <w:sz w:val="18"/>
                <w:szCs w:val="18"/>
              </w:rPr>
              <w:t xml:space="preserve"> Положения.</w:t>
            </w:r>
          </w:p>
          <w:p w14:paraId="1D6DDA7E" w14:textId="35D26424" w:rsidR="008542EF" w:rsidRPr="00D74A4D" w:rsidRDefault="008542EF" w:rsidP="00407A34">
            <w:pPr>
              <w:pStyle w:val="ae"/>
              <w:numPr>
                <w:ilvl w:val="0"/>
                <w:numId w:val="145"/>
              </w:numPr>
              <w:tabs>
                <w:tab w:val="clear" w:pos="2637"/>
                <w:tab w:val="left" w:pos="0"/>
              </w:tabs>
              <w:spacing w:before="0" w:afterLines="20" w:after="48"/>
              <w:ind w:left="0" w:firstLine="0"/>
              <w:jc w:val="both"/>
              <w:rPr>
                <w:rFonts w:ascii="Montserrat" w:hAnsi="Montserrat" w:cs="Arial"/>
                <w:sz w:val="18"/>
                <w:szCs w:val="18"/>
              </w:rPr>
            </w:pPr>
            <w:r w:rsidRPr="00D74A4D">
              <w:rPr>
                <w:rFonts w:ascii="Montserrat" w:hAnsi="Montserrat" w:cs="Arial"/>
                <w:sz w:val="18"/>
                <w:szCs w:val="18"/>
              </w:rPr>
              <w:t>Заказчик вправе заключить договор с единственным Участником закупки, в отношении которого Комиссией принято решение о допуске к участию в закупке, по согласованной цене, не превышающей ценовое предложение, установленное в его заявке на участие в закупке. Единственный Участник закупки не вправе отказаться от заключения договора.</w:t>
            </w:r>
          </w:p>
          <w:p w14:paraId="1A63CC6C" w14:textId="3B693B6D" w:rsidR="008542EF" w:rsidRPr="00D74A4D" w:rsidRDefault="008542EF" w:rsidP="00407A34">
            <w:pPr>
              <w:pStyle w:val="ae"/>
              <w:numPr>
                <w:ilvl w:val="0"/>
                <w:numId w:val="145"/>
              </w:numPr>
              <w:tabs>
                <w:tab w:val="clear" w:pos="2637"/>
                <w:tab w:val="left" w:pos="0"/>
              </w:tabs>
              <w:spacing w:before="0" w:afterLines="20" w:after="48"/>
              <w:ind w:left="0" w:firstLine="0"/>
              <w:jc w:val="both"/>
              <w:rPr>
                <w:rFonts w:ascii="Montserrat" w:hAnsi="Montserrat" w:cs="Arial"/>
                <w:sz w:val="18"/>
                <w:szCs w:val="18"/>
              </w:rPr>
            </w:pPr>
            <w:r w:rsidRPr="00D74A4D">
              <w:rPr>
                <w:rFonts w:ascii="Montserrat" w:hAnsi="Montserrat" w:cs="Arial"/>
                <w:sz w:val="18"/>
                <w:szCs w:val="18"/>
              </w:rPr>
              <w:t>Переговоры по снижению цены и/или улучшению для Заказчика условий исполнения договора с единственным Участником закупки проводятся Заказчиком</w:t>
            </w:r>
            <w:r w:rsidR="008218F5" w:rsidRPr="00D74A4D">
              <w:rPr>
                <w:rFonts w:ascii="Montserrat" w:hAnsi="Montserrat" w:cs="Arial"/>
                <w:sz w:val="18"/>
                <w:szCs w:val="18"/>
              </w:rPr>
              <w:t xml:space="preserve"> или Организатором закупки</w:t>
            </w:r>
            <w:r w:rsidRPr="00D74A4D">
              <w:rPr>
                <w:rFonts w:ascii="Montserrat" w:hAnsi="Montserrat" w:cs="Arial"/>
                <w:sz w:val="18"/>
                <w:szCs w:val="18"/>
              </w:rPr>
              <w:t xml:space="preserve"> по решению Комиссии в соответствии с требованиями пункта </w:t>
            </w:r>
            <w:hyperlink w:anchor="_7.13_Преддоговорные_переговоры" w:history="1">
              <w:r w:rsidRPr="00D74A4D">
                <w:rPr>
                  <w:rStyle w:val="ad"/>
                  <w:rFonts w:ascii="Montserrat" w:hAnsi="Montserrat" w:cs="Arial"/>
                  <w:color w:val="auto"/>
                  <w:sz w:val="18"/>
                  <w:szCs w:val="18"/>
                  <w:u w:val="none"/>
                </w:rPr>
                <w:t>7.1</w:t>
              </w:r>
            </w:hyperlink>
            <w:r w:rsidR="00831BB4" w:rsidRPr="00D74A4D">
              <w:rPr>
                <w:rStyle w:val="ad"/>
                <w:rFonts w:ascii="Montserrat" w:hAnsi="Montserrat" w:cs="Arial"/>
                <w:color w:val="auto"/>
                <w:sz w:val="18"/>
                <w:szCs w:val="18"/>
                <w:u w:val="none"/>
              </w:rPr>
              <w:t>2</w:t>
            </w:r>
            <w:r w:rsidR="002D0B14" w:rsidRPr="00D74A4D">
              <w:rPr>
                <w:rFonts w:ascii="Montserrat" w:hAnsi="Montserrat"/>
                <w:sz w:val="18"/>
                <w:szCs w:val="18"/>
              </w:rPr>
              <w:t xml:space="preserve"> </w:t>
            </w:r>
            <w:r w:rsidRPr="00D74A4D">
              <w:rPr>
                <w:rFonts w:ascii="Montserrat" w:hAnsi="Montserrat" w:cs="Arial"/>
                <w:sz w:val="18"/>
                <w:szCs w:val="18"/>
              </w:rPr>
              <w:t>Положения.</w:t>
            </w:r>
          </w:p>
          <w:p w14:paraId="5A00C894" w14:textId="43D0A9DB" w:rsidR="00651C20" w:rsidRPr="00D74A4D" w:rsidRDefault="00651C20" w:rsidP="003262A4">
            <w:pPr>
              <w:pStyle w:val="ae"/>
              <w:numPr>
                <w:ilvl w:val="0"/>
                <w:numId w:val="145"/>
              </w:numPr>
              <w:tabs>
                <w:tab w:val="clear" w:pos="2637"/>
                <w:tab w:val="left" w:pos="0"/>
              </w:tabs>
              <w:spacing w:before="0" w:afterLines="20" w:after="48"/>
              <w:ind w:left="0" w:firstLine="0"/>
              <w:jc w:val="both"/>
              <w:rPr>
                <w:rFonts w:ascii="Montserrat" w:hAnsi="Montserrat" w:cs="Arial"/>
                <w:sz w:val="18"/>
                <w:szCs w:val="18"/>
              </w:rPr>
            </w:pPr>
            <w:r w:rsidRPr="00D74A4D">
              <w:rPr>
                <w:rFonts w:ascii="Montserrat" w:hAnsi="Montserrat" w:cs="Arial"/>
                <w:sz w:val="18"/>
                <w:szCs w:val="18"/>
              </w:rPr>
              <w:t>В случае если документацией о закупке</w:t>
            </w:r>
            <w:r w:rsidR="0060717B" w:rsidRPr="00D74A4D">
              <w:rPr>
                <w:rFonts w:ascii="Montserrat" w:hAnsi="Montserrat" w:cs="Arial"/>
                <w:sz w:val="18"/>
                <w:szCs w:val="18"/>
              </w:rPr>
              <w:t>/информационной картой</w:t>
            </w:r>
            <w:r w:rsidRPr="00D74A4D">
              <w:rPr>
                <w:rFonts w:ascii="Montserrat" w:hAnsi="Montserrat" w:cs="Arial"/>
                <w:sz w:val="18"/>
                <w:szCs w:val="18"/>
              </w:rPr>
              <w:t xml:space="preserve"> предусмотрено два предмета закупки (лота) или более, закупка признается несостоявшейся только в отношении того предмета закупки (лота), решение об отказе в допуске к участию в закупке в отношении которого принято относительно всех </w:t>
            </w:r>
            <w:r w:rsidR="00C26A05" w:rsidRPr="00D74A4D">
              <w:rPr>
                <w:rFonts w:ascii="Montserrat" w:hAnsi="Montserrat" w:cs="Arial"/>
                <w:sz w:val="18"/>
                <w:szCs w:val="18"/>
              </w:rPr>
              <w:t>Участник</w:t>
            </w:r>
            <w:r w:rsidRPr="00D74A4D">
              <w:rPr>
                <w:rFonts w:ascii="Montserrat" w:hAnsi="Montserrat" w:cs="Arial"/>
                <w:sz w:val="18"/>
                <w:szCs w:val="18"/>
              </w:rPr>
              <w:t>ов закупки, подавших заявки на участие в закупке в отношении этого предмета закупки (лота).</w:t>
            </w:r>
          </w:p>
        </w:tc>
      </w:tr>
      <w:tr w:rsidR="00651C20" w:rsidRPr="00D74A4D" w14:paraId="64E7A3E1" w14:textId="77777777" w:rsidTr="00907398">
        <w:tc>
          <w:tcPr>
            <w:tcW w:w="461" w:type="dxa"/>
          </w:tcPr>
          <w:p w14:paraId="224ED1E0" w14:textId="77777777" w:rsidR="00651C20" w:rsidRPr="00D74A4D" w:rsidRDefault="00907398" w:rsidP="00907398">
            <w:pPr>
              <w:spacing w:before="0" w:afterLines="20" w:after="48"/>
              <w:rPr>
                <w:rFonts w:ascii="Montserrat" w:hAnsi="Montserrat" w:cs="Arial"/>
                <w:sz w:val="18"/>
                <w:szCs w:val="18"/>
              </w:rPr>
            </w:pPr>
            <w:r w:rsidRPr="00D74A4D">
              <w:rPr>
                <w:rFonts w:ascii="Montserrat" w:hAnsi="Montserrat" w:cs="Arial"/>
                <w:sz w:val="18"/>
                <w:szCs w:val="18"/>
              </w:rPr>
              <w:t>3</w:t>
            </w:r>
          </w:p>
        </w:tc>
        <w:tc>
          <w:tcPr>
            <w:tcW w:w="1519" w:type="dxa"/>
          </w:tcPr>
          <w:p w14:paraId="44D64016" w14:textId="5E2C97DC" w:rsidR="00651C20" w:rsidRPr="00D74A4D" w:rsidRDefault="00335A8A" w:rsidP="0060717B">
            <w:pPr>
              <w:spacing w:before="0" w:afterLines="20" w:after="48"/>
              <w:rPr>
                <w:rFonts w:ascii="Montserrat" w:hAnsi="Montserrat" w:cs="Arial"/>
                <w:sz w:val="18"/>
                <w:szCs w:val="18"/>
              </w:rPr>
            </w:pPr>
            <w:r w:rsidRPr="00D74A4D">
              <w:rPr>
                <w:rFonts w:ascii="Montserrat" w:hAnsi="Montserrat" w:cs="Arial"/>
                <w:sz w:val="18"/>
                <w:szCs w:val="18"/>
              </w:rPr>
              <w:t>Оценка и сопоставление заявок на участие в закупке</w:t>
            </w:r>
          </w:p>
        </w:tc>
        <w:tc>
          <w:tcPr>
            <w:tcW w:w="7699" w:type="dxa"/>
          </w:tcPr>
          <w:p w14:paraId="6A65714B" w14:textId="2D886E67" w:rsidR="008C7248" w:rsidRPr="00D74A4D" w:rsidRDefault="00335A8A" w:rsidP="00407A34">
            <w:pPr>
              <w:pStyle w:val="ae"/>
              <w:numPr>
                <w:ilvl w:val="0"/>
                <w:numId w:val="146"/>
              </w:numPr>
              <w:tabs>
                <w:tab w:val="clear" w:pos="2637"/>
                <w:tab w:val="left" w:pos="0"/>
              </w:tabs>
              <w:spacing w:before="0" w:afterLines="20" w:after="48"/>
              <w:ind w:left="0" w:firstLine="0"/>
              <w:jc w:val="both"/>
              <w:rPr>
                <w:rFonts w:ascii="Montserrat" w:hAnsi="Montserrat" w:cs="Arial"/>
                <w:sz w:val="18"/>
                <w:szCs w:val="18"/>
              </w:rPr>
            </w:pPr>
            <w:r w:rsidRPr="00D74A4D">
              <w:rPr>
                <w:rFonts w:ascii="Montserrat" w:hAnsi="Montserrat" w:cs="Arial"/>
                <w:sz w:val="18"/>
                <w:szCs w:val="18"/>
              </w:rPr>
              <w:t>Оценка и сопоставление заявок на участие в закупке осуществляются Комиссией в целях выявления лучших условий исполнения договора в соответствии с критериями оценки заявок на участие в закупке и с порядком оценки, которые установлены документацией о закупке</w:t>
            </w:r>
            <w:r w:rsidR="0060717B" w:rsidRPr="00D74A4D">
              <w:rPr>
                <w:rFonts w:ascii="Montserrat" w:hAnsi="Montserrat" w:cs="Arial"/>
                <w:sz w:val="18"/>
                <w:szCs w:val="18"/>
              </w:rPr>
              <w:t>/информационной картой</w:t>
            </w:r>
            <w:r w:rsidRPr="00D74A4D">
              <w:rPr>
                <w:rFonts w:ascii="Montserrat" w:hAnsi="Montserrat" w:cs="Arial"/>
                <w:sz w:val="18"/>
                <w:szCs w:val="18"/>
              </w:rPr>
              <w:t xml:space="preserve"> согласно Положению.</w:t>
            </w:r>
          </w:p>
          <w:p w14:paraId="50B83A43" w14:textId="35F9824D" w:rsidR="00335A8A" w:rsidRPr="00D74A4D" w:rsidRDefault="00335A8A" w:rsidP="00407A34">
            <w:pPr>
              <w:pStyle w:val="ae"/>
              <w:numPr>
                <w:ilvl w:val="0"/>
                <w:numId w:val="146"/>
              </w:numPr>
              <w:tabs>
                <w:tab w:val="clear" w:pos="2637"/>
                <w:tab w:val="left" w:pos="0"/>
              </w:tabs>
              <w:spacing w:before="0" w:afterLines="20" w:after="48"/>
              <w:ind w:left="0" w:firstLine="0"/>
              <w:jc w:val="both"/>
              <w:rPr>
                <w:rFonts w:ascii="Montserrat" w:hAnsi="Montserrat" w:cs="Arial"/>
                <w:sz w:val="18"/>
                <w:szCs w:val="18"/>
              </w:rPr>
            </w:pPr>
            <w:r w:rsidRPr="00D74A4D">
              <w:rPr>
                <w:rFonts w:ascii="Montserrat" w:hAnsi="Montserrat" w:cs="Arial"/>
                <w:sz w:val="18"/>
                <w:szCs w:val="18"/>
              </w:rPr>
              <w:t>Документацией о закупке</w:t>
            </w:r>
            <w:r w:rsidR="0060717B" w:rsidRPr="00D74A4D">
              <w:rPr>
                <w:rFonts w:ascii="Montserrat" w:hAnsi="Montserrat" w:cs="Arial"/>
                <w:sz w:val="18"/>
                <w:szCs w:val="18"/>
              </w:rPr>
              <w:t>/информационной картой</w:t>
            </w:r>
            <w:r w:rsidRPr="00D74A4D">
              <w:rPr>
                <w:rFonts w:ascii="Montserrat" w:hAnsi="Montserrat" w:cs="Arial"/>
                <w:sz w:val="18"/>
                <w:szCs w:val="18"/>
              </w:rPr>
              <w:t xml:space="preserve"> могут быть установлены особенности оценки и сопоставления заявок на участие в закупке в зависимости от способа закупки и вида закупаемой продукции в соответствии с пунктами </w:t>
            </w:r>
            <w:hyperlink w:anchor="_6.5_Критерии_допуска" w:history="1">
              <w:r w:rsidR="0053767D" w:rsidRPr="00D74A4D">
                <w:rPr>
                  <w:rStyle w:val="ad"/>
                  <w:rFonts w:ascii="Montserrat" w:hAnsi="Montserrat" w:cs="Arial"/>
                  <w:color w:val="auto"/>
                  <w:sz w:val="18"/>
                  <w:szCs w:val="18"/>
                  <w:u w:val="none"/>
                </w:rPr>
                <w:t>6.3</w:t>
              </w:r>
              <w:r w:rsidR="008C7248" w:rsidRPr="00D74A4D">
                <w:rPr>
                  <w:rStyle w:val="ad"/>
                  <w:rFonts w:ascii="Montserrat" w:hAnsi="Montserrat" w:cs="Arial"/>
                  <w:color w:val="auto"/>
                  <w:sz w:val="18"/>
                  <w:szCs w:val="18"/>
                  <w:u w:val="none"/>
                </w:rPr>
                <w:t>.6.-</w:t>
              </w:r>
              <w:r w:rsidR="004179A6" w:rsidRPr="00D74A4D">
                <w:rPr>
                  <w:rStyle w:val="ad"/>
                  <w:rFonts w:ascii="Montserrat" w:hAnsi="Montserrat" w:cs="Arial"/>
                  <w:color w:val="auto"/>
                  <w:sz w:val="18"/>
                  <w:szCs w:val="18"/>
                  <w:u w:val="none"/>
                </w:rPr>
                <w:t xml:space="preserve"> </w:t>
              </w:r>
              <w:r w:rsidR="0053767D" w:rsidRPr="00D74A4D">
                <w:rPr>
                  <w:rStyle w:val="ad"/>
                  <w:rFonts w:ascii="Montserrat" w:hAnsi="Montserrat" w:cs="Arial"/>
                  <w:color w:val="auto"/>
                  <w:sz w:val="18"/>
                  <w:szCs w:val="18"/>
                  <w:u w:val="none"/>
                </w:rPr>
                <w:t>6.3</w:t>
              </w:r>
              <w:r w:rsidR="008C7248" w:rsidRPr="00D74A4D">
                <w:rPr>
                  <w:rStyle w:val="ad"/>
                  <w:rFonts w:ascii="Montserrat" w:hAnsi="Montserrat" w:cs="Arial"/>
                  <w:color w:val="auto"/>
                  <w:sz w:val="18"/>
                  <w:szCs w:val="18"/>
                  <w:u w:val="none"/>
                </w:rPr>
                <w:t>.12</w:t>
              </w:r>
            </w:hyperlink>
            <w:r w:rsidR="008C7248" w:rsidRPr="00D74A4D">
              <w:rPr>
                <w:rFonts w:ascii="Montserrat" w:hAnsi="Montserrat" w:cs="Arial"/>
                <w:sz w:val="18"/>
                <w:szCs w:val="18"/>
              </w:rPr>
              <w:t xml:space="preserve"> </w:t>
            </w:r>
            <w:r w:rsidRPr="00D74A4D">
              <w:rPr>
                <w:rFonts w:ascii="Montserrat" w:hAnsi="Montserrat" w:cs="Arial"/>
                <w:sz w:val="18"/>
                <w:szCs w:val="18"/>
              </w:rPr>
              <w:t>Положения.</w:t>
            </w:r>
          </w:p>
          <w:p w14:paraId="5C55DC0C" w14:textId="7F3BEF13" w:rsidR="00651C20" w:rsidRPr="00D74A4D" w:rsidRDefault="006278F1" w:rsidP="00407A34">
            <w:pPr>
              <w:pStyle w:val="ae"/>
              <w:numPr>
                <w:ilvl w:val="0"/>
                <w:numId w:val="146"/>
              </w:numPr>
              <w:tabs>
                <w:tab w:val="clear" w:pos="2637"/>
                <w:tab w:val="left" w:pos="0"/>
              </w:tabs>
              <w:spacing w:before="0" w:afterLines="20" w:after="48"/>
              <w:ind w:left="0" w:firstLine="0"/>
              <w:jc w:val="both"/>
              <w:rPr>
                <w:rFonts w:ascii="Montserrat" w:hAnsi="Montserrat" w:cs="Arial"/>
                <w:sz w:val="18"/>
                <w:szCs w:val="18"/>
              </w:rPr>
            </w:pPr>
            <w:r w:rsidRPr="00D74A4D">
              <w:rPr>
                <w:rFonts w:ascii="Montserrat" w:hAnsi="Montserrat" w:cs="Arial"/>
                <w:sz w:val="18"/>
                <w:szCs w:val="18"/>
              </w:rPr>
              <w:t>По итогам оценки и сопоставления заявок на участие в закупке каждой такой заявке присваивается порядковый номер по мере уменьшения степени удовлетворения требованиям Заказчика</w:t>
            </w:r>
            <w:r w:rsidR="004D08EB" w:rsidRPr="00D74A4D">
              <w:rPr>
                <w:rFonts w:ascii="Montserrat" w:hAnsi="Montserrat" w:cs="Arial"/>
                <w:sz w:val="18"/>
                <w:szCs w:val="18"/>
              </w:rPr>
              <w:t xml:space="preserve"> или Организатора закупки</w:t>
            </w:r>
            <w:r w:rsidRPr="00D74A4D">
              <w:rPr>
                <w:rFonts w:ascii="Montserrat" w:hAnsi="Montserrat" w:cs="Arial"/>
                <w:sz w:val="18"/>
                <w:szCs w:val="18"/>
              </w:rPr>
              <w:t xml:space="preserve"> содержащихся в ней условий исполнения договора относительно других заявок на участие в такой закупке. Заявке на участие в закупке, в которой содержатся лучшие условия исполнения договора, присваивается первый номер. В случае если несколько заявок на участие в закупке содержат одинаковые условия исполнения договора, меньший порядковый номер присваивается той заявке, которая поступила ранее других заявок на участие в закупке, содержащих такие условия.</w:t>
            </w:r>
          </w:p>
        </w:tc>
      </w:tr>
    </w:tbl>
    <w:p w14:paraId="2586E1AE" w14:textId="77777777" w:rsidR="00651C20" w:rsidRPr="00432BFD" w:rsidRDefault="00651C20" w:rsidP="00651C20">
      <w:pPr>
        <w:rPr>
          <w:rFonts w:ascii="Montserrat" w:hAnsi="Montserrat"/>
          <w:sz w:val="22"/>
          <w:szCs w:val="22"/>
        </w:rPr>
      </w:pPr>
    </w:p>
    <w:p w14:paraId="428C9C1D" w14:textId="77777777" w:rsidR="00D33861" w:rsidRPr="00432BFD" w:rsidRDefault="00063808" w:rsidP="00335A8A">
      <w:pPr>
        <w:pStyle w:val="26"/>
        <w:tabs>
          <w:tab w:val="num" w:pos="1276"/>
          <w:tab w:val="num" w:pos="6516"/>
        </w:tabs>
        <w:ind w:firstLine="0"/>
        <w:rPr>
          <w:rFonts w:ascii="Montserrat" w:hAnsi="Montserrat"/>
          <w:color w:val="auto"/>
          <w:sz w:val="22"/>
          <w:szCs w:val="22"/>
        </w:rPr>
      </w:pPr>
      <w:bookmarkStart w:id="120" w:name="_7.5_Особенности_проведения"/>
      <w:bookmarkStart w:id="121" w:name="_Ref38891836"/>
      <w:bookmarkStart w:id="122" w:name="_Toc63470433"/>
      <w:bookmarkEnd w:id="120"/>
      <w:r w:rsidRPr="00432BFD">
        <w:rPr>
          <w:rFonts w:ascii="Montserrat" w:hAnsi="Montserrat"/>
          <w:color w:val="auto"/>
          <w:sz w:val="22"/>
          <w:szCs w:val="22"/>
        </w:rPr>
        <w:t>7.</w:t>
      </w:r>
      <w:r w:rsidR="0065489F" w:rsidRPr="00432BFD">
        <w:rPr>
          <w:rFonts w:ascii="Montserrat" w:hAnsi="Montserrat"/>
          <w:color w:val="auto"/>
          <w:sz w:val="22"/>
          <w:szCs w:val="22"/>
        </w:rPr>
        <w:t>5</w:t>
      </w:r>
      <w:r w:rsidRPr="00432BFD">
        <w:rPr>
          <w:rFonts w:ascii="Montserrat" w:hAnsi="Montserrat"/>
          <w:color w:val="auto"/>
          <w:sz w:val="22"/>
          <w:szCs w:val="22"/>
        </w:rPr>
        <w:t xml:space="preserve"> </w:t>
      </w:r>
      <w:bookmarkEnd w:id="121"/>
      <w:r w:rsidR="00335A8A" w:rsidRPr="00432BFD">
        <w:rPr>
          <w:rFonts w:ascii="Montserrat" w:hAnsi="Montserrat"/>
          <w:color w:val="auto"/>
          <w:sz w:val="22"/>
          <w:szCs w:val="22"/>
        </w:rPr>
        <w:t>Особенности проведения конкурентных закупок</w:t>
      </w:r>
      <w:bookmarkEnd w:id="122"/>
    </w:p>
    <w:p w14:paraId="274DDE73" w14:textId="14AA2DBF" w:rsidR="006D32C3" w:rsidRPr="00432BFD" w:rsidRDefault="006D32C3" w:rsidP="00407A34">
      <w:pPr>
        <w:pStyle w:val="ae"/>
        <w:numPr>
          <w:ilvl w:val="0"/>
          <w:numId w:val="106"/>
        </w:numPr>
        <w:tabs>
          <w:tab w:val="clear" w:pos="2637"/>
          <w:tab w:val="left" w:pos="0"/>
        </w:tabs>
        <w:ind w:left="680" w:hanging="680"/>
        <w:jc w:val="both"/>
        <w:rPr>
          <w:rFonts w:ascii="Montserrat" w:hAnsi="Montserrat" w:cs="Arial"/>
          <w:sz w:val="22"/>
          <w:szCs w:val="22"/>
        </w:rPr>
      </w:pPr>
      <w:r w:rsidRPr="00432BFD">
        <w:rPr>
          <w:rFonts w:ascii="Montserrat" w:hAnsi="Montserrat" w:cs="Arial"/>
          <w:sz w:val="22"/>
          <w:szCs w:val="22"/>
        </w:rPr>
        <w:t xml:space="preserve">Особенности проведения конкурентных закупочных процедур представлены в </w:t>
      </w:r>
      <w:r w:rsidR="00330A47" w:rsidRPr="00432BFD">
        <w:rPr>
          <w:rFonts w:ascii="Montserrat" w:hAnsi="Montserrat" w:cs="Arial"/>
          <w:sz w:val="22"/>
          <w:szCs w:val="22"/>
        </w:rPr>
        <w:t>Т</w:t>
      </w:r>
      <w:r w:rsidRPr="00432BFD">
        <w:rPr>
          <w:rFonts w:ascii="Montserrat" w:hAnsi="Montserrat" w:cs="Arial"/>
          <w:sz w:val="22"/>
          <w:szCs w:val="22"/>
        </w:rPr>
        <w:t>аблице</w:t>
      </w:r>
      <w:r w:rsidR="00330A47" w:rsidRPr="00432BFD">
        <w:rPr>
          <w:rFonts w:ascii="Montserrat" w:hAnsi="Montserrat" w:cs="Arial"/>
          <w:sz w:val="22"/>
          <w:szCs w:val="22"/>
        </w:rPr>
        <w:t> </w:t>
      </w:r>
      <w:r w:rsidR="0060717B" w:rsidRPr="00432BFD">
        <w:rPr>
          <w:rFonts w:ascii="Montserrat" w:hAnsi="Montserrat" w:cs="Arial"/>
          <w:sz w:val="22"/>
          <w:szCs w:val="22"/>
        </w:rPr>
        <w:t>4</w:t>
      </w:r>
      <w:r w:rsidRPr="00432BFD">
        <w:rPr>
          <w:rFonts w:ascii="Montserrat" w:hAnsi="Montserrat" w:cs="Arial"/>
          <w:sz w:val="22"/>
          <w:szCs w:val="22"/>
        </w:rPr>
        <w:t>.</w:t>
      </w:r>
    </w:p>
    <w:p w14:paraId="715BBA6A" w14:textId="77777777" w:rsidR="00D33861" w:rsidRPr="00432BFD" w:rsidRDefault="00D33861" w:rsidP="00D33861">
      <w:pPr>
        <w:tabs>
          <w:tab w:val="left" w:pos="0"/>
        </w:tabs>
        <w:jc w:val="both"/>
        <w:rPr>
          <w:rFonts w:ascii="Arial" w:hAnsi="Arial" w:cs="Arial"/>
          <w:sz w:val="22"/>
          <w:szCs w:val="22"/>
          <w:highlight w:val="yellow"/>
        </w:rPr>
      </w:pPr>
    </w:p>
    <w:p w14:paraId="670B7023" w14:textId="77777777" w:rsidR="00D33861" w:rsidRPr="00432BFD" w:rsidRDefault="00D33861" w:rsidP="000D2214">
      <w:pPr>
        <w:shd w:val="clear" w:color="auto" w:fill="FFFF00"/>
        <w:tabs>
          <w:tab w:val="left" w:pos="0"/>
        </w:tabs>
        <w:jc w:val="both"/>
        <w:rPr>
          <w:rFonts w:ascii="Arial" w:hAnsi="Arial" w:cs="Arial"/>
          <w:sz w:val="22"/>
          <w:szCs w:val="22"/>
        </w:rPr>
        <w:sectPr w:rsidR="00D33861" w:rsidRPr="00432BFD" w:rsidSect="00382B71">
          <w:footerReference w:type="default" r:id="rId11"/>
          <w:pgSz w:w="12240" w:h="15840"/>
          <w:pgMar w:top="1134" w:right="850" w:bottom="1134" w:left="1701" w:header="720" w:footer="720" w:gutter="0"/>
          <w:cols w:space="720"/>
          <w:titlePg/>
          <w:docGrid w:linePitch="360"/>
        </w:sectPr>
      </w:pPr>
      <w:bookmarkStart w:id="123" w:name="_Ref38898450"/>
    </w:p>
    <w:p w14:paraId="3CD9E3D4" w14:textId="55BDBB4E" w:rsidR="00D33861" w:rsidRPr="00432BFD" w:rsidRDefault="000D2214" w:rsidP="000D2214">
      <w:pPr>
        <w:tabs>
          <w:tab w:val="left" w:pos="0"/>
        </w:tabs>
        <w:jc w:val="both"/>
        <w:rPr>
          <w:rFonts w:ascii="Montserrat" w:hAnsi="Montserrat" w:cs="Arial"/>
          <w:sz w:val="22"/>
          <w:szCs w:val="22"/>
        </w:rPr>
      </w:pPr>
      <w:r w:rsidRPr="00432BFD">
        <w:rPr>
          <w:rFonts w:ascii="Montserrat" w:hAnsi="Montserrat" w:cs="Arial"/>
          <w:sz w:val="22"/>
          <w:szCs w:val="22"/>
        </w:rPr>
        <w:t xml:space="preserve">Таблица </w:t>
      </w:r>
      <w:r w:rsidR="00234A4C" w:rsidRPr="00432BFD">
        <w:rPr>
          <w:rFonts w:ascii="Montserrat" w:hAnsi="Montserrat" w:cs="Arial"/>
          <w:sz w:val="22"/>
          <w:szCs w:val="22"/>
        </w:rPr>
        <w:t>4</w:t>
      </w:r>
      <w:r w:rsidRPr="00432BFD">
        <w:rPr>
          <w:rFonts w:ascii="Montserrat" w:hAnsi="Montserrat" w:cs="Arial"/>
          <w:sz w:val="22"/>
          <w:szCs w:val="22"/>
        </w:rPr>
        <w:t xml:space="preserve"> – </w:t>
      </w:r>
      <w:r w:rsidR="00FA2E8E" w:rsidRPr="00432BFD">
        <w:rPr>
          <w:rFonts w:ascii="Montserrat" w:hAnsi="Montserrat" w:cs="Arial"/>
          <w:sz w:val="22"/>
          <w:szCs w:val="22"/>
        </w:rPr>
        <w:t>Особенности проведения конкурентных закупочных процедур</w:t>
      </w:r>
    </w:p>
    <w:tbl>
      <w:tblPr>
        <w:tblStyle w:val="ac"/>
        <w:tblW w:w="0" w:type="auto"/>
        <w:tblLook w:val="04A0" w:firstRow="1" w:lastRow="0" w:firstColumn="1" w:lastColumn="0" w:noHBand="0" w:noVBand="1"/>
      </w:tblPr>
      <w:tblGrid>
        <w:gridCol w:w="538"/>
        <w:gridCol w:w="1704"/>
        <w:gridCol w:w="2710"/>
        <w:gridCol w:w="3547"/>
        <w:gridCol w:w="2554"/>
        <w:gridCol w:w="2509"/>
      </w:tblGrid>
      <w:tr w:rsidR="00AC58A0" w:rsidRPr="00D74A4D" w14:paraId="4BFB6A11" w14:textId="77777777" w:rsidTr="00B8483D">
        <w:trPr>
          <w:trHeight w:val="636"/>
          <w:tblHeader/>
        </w:trPr>
        <w:tc>
          <w:tcPr>
            <w:tcW w:w="0" w:type="auto"/>
            <w:shd w:val="clear" w:color="auto" w:fill="D9D9D9" w:themeFill="background1" w:themeFillShade="D9"/>
            <w:vAlign w:val="center"/>
          </w:tcPr>
          <w:p w14:paraId="0E061230" w14:textId="77777777" w:rsidR="00D33861" w:rsidRPr="00D74A4D" w:rsidRDefault="00D33861" w:rsidP="00AC58A0">
            <w:pPr>
              <w:tabs>
                <w:tab w:val="left" w:pos="0"/>
              </w:tabs>
              <w:jc w:val="center"/>
              <w:rPr>
                <w:rFonts w:ascii="Montserrat" w:hAnsi="Montserrat" w:cs="Arial"/>
                <w:b/>
                <w:bCs/>
                <w:sz w:val="18"/>
                <w:szCs w:val="18"/>
              </w:rPr>
            </w:pPr>
            <w:r w:rsidRPr="00D74A4D">
              <w:rPr>
                <w:rFonts w:ascii="Montserrat" w:hAnsi="Montserrat" w:cs="Arial"/>
                <w:b/>
                <w:bCs/>
                <w:sz w:val="18"/>
                <w:szCs w:val="18"/>
              </w:rPr>
              <w:t>№ п</w:t>
            </w:r>
            <w:r w:rsidRPr="00D74A4D">
              <w:rPr>
                <w:rFonts w:ascii="Montserrat" w:hAnsi="Montserrat" w:cs="Arial"/>
                <w:b/>
                <w:bCs/>
                <w:sz w:val="18"/>
                <w:szCs w:val="18"/>
                <w:lang w:val="en-US"/>
              </w:rPr>
              <w:t>/</w:t>
            </w:r>
            <w:r w:rsidRPr="00D74A4D">
              <w:rPr>
                <w:rFonts w:ascii="Montserrat" w:hAnsi="Montserrat" w:cs="Arial"/>
                <w:b/>
                <w:bCs/>
                <w:sz w:val="18"/>
                <w:szCs w:val="18"/>
              </w:rPr>
              <w:t>п</w:t>
            </w:r>
          </w:p>
        </w:tc>
        <w:tc>
          <w:tcPr>
            <w:tcW w:w="0" w:type="auto"/>
            <w:shd w:val="clear" w:color="auto" w:fill="D9D9D9" w:themeFill="background1" w:themeFillShade="D9"/>
            <w:vAlign w:val="center"/>
          </w:tcPr>
          <w:p w14:paraId="19F46A92" w14:textId="77777777" w:rsidR="00D33861" w:rsidRPr="00D74A4D" w:rsidRDefault="00D33861" w:rsidP="00AC58A0">
            <w:pPr>
              <w:tabs>
                <w:tab w:val="left" w:pos="0"/>
              </w:tabs>
              <w:jc w:val="center"/>
              <w:rPr>
                <w:rFonts w:ascii="Montserrat" w:hAnsi="Montserrat" w:cs="Arial"/>
                <w:b/>
                <w:bCs/>
                <w:sz w:val="18"/>
                <w:szCs w:val="18"/>
              </w:rPr>
            </w:pPr>
            <w:r w:rsidRPr="00D74A4D">
              <w:rPr>
                <w:rFonts w:ascii="Montserrat" w:hAnsi="Montserrat" w:cs="Arial"/>
                <w:b/>
                <w:bCs/>
                <w:sz w:val="18"/>
                <w:szCs w:val="18"/>
              </w:rPr>
              <w:t>Наименование</w:t>
            </w:r>
            <w:r w:rsidR="00907398" w:rsidRPr="00D74A4D">
              <w:rPr>
                <w:rFonts w:ascii="Montserrat" w:hAnsi="Montserrat" w:cs="Arial"/>
                <w:b/>
                <w:bCs/>
                <w:sz w:val="18"/>
                <w:szCs w:val="18"/>
              </w:rPr>
              <w:t xml:space="preserve"> раздела</w:t>
            </w:r>
          </w:p>
        </w:tc>
        <w:tc>
          <w:tcPr>
            <w:tcW w:w="2710" w:type="dxa"/>
            <w:shd w:val="clear" w:color="auto" w:fill="D9D9D9" w:themeFill="background1" w:themeFillShade="D9"/>
            <w:vAlign w:val="center"/>
          </w:tcPr>
          <w:p w14:paraId="50A9202E" w14:textId="77777777" w:rsidR="00D33861" w:rsidRPr="00D74A4D" w:rsidRDefault="00D33861" w:rsidP="00AC58A0">
            <w:pPr>
              <w:tabs>
                <w:tab w:val="left" w:pos="0"/>
              </w:tabs>
              <w:jc w:val="center"/>
              <w:rPr>
                <w:rFonts w:ascii="Montserrat" w:hAnsi="Montserrat" w:cs="Arial"/>
                <w:b/>
                <w:bCs/>
                <w:sz w:val="18"/>
                <w:szCs w:val="18"/>
              </w:rPr>
            </w:pPr>
            <w:r w:rsidRPr="00D74A4D">
              <w:rPr>
                <w:rFonts w:ascii="Montserrat" w:hAnsi="Montserrat" w:cs="Arial"/>
                <w:b/>
                <w:bCs/>
                <w:sz w:val="18"/>
                <w:szCs w:val="18"/>
              </w:rPr>
              <w:t>Конкурс</w:t>
            </w:r>
          </w:p>
        </w:tc>
        <w:tc>
          <w:tcPr>
            <w:tcW w:w="3547" w:type="dxa"/>
            <w:shd w:val="clear" w:color="auto" w:fill="D9D9D9" w:themeFill="background1" w:themeFillShade="D9"/>
            <w:vAlign w:val="center"/>
          </w:tcPr>
          <w:p w14:paraId="034466F2" w14:textId="77777777" w:rsidR="00D33861" w:rsidRPr="00D74A4D" w:rsidRDefault="00D33861" w:rsidP="00AC58A0">
            <w:pPr>
              <w:tabs>
                <w:tab w:val="left" w:pos="0"/>
              </w:tabs>
              <w:jc w:val="center"/>
              <w:rPr>
                <w:rFonts w:ascii="Montserrat" w:hAnsi="Montserrat" w:cs="Arial"/>
                <w:b/>
                <w:bCs/>
                <w:sz w:val="18"/>
                <w:szCs w:val="18"/>
              </w:rPr>
            </w:pPr>
            <w:r w:rsidRPr="00D74A4D">
              <w:rPr>
                <w:rFonts w:ascii="Montserrat" w:hAnsi="Montserrat" w:cs="Arial"/>
                <w:b/>
                <w:bCs/>
                <w:sz w:val="18"/>
                <w:szCs w:val="18"/>
              </w:rPr>
              <w:t>Аукцион</w:t>
            </w:r>
          </w:p>
        </w:tc>
        <w:tc>
          <w:tcPr>
            <w:tcW w:w="2554" w:type="dxa"/>
            <w:shd w:val="clear" w:color="auto" w:fill="D9D9D9" w:themeFill="background1" w:themeFillShade="D9"/>
            <w:vAlign w:val="center"/>
          </w:tcPr>
          <w:p w14:paraId="722E0A68" w14:textId="77777777" w:rsidR="00D33861" w:rsidRPr="00D74A4D" w:rsidRDefault="00D33861" w:rsidP="00AC58A0">
            <w:pPr>
              <w:tabs>
                <w:tab w:val="left" w:pos="0"/>
              </w:tabs>
              <w:jc w:val="center"/>
              <w:rPr>
                <w:rFonts w:ascii="Montserrat" w:hAnsi="Montserrat" w:cs="Arial"/>
                <w:b/>
                <w:bCs/>
                <w:sz w:val="18"/>
                <w:szCs w:val="18"/>
              </w:rPr>
            </w:pPr>
            <w:r w:rsidRPr="00D74A4D">
              <w:rPr>
                <w:rFonts w:ascii="Montserrat" w:hAnsi="Montserrat" w:cs="Arial"/>
                <w:b/>
                <w:bCs/>
                <w:sz w:val="18"/>
                <w:szCs w:val="18"/>
              </w:rPr>
              <w:t>Запрос предложений</w:t>
            </w:r>
          </w:p>
        </w:tc>
        <w:tc>
          <w:tcPr>
            <w:tcW w:w="0" w:type="auto"/>
            <w:shd w:val="clear" w:color="auto" w:fill="D9D9D9" w:themeFill="background1" w:themeFillShade="D9"/>
            <w:vAlign w:val="center"/>
          </w:tcPr>
          <w:p w14:paraId="6B523656" w14:textId="77777777" w:rsidR="00D33861" w:rsidRPr="00D74A4D" w:rsidRDefault="00D33861" w:rsidP="00AC58A0">
            <w:pPr>
              <w:tabs>
                <w:tab w:val="left" w:pos="0"/>
              </w:tabs>
              <w:jc w:val="center"/>
              <w:rPr>
                <w:rFonts w:ascii="Montserrat" w:hAnsi="Montserrat" w:cs="Arial"/>
                <w:b/>
                <w:bCs/>
                <w:sz w:val="18"/>
                <w:szCs w:val="18"/>
              </w:rPr>
            </w:pPr>
            <w:r w:rsidRPr="00D74A4D">
              <w:rPr>
                <w:rFonts w:ascii="Montserrat" w:hAnsi="Montserrat" w:cs="Arial"/>
                <w:b/>
                <w:bCs/>
                <w:sz w:val="18"/>
                <w:szCs w:val="18"/>
              </w:rPr>
              <w:t>Запрос котировок</w:t>
            </w:r>
          </w:p>
        </w:tc>
      </w:tr>
      <w:tr w:rsidR="00D33861" w:rsidRPr="00D74A4D" w14:paraId="08A9EAD0" w14:textId="77777777" w:rsidTr="00423D60">
        <w:trPr>
          <w:trHeight w:val="5056"/>
        </w:trPr>
        <w:tc>
          <w:tcPr>
            <w:tcW w:w="0" w:type="auto"/>
            <w:shd w:val="clear" w:color="auto" w:fill="auto"/>
          </w:tcPr>
          <w:p w14:paraId="0720EC84" w14:textId="77777777" w:rsidR="00D33861" w:rsidRPr="00D74A4D" w:rsidRDefault="001A4F97" w:rsidP="00752C4A">
            <w:pPr>
              <w:tabs>
                <w:tab w:val="left" w:pos="0"/>
              </w:tabs>
              <w:jc w:val="both"/>
              <w:rPr>
                <w:rFonts w:ascii="Montserrat" w:hAnsi="Montserrat" w:cs="Arial"/>
                <w:sz w:val="18"/>
                <w:szCs w:val="18"/>
                <w:lang w:val="en-US"/>
              </w:rPr>
            </w:pPr>
            <w:r w:rsidRPr="00D74A4D">
              <w:rPr>
                <w:rFonts w:ascii="Montserrat" w:hAnsi="Montserrat" w:cs="Arial"/>
                <w:sz w:val="18"/>
                <w:szCs w:val="18"/>
                <w:lang w:val="en-US"/>
              </w:rPr>
              <w:t>1</w:t>
            </w:r>
          </w:p>
        </w:tc>
        <w:tc>
          <w:tcPr>
            <w:tcW w:w="0" w:type="auto"/>
            <w:shd w:val="clear" w:color="auto" w:fill="auto"/>
          </w:tcPr>
          <w:p w14:paraId="151E2B5E" w14:textId="77777777" w:rsidR="00D33861" w:rsidRPr="00D74A4D" w:rsidRDefault="00D33861" w:rsidP="00752C4A">
            <w:pPr>
              <w:tabs>
                <w:tab w:val="left" w:pos="0"/>
              </w:tabs>
              <w:jc w:val="both"/>
              <w:rPr>
                <w:rFonts w:ascii="Montserrat" w:hAnsi="Montserrat" w:cs="Arial"/>
                <w:sz w:val="18"/>
                <w:szCs w:val="18"/>
              </w:rPr>
            </w:pPr>
            <w:r w:rsidRPr="00D74A4D">
              <w:rPr>
                <w:rFonts w:ascii="Montserrat" w:hAnsi="Montserrat" w:cs="Arial"/>
                <w:sz w:val="18"/>
                <w:szCs w:val="18"/>
              </w:rPr>
              <w:t>Определение</w:t>
            </w:r>
          </w:p>
        </w:tc>
        <w:tc>
          <w:tcPr>
            <w:tcW w:w="2710" w:type="dxa"/>
            <w:shd w:val="clear" w:color="auto" w:fill="auto"/>
          </w:tcPr>
          <w:p w14:paraId="41727D74" w14:textId="77777777" w:rsidR="00D33861" w:rsidRPr="00D74A4D" w:rsidRDefault="00D33861" w:rsidP="00752C4A">
            <w:pPr>
              <w:pStyle w:val="ae"/>
              <w:tabs>
                <w:tab w:val="clear" w:pos="2637"/>
                <w:tab w:val="left" w:pos="0"/>
              </w:tabs>
              <w:spacing w:before="0" w:afterLines="60" w:after="144"/>
              <w:rPr>
                <w:rFonts w:ascii="Montserrat" w:hAnsi="Montserrat" w:cs="Arial"/>
                <w:sz w:val="18"/>
                <w:szCs w:val="18"/>
              </w:rPr>
            </w:pPr>
            <w:r w:rsidRPr="00D74A4D">
              <w:rPr>
                <w:rFonts w:ascii="Montserrat" w:hAnsi="Montserrat" w:cs="Arial"/>
                <w:sz w:val="18"/>
                <w:szCs w:val="18"/>
              </w:rPr>
              <w:t xml:space="preserve">Конкурс – форма торгов, при которой победителем признается </w:t>
            </w:r>
            <w:r w:rsidR="00C26A05" w:rsidRPr="00D74A4D">
              <w:rPr>
                <w:rFonts w:ascii="Montserrat" w:hAnsi="Montserrat" w:cs="Arial"/>
                <w:sz w:val="18"/>
                <w:szCs w:val="18"/>
              </w:rPr>
              <w:t>Участник</w:t>
            </w:r>
            <w:r w:rsidRPr="00D74A4D">
              <w:rPr>
                <w:rFonts w:ascii="Montserrat" w:hAnsi="Montserrat" w:cs="Arial"/>
                <w:sz w:val="18"/>
                <w:szCs w:val="18"/>
              </w:rPr>
              <w:t xml:space="preserve"> конкурентной закупки, заявка на участие в конкурентной закупке, окончательное предложение которого соответствуют требованиям, установленным документацией о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закупке критериев оценки содержат лучшие условия исполнения договора.</w:t>
            </w:r>
          </w:p>
        </w:tc>
        <w:tc>
          <w:tcPr>
            <w:tcW w:w="3547" w:type="dxa"/>
            <w:shd w:val="clear" w:color="auto" w:fill="auto"/>
          </w:tcPr>
          <w:p w14:paraId="6043AFD8" w14:textId="77777777" w:rsidR="00D33861" w:rsidRPr="00D74A4D" w:rsidRDefault="00D33861" w:rsidP="00423D60">
            <w:pPr>
              <w:pStyle w:val="ae"/>
              <w:tabs>
                <w:tab w:val="clear" w:pos="2637"/>
                <w:tab w:val="left" w:pos="0"/>
              </w:tabs>
              <w:spacing w:before="0" w:afterLines="60" w:after="144"/>
              <w:rPr>
                <w:rFonts w:ascii="Montserrat" w:hAnsi="Montserrat" w:cs="Arial"/>
                <w:sz w:val="18"/>
                <w:szCs w:val="18"/>
              </w:rPr>
            </w:pPr>
            <w:r w:rsidRPr="00D74A4D">
              <w:rPr>
                <w:rFonts w:ascii="Montserrat" w:hAnsi="Montserrat" w:cs="Arial"/>
                <w:sz w:val="18"/>
                <w:szCs w:val="18"/>
              </w:rPr>
              <w:t>Аукцион – форма торгов, при которой победителем, с которым заключается договор, признается лицо, заявка на участие в конкурентной закупке которого соответствует требованиям, установленным документацией о закупке, и которое предложило наиболее низкую цену договора (единицы продукции) путем снижения НМЦ, указанной в извещении о проведении аукциона, на установленную в документации о закупке величину (далее – «шаг аукциона»).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 «Шаг аукциона» составляет от 0,5 до 5 процентов от НМЦ, указанной в извещении о проведении аукциона.</w:t>
            </w:r>
          </w:p>
        </w:tc>
        <w:tc>
          <w:tcPr>
            <w:tcW w:w="2554" w:type="dxa"/>
            <w:shd w:val="clear" w:color="auto" w:fill="auto"/>
          </w:tcPr>
          <w:p w14:paraId="1FBDD01B" w14:textId="77777777" w:rsidR="00D33861" w:rsidRPr="00D74A4D" w:rsidRDefault="00D33861" w:rsidP="00423D60">
            <w:pPr>
              <w:pStyle w:val="ae"/>
              <w:tabs>
                <w:tab w:val="clear" w:pos="2637"/>
                <w:tab w:val="left" w:pos="0"/>
              </w:tabs>
              <w:spacing w:before="0" w:afterLines="60" w:after="144"/>
              <w:rPr>
                <w:rFonts w:ascii="Montserrat" w:hAnsi="Montserrat" w:cs="Arial"/>
                <w:sz w:val="18"/>
                <w:szCs w:val="18"/>
              </w:rPr>
            </w:pPr>
            <w:r w:rsidRPr="00D74A4D">
              <w:rPr>
                <w:rFonts w:ascii="Montserrat" w:hAnsi="Montserrat" w:cs="Arial"/>
                <w:sz w:val="18"/>
                <w:szCs w:val="18"/>
              </w:rPr>
              <w:t xml:space="preserve">Запрос предложений – форма торгов, при которой победителем признается </w:t>
            </w:r>
            <w:r w:rsidR="00C26A05" w:rsidRPr="00D74A4D">
              <w:rPr>
                <w:rFonts w:ascii="Montserrat" w:hAnsi="Montserrat" w:cs="Arial"/>
                <w:sz w:val="18"/>
                <w:szCs w:val="18"/>
              </w:rPr>
              <w:t>Участник</w:t>
            </w:r>
            <w:r w:rsidRPr="00D74A4D">
              <w:rPr>
                <w:rFonts w:ascii="Montserrat" w:hAnsi="Montserrat" w:cs="Arial"/>
                <w:sz w:val="18"/>
                <w:szCs w:val="18"/>
              </w:rPr>
              <w:t xml:space="preserve"> конкурентной закупки, заявка </w:t>
            </w:r>
            <w:r w:rsidR="00EC1638" w:rsidRPr="00D74A4D">
              <w:rPr>
                <w:rFonts w:ascii="Montserrat" w:hAnsi="Montserrat" w:cs="Arial"/>
                <w:sz w:val="18"/>
                <w:szCs w:val="18"/>
              </w:rPr>
              <w:t>на участие,</w:t>
            </w:r>
            <w:r w:rsidRPr="00D74A4D">
              <w:rPr>
                <w:rFonts w:ascii="Montserrat" w:hAnsi="Montserrat" w:cs="Arial"/>
                <w:sz w:val="18"/>
                <w:szCs w:val="18"/>
              </w:rPr>
              <w:t xml:space="preserve">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w:t>
            </w:r>
            <w:r w:rsidRPr="00D74A4D" w:rsidDel="0095350F">
              <w:rPr>
                <w:rFonts w:ascii="Montserrat" w:hAnsi="Montserrat" w:cs="Arial"/>
                <w:sz w:val="18"/>
                <w:szCs w:val="18"/>
              </w:rPr>
              <w:t xml:space="preserve"> </w:t>
            </w:r>
            <w:r w:rsidRPr="00D74A4D">
              <w:rPr>
                <w:rFonts w:ascii="Montserrat" w:hAnsi="Montserrat" w:cs="Arial"/>
                <w:sz w:val="18"/>
                <w:szCs w:val="18"/>
              </w:rPr>
              <w:t>содержит лучшие условия поставки продукции.</w:t>
            </w:r>
          </w:p>
          <w:p w14:paraId="4FE55F18" w14:textId="77777777" w:rsidR="00D33861" w:rsidRPr="00D74A4D" w:rsidRDefault="00D33861" w:rsidP="00423D60">
            <w:pPr>
              <w:tabs>
                <w:tab w:val="left" w:pos="0"/>
              </w:tabs>
              <w:spacing w:afterLines="60" w:after="144"/>
              <w:jc w:val="both"/>
              <w:rPr>
                <w:rFonts w:ascii="Montserrat" w:eastAsia="MS Mincho" w:hAnsi="Montserrat" w:cs="Arial"/>
                <w:sz w:val="18"/>
                <w:szCs w:val="18"/>
                <w:lang w:eastAsia="ja-JP"/>
              </w:rPr>
            </w:pPr>
          </w:p>
        </w:tc>
        <w:tc>
          <w:tcPr>
            <w:tcW w:w="0" w:type="auto"/>
            <w:shd w:val="clear" w:color="auto" w:fill="auto"/>
          </w:tcPr>
          <w:p w14:paraId="2D7DF9E8" w14:textId="77777777" w:rsidR="00D33861" w:rsidRPr="00D74A4D" w:rsidRDefault="00D33861" w:rsidP="00423D60">
            <w:pPr>
              <w:pStyle w:val="ae"/>
              <w:tabs>
                <w:tab w:val="clear" w:pos="2637"/>
                <w:tab w:val="left" w:pos="0"/>
              </w:tabs>
              <w:spacing w:before="0" w:afterLines="60" w:after="144"/>
              <w:rPr>
                <w:rFonts w:ascii="Montserrat" w:hAnsi="Montserrat" w:cs="Arial"/>
                <w:sz w:val="18"/>
                <w:szCs w:val="18"/>
              </w:rPr>
            </w:pPr>
            <w:r w:rsidRPr="00D74A4D">
              <w:rPr>
                <w:rFonts w:ascii="Montserrat" w:hAnsi="Montserrat" w:cs="Arial"/>
                <w:sz w:val="18"/>
                <w:szCs w:val="18"/>
              </w:rPr>
              <w:t xml:space="preserve">Запрос котировок – форма торгов, при которой информация о закупаемой продукции сообщается неограниченному кругу лиц путем размещения в ЕИС извещения о проведении запроса котировок и победителем запроса котировок признается </w:t>
            </w:r>
            <w:r w:rsidR="00C26A05" w:rsidRPr="00D74A4D">
              <w:rPr>
                <w:rFonts w:ascii="Montserrat" w:hAnsi="Montserrat" w:cs="Arial"/>
                <w:sz w:val="18"/>
                <w:szCs w:val="18"/>
              </w:rPr>
              <w:t>Участник</w:t>
            </w:r>
            <w:r w:rsidRPr="00D74A4D">
              <w:rPr>
                <w:rFonts w:ascii="Montserrat" w:hAnsi="Montserrat" w:cs="Arial"/>
                <w:sz w:val="18"/>
                <w:szCs w:val="18"/>
              </w:rPr>
              <w:t xml:space="preserve"> закупки, предложивший наиболее низкую цену договора.</w:t>
            </w:r>
          </w:p>
          <w:p w14:paraId="54E8F91F" w14:textId="77777777" w:rsidR="00D33861" w:rsidRPr="00D74A4D" w:rsidRDefault="00D33861" w:rsidP="00423D60">
            <w:pPr>
              <w:tabs>
                <w:tab w:val="left" w:pos="0"/>
              </w:tabs>
              <w:spacing w:afterLines="60" w:after="144"/>
              <w:jc w:val="both"/>
              <w:rPr>
                <w:rFonts w:ascii="Montserrat" w:eastAsia="MS Mincho" w:hAnsi="Montserrat" w:cs="Arial"/>
                <w:sz w:val="18"/>
                <w:szCs w:val="18"/>
                <w:lang w:eastAsia="ja-JP"/>
              </w:rPr>
            </w:pPr>
          </w:p>
        </w:tc>
      </w:tr>
      <w:tr w:rsidR="00896D42" w:rsidRPr="00D74A4D" w14:paraId="643E4E71" w14:textId="77777777" w:rsidTr="00423D60">
        <w:trPr>
          <w:trHeight w:val="139"/>
        </w:trPr>
        <w:tc>
          <w:tcPr>
            <w:tcW w:w="0" w:type="auto"/>
            <w:shd w:val="clear" w:color="auto" w:fill="auto"/>
          </w:tcPr>
          <w:p w14:paraId="79A1EB26" w14:textId="77777777" w:rsidR="00D33861" w:rsidRPr="00D74A4D" w:rsidRDefault="001A4F97" w:rsidP="00752C4A">
            <w:pPr>
              <w:tabs>
                <w:tab w:val="left" w:pos="0"/>
              </w:tabs>
              <w:jc w:val="both"/>
              <w:rPr>
                <w:rFonts w:ascii="Montserrat" w:hAnsi="Montserrat" w:cs="Arial"/>
                <w:sz w:val="18"/>
                <w:szCs w:val="18"/>
                <w:lang w:val="en-US"/>
              </w:rPr>
            </w:pPr>
            <w:r w:rsidRPr="00D74A4D">
              <w:rPr>
                <w:rFonts w:ascii="Montserrat" w:hAnsi="Montserrat" w:cs="Arial"/>
                <w:sz w:val="18"/>
                <w:szCs w:val="18"/>
                <w:lang w:val="en-US"/>
              </w:rPr>
              <w:t>2</w:t>
            </w:r>
          </w:p>
        </w:tc>
        <w:tc>
          <w:tcPr>
            <w:tcW w:w="0" w:type="auto"/>
            <w:shd w:val="clear" w:color="auto" w:fill="auto"/>
          </w:tcPr>
          <w:p w14:paraId="53C71CD8" w14:textId="77777777" w:rsidR="00D33861" w:rsidRPr="00D74A4D" w:rsidRDefault="00D33861" w:rsidP="00752C4A">
            <w:pPr>
              <w:tabs>
                <w:tab w:val="left" w:pos="0"/>
              </w:tabs>
              <w:jc w:val="both"/>
              <w:rPr>
                <w:rFonts w:ascii="Montserrat" w:hAnsi="Montserrat" w:cs="Arial"/>
                <w:sz w:val="18"/>
                <w:szCs w:val="18"/>
              </w:rPr>
            </w:pPr>
            <w:r w:rsidRPr="00D74A4D">
              <w:rPr>
                <w:rFonts w:ascii="Montserrat" w:hAnsi="Montserrat" w:cs="Arial"/>
                <w:sz w:val="18"/>
                <w:szCs w:val="18"/>
              </w:rPr>
              <w:t>Область применения</w:t>
            </w:r>
          </w:p>
        </w:tc>
        <w:tc>
          <w:tcPr>
            <w:tcW w:w="2710" w:type="dxa"/>
            <w:shd w:val="clear" w:color="auto" w:fill="auto"/>
          </w:tcPr>
          <w:p w14:paraId="18AA770B" w14:textId="77777777" w:rsidR="00D33861" w:rsidRPr="00D74A4D" w:rsidRDefault="00D33861" w:rsidP="00752C4A">
            <w:pPr>
              <w:pStyle w:val="ae"/>
              <w:tabs>
                <w:tab w:val="clear" w:pos="2637"/>
                <w:tab w:val="left" w:pos="0"/>
              </w:tabs>
              <w:spacing w:before="0" w:afterLines="60" w:after="144"/>
              <w:rPr>
                <w:rFonts w:ascii="Montserrat" w:hAnsi="Montserrat" w:cs="Arial"/>
                <w:sz w:val="18"/>
                <w:szCs w:val="18"/>
              </w:rPr>
            </w:pPr>
            <w:r w:rsidRPr="00D74A4D">
              <w:rPr>
                <w:rFonts w:ascii="Montserrat" w:hAnsi="Montserrat" w:cs="Arial"/>
                <w:sz w:val="18"/>
                <w:szCs w:val="18"/>
              </w:rPr>
              <w:t xml:space="preserve">Конкурс может проводиться </w:t>
            </w:r>
            <w:r w:rsidR="00891FD8" w:rsidRPr="00D74A4D">
              <w:rPr>
                <w:rFonts w:ascii="Montserrat" w:hAnsi="Montserrat" w:cs="Arial"/>
                <w:sz w:val="18"/>
                <w:szCs w:val="18"/>
              </w:rPr>
              <w:t>З</w:t>
            </w:r>
            <w:r w:rsidRPr="00D74A4D">
              <w:rPr>
                <w:rFonts w:ascii="Montserrat" w:hAnsi="Montserrat" w:cs="Arial"/>
                <w:sz w:val="18"/>
                <w:szCs w:val="18"/>
              </w:rPr>
              <w:t xml:space="preserve">аказчиком </w:t>
            </w:r>
            <w:r w:rsidR="00BE274D" w:rsidRPr="00D74A4D">
              <w:rPr>
                <w:rFonts w:ascii="Montserrat" w:hAnsi="Montserrat" w:cs="Arial"/>
                <w:sz w:val="18"/>
                <w:szCs w:val="18"/>
              </w:rPr>
              <w:t xml:space="preserve">или Организатором закупки </w:t>
            </w:r>
            <w:r w:rsidRPr="00D74A4D">
              <w:rPr>
                <w:rFonts w:ascii="Montserrat" w:hAnsi="Montserrat" w:cs="Arial"/>
                <w:sz w:val="18"/>
                <w:szCs w:val="18"/>
              </w:rPr>
              <w:t>для закупки любой продукции, если ограничения на его применение не установлены законодательством Российской Федерации.</w:t>
            </w:r>
          </w:p>
        </w:tc>
        <w:tc>
          <w:tcPr>
            <w:tcW w:w="3547" w:type="dxa"/>
            <w:shd w:val="clear" w:color="auto" w:fill="auto"/>
          </w:tcPr>
          <w:p w14:paraId="5EA59C0A" w14:textId="77777777" w:rsidR="00D33861" w:rsidRPr="00D74A4D" w:rsidRDefault="00D33861" w:rsidP="00423D60">
            <w:pPr>
              <w:pStyle w:val="ae"/>
              <w:tabs>
                <w:tab w:val="clear" w:pos="2637"/>
                <w:tab w:val="left" w:pos="0"/>
              </w:tabs>
              <w:spacing w:before="0" w:afterLines="60" w:after="144"/>
              <w:rPr>
                <w:rFonts w:ascii="Montserrat" w:hAnsi="Montserrat" w:cs="Arial"/>
                <w:sz w:val="18"/>
                <w:szCs w:val="18"/>
              </w:rPr>
            </w:pPr>
            <w:r w:rsidRPr="00D74A4D">
              <w:rPr>
                <w:rFonts w:ascii="Montserrat" w:hAnsi="Montserrat" w:cs="Arial"/>
                <w:sz w:val="18"/>
                <w:szCs w:val="18"/>
              </w:rPr>
              <w:t xml:space="preserve">Аукцион проводится </w:t>
            </w:r>
            <w:r w:rsidR="00891FD8" w:rsidRPr="00D74A4D">
              <w:rPr>
                <w:rFonts w:ascii="Montserrat" w:hAnsi="Montserrat" w:cs="Arial"/>
                <w:sz w:val="18"/>
                <w:szCs w:val="18"/>
              </w:rPr>
              <w:t>З</w:t>
            </w:r>
            <w:r w:rsidRPr="00D74A4D">
              <w:rPr>
                <w:rFonts w:ascii="Montserrat" w:hAnsi="Montserrat" w:cs="Arial"/>
                <w:sz w:val="18"/>
                <w:szCs w:val="18"/>
              </w:rPr>
              <w:t>аказчиком</w:t>
            </w:r>
            <w:r w:rsidR="0090020C" w:rsidRPr="00D74A4D">
              <w:rPr>
                <w:rFonts w:ascii="Montserrat" w:hAnsi="Montserrat" w:cs="Arial"/>
                <w:sz w:val="18"/>
                <w:szCs w:val="18"/>
              </w:rPr>
              <w:t xml:space="preserve"> </w:t>
            </w:r>
            <w:r w:rsidR="00BE274D" w:rsidRPr="00D74A4D">
              <w:rPr>
                <w:rFonts w:ascii="Montserrat" w:hAnsi="Montserrat" w:cs="Arial"/>
                <w:sz w:val="18"/>
                <w:szCs w:val="18"/>
              </w:rPr>
              <w:t>или Организатором</w:t>
            </w:r>
            <w:r w:rsidRPr="00D74A4D">
              <w:rPr>
                <w:rFonts w:ascii="Montserrat" w:hAnsi="Montserrat" w:cs="Arial"/>
                <w:sz w:val="18"/>
                <w:szCs w:val="18"/>
              </w:rPr>
              <w:t xml:space="preserve"> </w:t>
            </w:r>
            <w:r w:rsidR="00BE274D" w:rsidRPr="00D74A4D">
              <w:rPr>
                <w:rFonts w:ascii="Montserrat" w:hAnsi="Montserrat" w:cs="Arial"/>
                <w:sz w:val="18"/>
                <w:szCs w:val="18"/>
              </w:rPr>
              <w:t xml:space="preserve">закупки </w:t>
            </w:r>
            <w:r w:rsidRPr="00D74A4D">
              <w:rPr>
                <w:rFonts w:ascii="Montserrat" w:hAnsi="Montserrat" w:cs="Arial"/>
                <w:sz w:val="18"/>
                <w:szCs w:val="18"/>
              </w:rPr>
              <w:t>для закупки простой (типовой) продукции.</w:t>
            </w:r>
          </w:p>
        </w:tc>
        <w:tc>
          <w:tcPr>
            <w:tcW w:w="2554" w:type="dxa"/>
            <w:shd w:val="clear" w:color="auto" w:fill="auto"/>
          </w:tcPr>
          <w:p w14:paraId="12600A92" w14:textId="77777777" w:rsidR="00D33861" w:rsidRPr="00D74A4D" w:rsidRDefault="00D33861" w:rsidP="00423D60">
            <w:pPr>
              <w:pStyle w:val="ae"/>
              <w:tabs>
                <w:tab w:val="clear" w:pos="2637"/>
                <w:tab w:val="left" w:pos="0"/>
              </w:tabs>
              <w:spacing w:before="0" w:afterLines="60" w:after="144"/>
              <w:rPr>
                <w:rFonts w:ascii="Montserrat" w:hAnsi="Montserrat" w:cs="Arial"/>
                <w:sz w:val="18"/>
                <w:szCs w:val="18"/>
              </w:rPr>
            </w:pPr>
            <w:r w:rsidRPr="00D74A4D">
              <w:rPr>
                <w:rFonts w:ascii="Montserrat" w:hAnsi="Montserrat" w:cs="Arial"/>
                <w:sz w:val="18"/>
                <w:szCs w:val="18"/>
              </w:rPr>
              <w:t xml:space="preserve">Запрос предложений может проводиться </w:t>
            </w:r>
            <w:r w:rsidR="00891FD8" w:rsidRPr="00D74A4D">
              <w:rPr>
                <w:rFonts w:ascii="Montserrat" w:hAnsi="Montserrat" w:cs="Arial"/>
                <w:sz w:val="18"/>
                <w:szCs w:val="18"/>
              </w:rPr>
              <w:t>З</w:t>
            </w:r>
            <w:r w:rsidRPr="00D74A4D">
              <w:rPr>
                <w:rFonts w:ascii="Montserrat" w:hAnsi="Montserrat" w:cs="Arial"/>
                <w:sz w:val="18"/>
                <w:szCs w:val="18"/>
              </w:rPr>
              <w:t>аказчиком</w:t>
            </w:r>
            <w:r w:rsidR="0090020C" w:rsidRPr="00D74A4D">
              <w:rPr>
                <w:rFonts w:ascii="Montserrat" w:hAnsi="Montserrat" w:cs="Arial"/>
                <w:sz w:val="18"/>
                <w:szCs w:val="18"/>
              </w:rPr>
              <w:t xml:space="preserve"> </w:t>
            </w:r>
            <w:r w:rsidR="00BE274D" w:rsidRPr="00D74A4D">
              <w:rPr>
                <w:rFonts w:ascii="Montserrat" w:hAnsi="Montserrat" w:cs="Arial"/>
                <w:sz w:val="18"/>
                <w:szCs w:val="18"/>
              </w:rPr>
              <w:t>или Организатором</w:t>
            </w:r>
            <w:r w:rsidRPr="00D74A4D">
              <w:rPr>
                <w:rFonts w:ascii="Montserrat" w:hAnsi="Montserrat" w:cs="Arial"/>
                <w:sz w:val="18"/>
                <w:szCs w:val="18"/>
              </w:rPr>
              <w:t xml:space="preserve"> </w:t>
            </w:r>
            <w:r w:rsidR="00BE274D" w:rsidRPr="00D74A4D">
              <w:rPr>
                <w:rFonts w:ascii="Montserrat" w:hAnsi="Montserrat" w:cs="Arial"/>
                <w:sz w:val="18"/>
                <w:szCs w:val="18"/>
              </w:rPr>
              <w:t xml:space="preserve">закупки </w:t>
            </w:r>
            <w:r w:rsidRPr="00D74A4D">
              <w:rPr>
                <w:rFonts w:ascii="Montserrat" w:hAnsi="Montserrat" w:cs="Arial"/>
                <w:sz w:val="18"/>
                <w:szCs w:val="18"/>
              </w:rPr>
              <w:t>для закупки любой продукции.</w:t>
            </w:r>
          </w:p>
        </w:tc>
        <w:tc>
          <w:tcPr>
            <w:tcW w:w="0" w:type="auto"/>
            <w:shd w:val="clear" w:color="auto" w:fill="auto"/>
          </w:tcPr>
          <w:p w14:paraId="09823BD7" w14:textId="77777777" w:rsidR="00D33861" w:rsidRPr="00D74A4D" w:rsidRDefault="00D33861" w:rsidP="0037274F">
            <w:pPr>
              <w:pStyle w:val="ae"/>
              <w:tabs>
                <w:tab w:val="clear" w:pos="2637"/>
                <w:tab w:val="left" w:pos="0"/>
              </w:tabs>
              <w:spacing w:before="0" w:afterLines="60" w:after="144"/>
              <w:rPr>
                <w:rFonts w:ascii="Montserrat" w:hAnsi="Montserrat" w:cs="Arial"/>
                <w:sz w:val="18"/>
                <w:szCs w:val="18"/>
              </w:rPr>
            </w:pPr>
            <w:r w:rsidRPr="00D74A4D">
              <w:rPr>
                <w:rFonts w:ascii="Montserrat" w:hAnsi="Montserrat" w:cs="Arial"/>
                <w:sz w:val="18"/>
                <w:szCs w:val="18"/>
              </w:rPr>
              <w:t xml:space="preserve">Запрос котировок может проводиться </w:t>
            </w:r>
            <w:r w:rsidR="00891FD8" w:rsidRPr="00D74A4D">
              <w:rPr>
                <w:rFonts w:ascii="Montserrat" w:hAnsi="Montserrat" w:cs="Arial"/>
                <w:sz w:val="18"/>
                <w:szCs w:val="18"/>
              </w:rPr>
              <w:t>З</w:t>
            </w:r>
            <w:r w:rsidRPr="00D74A4D">
              <w:rPr>
                <w:rFonts w:ascii="Montserrat" w:hAnsi="Montserrat" w:cs="Arial"/>
                <w:sz w:val="18"/>
                <w:szCs w:val="18"/>
              </w:rPr>
              <w:t>аказчиком</w:t>
            </w:r>
            <w:r w:rsidR="0090020C" w:rsidRPr="00D74A4D">
              <w:rPr>
                <w:rFonts w:ascii="Montserrat" w:hAnsi="Montserrat" w:cs="Arial"/>
                <w:sz w:val="18"/>
                <w:szCs w:val="18"/>
              </w:rPr>
              <w:t xml:space="preserve"> </w:t>
            </w:r>
            <w:r w:rsidR="00BE274D" w:rsidRPr="00D74A4D">
              <w:rPr>
                <w:rFonts w:ascii="Montserrat" w:hAnsi="Montserrat" w:cs="Arial"/>
                <w:sz w:val="18"/>
                <w:szCs w:val="18"/>
              </w:rPr>
              <w:t>или Организатором закупки</w:t>
            </w:r>
            <w:r w:rsidRPr="00D74A4D">
              <w:rPr>
                <w:rFonts w:ascii="Montserrat" w:hAnsi="Montserrat" w:cs="Arial"/>
                <w:sz w:val="18"/>
                <w:szCs w:val="18"/>
              </w:rPr>
              <w:t xml:space="preserve"> для закупки любой продукции</w:t>
            </w:r>
            <w:r w:rsidR="0037274F" w:rsidRPr="00D74A4D">
              <w:rPr>
                <w:rFonts w:ascii="Montserrat" w:hAnsi="Montserrat" w:cs="Arial"/>
                <w:sz w:val="18"/>
                <w:szCs w:val="18"/>
              </w:rPr>
              <w:t>.</w:t>
            </w:r>
          </w:p>
        </w:tc>
      </w:tr>
      <w:tr w:rsidR="00896D42" w:rsidRPr="00D74A4D" w14:paraId="6AC09B09" w14:textId="77777777" w:rsidTr="00BD2147">
        <w:trPr>
          <w:trHeight w:val="672"/>
        </w:trPr>
        <w:tc>
          <w:tcPr>
            <w:tcW w:w="0" w:type="auto"/>
            <w:shd w:val="clear" w:color="auto" w:fill="auto"/>
          </w:tcPr>
          <w:p w14:paraId="45542CC0" w14:textId="77777777" w:rsidR="00D33861" w:rsidRPr="00D74A4D" w:rsidRDefault="001A4F97" w:rsidP="00752C4A">
            <w:pPr>
              <w:tabs>
                <w:tab w:val="left" w:pos="0"/>
              </w:tabs>
              <w:jc w:val="both"/>
              <w:rPr>
                <w:rFonts w:ascii="Montserrat" w:hAnsi="Montserrat" w:cs="Arial"/>
                <w:sz w:val="18"/>
                <w:szCs w:val="18"/>
                <w:lang w:val="en-US"/>
              </w:rPr>
            </w:pPr>
            <w:r w:rsidRPr="00D74A4D">
              <w:rPr>
                <w:rFonts w:ascii="Montserrat" w:hAnsi="Montserrat" w:cs="Arial"/>
                <w:sz w:val="18"/>
                <w:szCs w:val="18"/>
                <w:lang w:val="en-US"/>
              </w:rPr>
              <w:t>3</w:t>
            </w:r>
          </w:p>
        </w:tc>
        <w:tc>
          <w:tcPr>
            <w:tcW w:w="0" w:type="auto"/>
            <w:shd w:val="clear" w:color="auto" w:fill="auto"/>
          </w:tcPr>
          <w:p w14:paraId="4945AA93" w14:textId="77777777" w:rsidR="00D33861" w:rsidRPr="00D74A4D" w:rsidRDefault="00D33861" w:rsidP="00752C4A">
            <w:pPr>
              <w:tabs>
                <w:tab w:val="left" w:pos="0"/>
              </w:tabs>
              <w:jc w:val="both"/>
              <w:rPr>
                <w:rFonts w:ascii="Montserrat" w:hAnsi="Montserrat" w:cs="Arial"/>
                <w:sz w:val="18"/>
                <w:szCs w:val="18"/>
              </w:rPr>
            </w:pPr>
          </w:p>
        </w:tc>
        <w:tc>
          <w:tcPr>
            <w:tcW w:w="2710" w:type="dxa"/>
            <w:shd w:val="clear" w:color="auto" w:fill="auto"/>
          </w:tcPr>
          <w:p w14:paraId="10ADA7AA" w14:textId="77777777" w:rsidR="00D33861" w:rsidRPr="00D74A4D" w:rsidRDefault="00D33861" w:rsidP="00752C4A">
            <w:pPr>
              <w:pStyle w:val="ae"/>
              <w:tabs>
                <w:tab w:val="clear" w:pos="2637"/>
                <w:tab w:val="left" w:pos="0"/>
              </w:tabs>
              <w:spacing w:before="0" w:afterLines="60" w:after="144"/>
              <w:rPr>
                <w:rFonts w:ascii="Montserrat" w:hAnsi="Montserrat" w:cs="Arial"/>
                <w:sz w:val="18"/>
                <w:szCs w:val="18"/>
              </w:rPr>
            </w:pPr>
            <w:r w:rsidRPr="00D74A4D">
              <w:rPr>
                <w:rFonts w:ascii="Montserrat" w:hAnsi="Montserrat" w:cs="Arial"/>
                <w:sz w:val="18"/>
                <w:szCs w:val="18"/>
              </w:rPr>
              <w:t>Конкурс может быть:</w:t>
            </w:r>
          </w:p>
          <w:p w14:paraId="7105EB90" w14:textId="77777777" w:rsidR="00D33861" w:rsidRPr="00D74A4D" w:rsidRDefault="00D33861" w:rsidP="00407A34">
            <w:pPr>
              <w:pStyle w:val="ae"/>
              <w:numPr>
                <w:ilvl w:val="0"/>
                <w:numId w:val="56"/>
              </w:numPr>
              <w:tabs>
                <w:tab w:val="clear" w:pos="2637"/>
                <w:tab w:val="left" w:pos="0"/>
              </w:tabs>
              <w:spacing w:before="0" w:afterLines="60" w:after="144"/>
              <w:ind w:left="0" w:firstLine="0"/>
              <w:rPr>
                <w:rFonts w:ascii="Montserrat" w:hAnsi="Montserrat" w:cs="Arial"/>
                <w:sz w:val="18"/>
                <w:szCs w:val="18"/>
              </w:rPr>
            </w:pPr>
            <w:r w:rsidRPr="00D74A4D">
              <w:rPr>
                <w:rFonts w:ascii="Montserrat" w:hAnsi="Montserrat" w:cs="Arial"/>
                <w:sz w:val="18"/>
                <w:szCs w:val="18"/>
              </w:rPr>
              <w:t>одноэтапным или многоэтапным;</w:t>
            </w:r>
          </w:p>
          <w:p w14:paraId="0B2AE61B" w14:textId="77777777" w:rsidR="00D33861" w:rsidRPr="00D74A4D" w:rsidRDefault="00D33861" w:rsidP="00407A34">
            <w:pPr>
              <w:pStyle w:val="ae"/>
              <w:numPr>
                <w:ilvl w:val="0"/>
                <w:numId w:val="56"/>
              </w:numPr>
              <w:tabs>
                <w:tab w:val="clear" w:pos="2637"/>
                <w:tab w:val="left" w:pos="0"/>
              </w:tabs>
              <w:spacing w:before="0" w:afterLines="60" w:after="144"/>
              <w:ind w:left="0" w:firstLine="0"/>
              <w:rPr>
                <w:rFonts w:ascii="Montserrat" w:hAnsi="Montserrat" w:cs="Arial"/>
                <w:sz w:val="18"/>
                <w:szCs w:val="18"/>
              </w:rPr>
            </w:pPr>
            <w:r w:rsidRPr="00D74A4D">
              <w:rPr>
                <w:rFonts w:ascii="Montserrat" w:hAnsi="Montserrat" w:cs="Arial"/>
                <w:sz w:val="18"/>
                <w:szCs w:val="18"/>
              </w:rPr>
              <w:t xml:space="preserve">с выбором одного или нескольких победителей по одному лоту; </w:t>
            </w:r>
          </w:p>
          <w:p w14:paraId="07CA57C7" w14:textId="77777777" w:rsidR="00D33861" w:rsidRPr="00D74A4D" w:rsidRDefault="00D33861" w:rsidP="00407A34">
            <w:pPr>
              <w:pStyle w:val="ae"/>
              <w:numPr>
                <w:ilvl w:val="0"/>
                <w:numId w:val="56"/>
              </w:numPr>
              <w:tabs>
                <w:tab w:val="clear" w:pos="2637"/>
                <w:tab w:val="left" w:pos="0"/>
              </w:tabs>
              <w:spacing w:before="0" w:afterLines="60" w:after="144"/>
              <w:ind w:left="0" w:firstLine="0"/>
              <w:rPr>
                <w:rFonts w:ascii="Montserrat" w:hAnsi="Montserrat" w:cs="Arial"/>
                <w:sz w:val="18"/>
                <w:szCs w:val="18"/>
              </w:rPr>
            </w:pPr>
            <w:r w:rsidRPr="00D74A4D">
              <w:rPr>
                <w:rFonts w:ascii="Montserrat" w:hAnsi="Montserrat" w:cs="Arial"/>
                <w:sz w:val="18"/>
                <w:szCs w:val="18"/>
              </w:rPr>
              <w:t xml:space="preserve">с возможностью подачи </w:t>
            </w:r>
            <w:r w:rsidR="00D76886" w:rsidRPr="00D74A4D">
              <w:rPr>
                <w:rFonts w:ascii="Montserrat" w:hAnsi="Montserrat" w:cs="Arial"/>
                <w:sz w:val="18"/>
                <w:szCs w:val="18"/>
              </w:rPr>
              <w:t>А</w:t>
            </w:r>
            <w:r w:rsidRPr="00D74A4D">
              <w:rPr>
                <w:rFonts w:ascii="Montserrat" w:hAnsi="Montserrat" w:cs="Arial"/>
                <w:sz w:val="18"/>
                <w:szCs w:val="18"/>
              </w:rPr>
              <w:t xml:space="preserve">льтернативных предложений (кроме закупок среди СМСП) или без нее. </w:t>
            </w:r>
          </w:p>
        </w:tc>
        <w:tc>
          <w:tcPr>
            <w:tcW w:w="3547" w:type="dxa"/>
            <w:shd w:val="clear" w:color="auto" w:fill="auto"/>
          </w:tcPr>
          <w:p w14:paraId="78962915" w14:textId="77777777" w:rsidR="00D33861" w:rsidRPr="00D74A4D" w:rsidRDefault="00D33861" w:rsidP="00FE259D">
            <w:pPr>
              <w:pStyle w:val="ae"/>
              <w:tabs>
                <w:tab w:val="clear" w:pos="2637"/>
                <w:tab w:val="left" w:pos="0"/>
              </w:tabs>
              <w:spacing w:before="0" w:afterLines="60" w:after="144"/>
              <w:rPr>
                <w:rFonts w:ascii="Montserrat" w:hAnsi="Montserrat" w:cs="Arial"/>
                <w:sz w:val="18"/>
                <w:szCs w:val="18"/>
              </w:rPr>
            </w:pPr>
            <w:r w:rsidRPr="00D74A4D">
              <w:rPr>
                <w:rFonts w:ascii="Montserrat" w:hAnsi="Montserrat" w:cs="Arial"/>
                <w:sz w:val="18"/>
                <w:szCs w:val="18"/>
              </w:rPr>
              <w:t>Не допускается проведение аукциона:</w:t>
            </w:r>
          </w:p>
          <w:p w14:paraId="33B308E2" w14:textId="77777777" w:rsidR="00D33861" w:rsidRPr="00D74A4D" w:rsidRDefault="00D33861" w:rsidP="00407A34">
            <w:pPr>
              <w:pStyle w:val="ae"/>
              <w:numPr>
                <w:ilvl w:val="0"/>
                <w:numId w:val="63"/>
              </w:numPr>
              <w:tabs>
                <w:tab w:val="clear" w:pos="2637"/>
                <w:tab w:val="left" w:pos="0"/>
              </w:tabs>
              <w:spacing w:before="0" w:afterLines="60" w:after="144"/>
              <w:ind w:left="0" w:firstLine="0"/>
              <w:rPr>
                <w:rFonts w:ascii="Montserrat" w:hAnsi="Montserrat" w:cs="Arial"/>
                <w:sz w:val="18"/>
                <w:szCs w:val="18"/>
              </w:rPr>
            </w:pPr>
            <w:r w:rsidRPr="00D74A4D">
              <w:rPr>
                <w:rFonts w:ascii="Montserrat" w:hAnsi="Montserrat" w:cs="Arial"/>
                <w:sz w:val="18"/>
                <w:szCs w:val="18"/>
              </w:rPr>
              <w:t>с проведением предварительного квалификационного отбора;</w:t>
            </w:r>
          </w:p>
          <w:p w14:paraId="7668A27C" w14:textId="77777777" w:rsidR="00D33861" w:rsidRPr="00D74A4D" w:rsidRDefault="00D33861" w:rsidP="00407A34">
            <w:pPr>
              <w:pStyle w:val="ae"/>
              <w:numPr>
                <w:ilvl w:val="0"/>
                <w:numId w:val="63"/>
              </w:numPr>
              <w:tabs>
                <w:tab w:val="clear" w:pos="2637"/>
                <w:tab w:val="left" w:pos="0"/>
              </w:tabs>
              <w:spacing w:before="0" w:afterLines="60" w:after="144"/>
              <w:ind w:left="0" w:firstLine="0"/>
              <w:rPr>
                <w:rFonts w:ascii="Montserrat" w:hAnsi="Montserrat" w:cs="Arial"/>
                <w:sz w:val="18"/>
                <w:szCs w:val="18"/>
              </w:rPr>
            </w:pPr>
            <w:r w:rsidRPr="00D74A4D">
              <w:rPr>
                <w:rFonts w:ascii="Montserrat" w:hAnsi="Montserrat" w:cs="Arial"/>
                <w:sz w:val="18"/>
                <w:szCs w:val="18"/>
              </w:rPr>
              <w:t>в несколько этапов;</w:t>
            </w:r>
          </w:p>
          <w:p w14:paraId="272E6DD4" w14:textId="77777777" w:rsidR="00D33861" w:rsidRPr="00D74A4D" w:rsidRDefault="00D33861" w:rsidP="00407A34">
            <w:pPr>
              <w:pStyle w:val="ae"/>
              <w:numPr>
                <w:ilvl w:val="0"/>
                <w:numId w:val="63"/>
              </w:numPr>
              <w:tabs>
                <w:tab w:val="clear" w:pos="2637"/>
                <w:tab w:val="left" w:pos="0"/>
              </w:tabs>
              <w:spacing w:before="0" w:afterLines="60" w:after="144"/>
              <w:ind w:left="0" w:firstLine="0"/>
              <w:rPr>
                <w:rFonts w:ascii="Montserrat" w:hAnsi="Montserrat" w:cs="Arial"/>
                <w:sz w:val="18"/>
                <w:szCs w:val="18"/>
              </w:rPr>
            </w:pPr>
            <w:r w:rsidRPr="00D74A4D">
              <w:rPr>
                <w:rFonts w:ascii="Montserrat" w:hAnsi="Montserrat" w:cs="Arial"/>
                <w:sz w:val="18"/>
                <w:szCs w:val="18"/>
              </w:rPr>
              <w:t>с проведением переторжки;</w:t>
            </w:r>
          </w:p>
          <w:p w14:paraId="3B381E61" w14:textId="77777777" w:rsidR="00D33861" w:rsidRPr="00D74A4D" w:rsidRDefault="00D33861" w:rsidP="00407A34">
            <w:pPr>
              <w:pStyle w:val="ae"/>
              <w:numPr>
                <w:ilvl w:val="0"/>
                <w:numId w:val="63"/>
              </w:numPr>
              <w:tabs>
                <w:tab w:val="clear" w:pos="2637"/>
                <w:tab w:val="left" w:pos="0"/>
              </w:tabs>
              <w:spacing w:before="0" w:afterLines="60" w:after="144"/>
              <w:ind w:left="0" w:firstLine="0"/>
              <w:rPr>
                <w:rFonts w:ascii="Montserrat" w:hAnsi="Montserrat" w:cs="Arial"/>
                <w:sz w:val="18"/>
                <w:szCs w:val="18"/>
              </w:rPr>
            </w:pPr>
            <w:r w:rsidRPr="00D74A4D">
              <w:rPr>
                <w:rFonts w:ascii="Montserrat" w:hAnsi="Montserrat" w:cs="Arial"/>
                <w:sz w:val="18"/>
                <w:szCs w:val="18"/>
              </w:rPr>
              <w:t>с проведением переговоров (не преддоговорных);</w:t>
            </w:r>
          </w:p>
          <w:p w14:paraId="72F24A33" w14:textId="77777777" w:rsidR="00D33861" w:rsidRPr="00D74A4D" w:rsidRDefault="00D33861" w:rsidP="00407A34">
            <w:pPr>
              <w:pStyle w:val="ae"/>
              <w:numPr>
                <w:ilvl w:val="0"/>
                <w:numId w:val="63"/>
              </w:numPr>
              <w:tabs>
                <w:tab w:val="clear" w:pos="2637"/>
                <w:tab w:val="left" w:pos="0"/>
              </w:tabs>
              <w:spacing w:before="0" w:afterLines="60" w:after="144"/>
              <w:ind w:left="0" w:firstLine="0"/>
              <w:rPr>
                <w:rFonts w:ascii="Montserrat" w:hAnsi="Montserrat" w:cs="Arial"/>
                <w:sz w:val="18"/>
                <w:szCs w:val="18"/>
              </w:rPr>
            </w:pPr>
            <w:r w:rsidRPr="00D74A4D">
              <w:rPr>
                <w:rFonts w:ascii="Montserrat" w:hAnsi="Montserrat" w:cs="Arial"/>
                <w:sz w:val="18"/>
                <w:szCs w:val="18"/>
              </w:rPr>
              <w:t xml:space="preserve">с подачей </w:t>
            </w:r>
            <w:r w:rsidR="00D76886" w:rsidRPr="00D74A4D">
              <w:rPr>
                <w:rFonts w:ascii="Montserrat" w:hAnsi="Montserrat" w:cs="Arial"/>
                <w:sz w:val="18"/>
                <w:szCs w:val="18"/>
              </w:rPr>
              <w:t>А</w:t>
            </w:r>
            <w:r w:rsidRPr="00D74A4D">
              <w:rPr>
                <w:rFonts w:ascii="Montserrat" w:hAnsi="Montserrat" w:cs="Arial"/>
                <w:sz w:val="18"/>
                <w:szCs w:val="18"/>
              </w:rPr>
              <w:t>льтернативных предложений;</w:t>
            </w:r>
          </w:p>
          <w:p w14:paraId="541573FF" w14:textId="77777777" w:rsidR="00D33861" w:rsidRPr="00D74A4D" w:rsidRDefault="00D33861" w:rsidP="00407A34">
            <w:pPr>
              <w:pStyle w:val="ae"/>
              <w:numPr>
                <w:ilvl w:val="0"/>
                <w:numId w:val="63"/>
              </w:numPr>
              <w:tabs>
                <w:tab w:val="clear" w:pos="2637"/>
                <w:tab w:val="left" w:pos="0"/>
              </w:tabs>
              <w:spacing w:before="0" w:afterLines="60" w:after="144"/>
              <w:ind w:left="0" w:firstLine="0"/>
              <w:rPr>
                <w:rFonts w:ascii="Montserrat" w:hAnsi="Montserrat" w:cs="Arial"/>
                <w:sz w:val="18"/>
                <w:szCs w:val="18"/>
              </w:rPr>
            </w:pPr>
            <w:r w:rsidRPr="00D74A4D">
              <w:rPr>
                <w:rFonts w:ascii="Montserrat" w:hAnsi="Montserrat" w:cs="Arial"/>
                <w:sz w:val="18"/>
                <w:szCs w:val="18"/>
              </w:rPr>
              <w:t xml:space="preserve">с выбором нескольких победителей по одному лоту. </w:t>
            </w:r>
          </w:p>
        </w:tc>
        <w:tc>
          <w:tcPr>
            <w:tcW w:w="2554" w:type="dxa"/>
            <w:shd w:val="clear" w:color="auto" w:fill="auto"/>
          </w:tcPr>
          <w:p w14:paraId="560FE603" w14:textId="77777777" w:rsidR="00D33861" w:rsidRPr="00D74A4D" w:rsidRDefault="00D33861" w:rsidP="00896D42">
            <w:pPr>
              <w:pStyle w:val="ae"/>
              <w:tabs>
                <w:tab w:val="clear" w:pos="2637"/>
                <w:tab w:val="left" w:pos="0"/>
              </w:tabs>
              <w:spacing w:before="0" w:afterLines="60" w:after="144"/>
              <w:rPr>
                <w:rFonts w:ascii="Montserrat" w:hAnsi="Montserrat" w:cs="Arial"/>
                <w:sz w:val="18"/>
                <w:szCs w:val="18"/>
              </w:rPr>
            </w:pPr>
            <w:r w:rsidRPr="00D74A4D">
              <w:rPr>
                <w:rFonts w:ascii="Montserrat" w:hAnsi="Montserrat" w:cs="Arial"/>
                <w:sz w:val="18"/>
                <w:szCs w:val="18"/>
              </w:rPr>
              <w:t>Запрос предложений может быть:</w:t>
            </w:r>
          </w:p>
          <w:p w14:paraId="3AF7DBE7" w14:textId="77777777" w:rsidR="00D33861" w:rsidRPr="00D74A4D" w:rsidRDefault="00D33861" w:rsidP="00407A34">
            <w:pPr>
              <w:pStyle w:val="ae"/>
              <w:numPr>
                <w:ilvl w:val="0"/>
                <w:numId w:val="64"/>
              </w:numPr>
              <w:tabs>
                <w:tab w:val="clear" w:pos="2637"/>
                <w:tab w:val="left" w:pos="0"/>
              </w:tabs>
              <w:spacing w:before="0" w:afterLines="60" w:after="144"/>
              <w:ind w:left="0" w:firstLine="0"/>
              <w:rPr>
                <w:rFonts w:ascii="Montserrat" w:hAnsi="Montserrat" w:cs="Arial"/>
                <w:sz w:val="18"/>
                <w:szCs w:val="18"/>
              </w:rPr>
            </w:pPr>
            <w:r w:rsidRPr="00D74A4D">
              <w:rPr>
                <w:rFonts w:ascii="Montserrat" w:hAnsi="Montserrat" w:cs="Arial"/>
                <w:sz w:val="18"/>
                <w:szCs w:val="18"/>
              </w:rPr>
              <w:t>одноэтапным или многоэтапным;</w:t>
            </w:r>
          </w:p>
          <w:p w14:paraId="51BC0C73" w14:textId="77777777" w:rsidR="00D33861" w:rsidRPr="00D74A4D" w:rsidRDefault="00D33861" w:rsidP="00407A34">
            <w:pPr>
              <w:pStyle w:val="ae"/>
              <w:numPr>
                <w:ilvl w:val="0"/>
                <w:numId w:val="64"/>
              </w:numPr>
              <w:tabs>
                <w:tab w:val="clear" w:pos="2637"/>
                <w:tab w:val="left" w:pos="0"/>
              </w:tabs>
              <w:spacing w:before="0" w:afterLines="60" w:after="144"/>
              <w:ind w:left="0" w:firstLine="0"/>
              <w:rPr>
                <w:rFonts w:ascii="Montserrat" w:hAnsi="Montserrat" w:cs="Arial"/>
                <w:sz w:val="18"/>
                <w:szCs w:val="18"/>
              </w:rPr>
            </w:pPr>
            <w:r w:rsidRPr="00D74A4D">
              <w:rPr>
                <w:rFonts w:ascii="Montserrat" w:hAnsi="Montserrat" w:cs="Arial"/>
                <w:sz w:val="18"/>
                <w:szCs w:val="18"/>
              </w:rPr>
              <w:t>с проведением предварительного квалификационного отбора (кроме закупок у СМСП) или без его проведения;</w:t>
            </w:r>
          </w:p>
          <w:p w14:paraId="36368852" w14:textId="77777777" w:rsidR="00D33861" w:rsidRPr="00D74A4D" w:rsidRDefault="00D33861" w:rsidP="00407A34">
            <w:pPr>
              <w:pStyle w:val="ae"/>
              <w:numPr>
                <w:ilvl w:val="0"/>
                <w:numId w:val="64"/>
              </w:numPr>
              <w:tabs>
                <w:tab w:val="clear" w:pos="2637"/>
                <w:tab w:val="left" w:pos="0"/>
              </w:tabs>
              <w:spacing w:before="0" w:afterLines="60" w:after="144"/>
              <w:ind w:left="0" w:firstLine="0"/>
              <w:rPr>
                <w:rFonts w:ascii="Montserrat" w:hAnsi="Montserrat" w:cs="Arial"/>
                <w:sz w:val="18"/>
                <w:szCs w:val="18"/>
              </w:rPr>
            </w:pPr>
            <w:r w:rsidRPr="00D74A4D">
              <w:rPr>
                <w:rFonts w:ascii="Montserrat" w:hAnsi="Montserrat" w:cs="Arial"/>
                <w:sz w:val="18"/>
                <w:szCs w:val="18"/>
              </w:rPr>
              <w:t>с проведением переговоров или без их проведения;</w:t>
            </w:r>
          </w:p>
          <w:p w14:paraId="651884E2" w14:textId="77777777" w:rsidR="00D33861" w:rsidRPr="00D74A4D" w:rsidRDefault="00D33861" w:rsidP="00407A34">
            <w:pPr>
              <w:pStyle w:val="ae"/>
              <w:numPr>
                <w:ilvl w:val="0"/>
                <w:numId w:val="64"/>
              </w:numPr>
              <w:tabs>
                <w:tab w:val="clear" w:pos="2637"/>
                <w:tab w:val="left" w:pos="0"/>
              </w:tabs>
              <w:spacing w:before="0" w:afterLines="60" w:after="144"/>
              <w:ind w:left="0" w:firstLine="0"/>
              <w:rPr>
                <w:rFonts w:ascii="Montserrat" w:hAnsi="Montserrat" w:cs="Arial"/>
                <w:sz w:val="18"/>
                <w:szCs w:val="18"/>
              </w:rPr>
            </w:pPr>
            <w:r w:rsidRPr="00D74A4D">
              <w:rPr>
                <w:rFonts w:ascii="Montserrat" w:hAnsi="Montserrat" w:cs="Arial"/>
                <w:sz w:val="18"/>
                <w:szCs w:val="18"/>
              </w:rPr>
              <w:t>с выбором нескольких победителей по одному лоту;</w:t>
            </w:r>
          </w:p>
          <w:p w14:paraId="78AEBCCC" w14:textId="77777777" w:rsidR="00D33861" w:rsidRPr="00D74A4D" w:rsidRDefault="00D33861" w:rsidP="00407A34">
            <w:pPr>
              <w:pStyle w:val="ae"/>
              <w:numPr>
                <w:ilvl w:val="0"/>
                <w:numId w:val="64"/>
              </w:numPr>
              <w:tabs>
                <w:tab w:val="clear" w:pos="2637"/>
                <w:tab w:val="left" w:pos="0"/>
              </w:tabs>
              <w:spacing w:before="0" w:afterLines="60" w:after="144"/>
              <w:ind w:left="0" w:firstLine="0"/>
              <w:rPr>
                <w:rFonts w:ascii="Montserrat" w:hAnsi="Montserrat" w:cs="Arial"/>
                <w:sz w:val="18"/>
                <w:szCs w:val="18"/>
              </w:rPr>
            </w:pPr>
            <w:r w:rsidRPr="00D74A4D">
              <w:rPr>
                <w:rFonts w:ascii="Montserrat" w:hAnsi="Montserrat" w:cs="Arial"/>
                <w:sz w:val="18"/>
                <w:szCs w:val="18"/>
              </w:rPr>
              <w:t>с проведением переторжки (кроме закупок у СМСП);</w:t>
            </w:r>
          </w:p>
          <w:p w14:paraId="628DD11F" w14:textId="77777777" w:rsidR="00D33861" w:rsidRPr="00D74A4D" w:rsidRDefault="00D33861" w:rsidP="00407A34">
            <w:pPr>
              <w:pStyle w:val="ae"/>
              <w:numPr>
                <w:ilvl w:val="0"/>
                <w:numId w:val="64"/>
              </w:numPr>
              <w:tabs>
                <w:tab w:val="clear" w:pos="2637"/>
                <w:tab w:val="left" w:pos="0"/>
              </w:tabs>
              <w:spacing w:before="0" w:afterLines="60" w:after="144"/>
              <w:ind w:left="0" w:firstLine="0"/>
              <w:rPr>
                <w:rFonts w:ascii="Montserrat" w:hAnsi="Montserrat" w:cs="Arial"/>
                <w:sz w:val="18"/>
                <w:szCs w:val="18"/>
              </w:rPr>
            </w:pPr>
            <w:r w:rsidRPr="00D74A4D">
              <w:rPr>
                <w:rFonts w:ascii="Montserrat" w:hAnsi="Montserrat" w:cs="Arial"/>
                <w:sz w:val="18"/>
                <w:szCs w:val="18"/>
              </w:rPr>
              <w:t xml:space="preserve">с возможностью подачи </w:t>
            </w:r>
            <w:r w:rsidR="00D76886" w:rsidRPr="00D74A4D">
              <w:rPr>
                <w:rFonts w:ascii="Montserrat" w:hAnsi="Montserrat" w:cs="Arial"/>
                <w:sz w:val="18"/>
                <w:szCs w:val="18"/>
              </w:rPr>
              <w:t>А</w:t>
            </w:r>
            <w:r w:rsidRPr="00D74A4D">
              <w:rPr>
                <w:rFonts w:ascii="Montserrat" w:hAnsi="Montserrat" w:cs="Arial"/>
                <w:sz w:val="18"/>
                <w:szCs w:val="18"/>
              </w:rPr>
              <w:t>льтернативных предложений (кроме закупок среди СМСП) или без нее.</w:t>
            </w:r>
          </w:p>
        </w:tc>
        <w:tc>
          <w:tcPr>
            <w:tcW w:w="0" w:type="auto"/>
            <w:shd w:val="clear" w:color="auto" w:fill="auto"/>
          </w:tcPr>
          <w:p w14:paraId="759C8B91" w14:textId="77777777" w:rsidR="00D33861" w:rsidRPr="00D74A4D" w:rsidRDefault="00D33861" w:rsidP="00896D42">
            <w:pPr>
              <w:pStyle w:val="ae"/>
              <w:tabs>
                <w:tab w:val="clear" w:pos="2637"/>
                <w:tab w:val="left" w:pos="0"/>
              </w:tabs>
              <w:spacing w:before="0" w:afterLines="60" w:after="144"/>
              <w:rPr>
                <w:rFonts w:ascii="Montserrat" w:hAnsi="Montserrat" w:cs="Arial"/>
                <w:sz w:val="18"/>
                <w:szCs w:val="18"/>
              </w:rPr>
            </w:pPr>
            <w:r w:rsidRPr="00D74A4D">
              <w:rPr>
                <w:rFonts w:ascii="Montserrat" w:hAnsi="Montserrat" w:cs="Arial"/>
                <w:sz w:val="18"/>
                <w:szCs w:val="18"/>
              </w:rPr>
              <w:t>Запрос котировок может быть:</w:t>
            </w:r>
          </w:p>
          <w:p w14:paraId="11A33CCE" w14:textId="77777777" w:rsidR="00D33861" w:rsidRPr="00D74A4D" w:rsidRDefault="00D33861" w:rsidP="00407A34">
            <w:pPr>
              <w:pStyle w:val="ae"/>
              <w:numPr>
                <w:ilvl w:val="0"/>
                <w:numId w:val="59"/>
              </w:numPr>
              <w:tabs>
                <w:tab w:val="clear" w:pos="2637"/>
                <w:tab w:val="left" w:pos="0"/>
              </w:tabs>
              <w:spacing w:before="0" w:afterLines="60" w:after="144"/>
              <w:ind w:left="0" w:firstLine="0"/>
              <w:rPr>
                <w:rFonts w:ascii="Montserrat" w:hAnsi="Montserrat" w:cs="Arial"/>
                <w:sz w:val="18"/>
                <w:szCs w:val="18"/>
              </w:rPr>
            </w:pPr>
            <w:r w:rsidRPr="00D74A4D">
              <w:rPr>
                <w:rFonts w:ascii="Montserrat" w:hAnsi="Montserrat" w:cs="Arial"/>
                <w:sz w:val="18"/>
                <w:szCs w:val="18"/>
              </w:rPr>
              <w:t>с проведением переторжки или без ее проведения;</w:t>
            </w:r>
          </w:p>
          <w:p w14:paraId="3E605984" w14:textId="77777777" w:rsidR="00D33861" w:rsidRPr="00D74A4D" w:rsidRDefault="00D33861" w:rsidP="00407A34">
            <w:pPr>
              <w:pStyle w:val="ae"/>
              <w:numPr>
                <w:ilvl w:val="0"/>
                <w:numId w:val="59"/>
              </w:numPr>
              <w:tabs>
                <w:tab w:val="clear" w:pos="2637"/>
                <w:tab w:val="left" w:pos="0"/>
              </w:tabs>
              <w:spacing w:before="0" w:afterLines="60" w:after="144"/>
              <w:ind w:left="0" w:firstLine="0"/>
              <w:rPr>
                <w:rFonts w:ascii="Montserrat" w:hAnsi="Montserrat" w:cs="Arial"/>
                <w:sz w:val="18"/>
                <w:szCs w:val="18"/>
              </w:rPr>
            </w:pPr>
            <w:r w:rsidRPr="00D74A4D">
              <w:rPr>
                <w:rFonts w:ascii="Montserrat" w:hAnsi="Montserrat" w:cs="Arial"/>
                <w:sz w:val="18"/>
                <w:szCs w:val="18"/>
              </w:rPr>
              <w:t>с проведением переговоров или без их проведения;</w:t>
            </w:r>
          </w:p>
          <w:p w14:paraId="1156FD04" w14:textId="77777777" w:rsidR="00D33861" w:rsidRPr="00D74A4D" w:rsidRDefault="00D33861" w:rsidP="00407A34">
            <w:pPr>
              <w:pStyle w:val="ae"/>
              <w:numPr>
                <w:ilvl w:val="0"/>
                <w:numId w:val="59"/>
              </w:numPr>
              <w:tabs>
                <w:tab w:val="clear" w:pos="2637"/>
                <w:tab w:val="left" w:pos="0"/>
              </w:tabs>
              <w:spacing w:before="0" w:afterLines="60" w:after="144"/>
              <w:ind w:left="0" w:firstLine="0"/>
              <w:rPr>
                <w:rFonts w:ascii="Montserrat" w:hAnsi="Montserrat" w:cs="Arial"/>
                <w:sz w:val="18"/>
                <w:szCs w:val="18"/>
              </w:rPr>
            </w:pPr>
            <w:r w:rsidRPr="00D74A4D">
              <w:rPr>
                <w:rFonts w:ascii="Montserrat" w:hAnsi="Montserrat" w:cs="Arial"/>
                <w:sz w:val="18"/>
                <w:szCs w:val="18"/>
              </w:rPr>
              <w:t>с проведением предварительного квалификационного отбора</w:t>
            </w:r>
            <w:r w:rsidR="005D1333" w:rsidRPr="00D74A4D">
              <w:rPr>
                <w:rFonts w:ascii="Montserrat" w:hAnsi="Montserrat" w:cs="Arial"/>
                <w:sz w:val="18"/>
                <w:szCs w:val="18"/>
              </w:rPr>
              <w:t xml:space="preserve"> (кроме закупок у СМСП)</w:t>
            </w:r>
            <w:r w:rsidRPr="00D74A4D">
              <w:rPr>
                <w:rFonts w:ascii="Montserrat" w:hAnsi="Montserrat" w:cs="Arial"/>
                <w:sz w:val="18"/>
                <w:szCs w:val="18"/>
              </w:rPr>
              <w:t xml:space="preserve"> или без его проведения;</w:t>
            </w:r>
          </w:p>
          <w:p w14:paraId="513530AF" w14:textId="77777777" w:rsidR="00D33861" w:rsidRPr="00D74A4D" w:rsidRDefault="00D33861" w:rsidP="00407A34">
            <w:pPr>
              <w:pStyle w:val="ae"/>
              <w:numPr>
                <w:ilvl w:val="0"/>
                <w:numId w:val="59"/>
              </w:numPr>
              <w:tabs>
                <w:tab w:val="clear" w:pos="2637"/>
                <w:tab w:val="left" w:pos="0"/>
              </w:tabs>
              <w:spacing w:before="0" w:afterLines="60" w:after="144"/>
              <w:ind w:left="0" w:firstLine="0"/>
              <w:rPr>
                <w:rFonts w:ascii="Montserrat" w:hAnsi="Montserrat" w:cs="Arial"/>
                <w:sz w:val="18"/>
                <w:szCs w:val="18"/>
              </w:rPr>
            </w:pPr>
            <w:r w:rsidRPr="00D74A4D">
              <w:rPr>
                <w:rFonts w:ascii="Montserrat" w:hAnsi="Montserrat" w:cs="Arial"/>
                <w:sz w:val="18"/>
                <w:szCs w:val="18"/>
              </w:rPr>
              <w:t xml:space="preserve"> с выбором нескольких победителей по одному лоту.</w:t>
            </w:r>
          </w:p>
          <w:p w14:paraId="00998631" w14:textId="77777777" w:rsidR="00217200" w:rsidRPr="00D74A4D" w:rsidRDefault="00217200" w:rsidP="00896D42">
            <w:pPr>
              <w:pStyle w:val="ae"/>
              <w:tabs>
                <w:tab w:val="clear" w:pos="2637"/>
                <w:tab w:val="left" w:pos="0"/>
              </w:tabs>
              <w:spacing w:before="0" w:afterLines="60" w:after="144"/>
              <w:rPr>
                <w:rFonts w:ascii="Montserrat" w:hAnsi="Montserrat" w:cs="Arial"/>
                <w:sz w:val="18"/>
                <w:szCs w:val="18"/>
              </w:rPr>
            </w:pPr>
          </w:p>
          <w:p w14:paraId="1CBDA666" w14:textId="77777777" w:rsidR="00D33861" w:rsidRPr="00D74A4D" w:rsidRDefault="00D33861" w:rsidP="00896D42">
            <w:pPr>
              <w:pStyle w:val="ae"/>
              <w:tabs>
                <w:tab w:val="clear" w:pos="2637"/>
                <w:tab w:val="left" w:pos="0"/>
              </w:tabs>
              <w:spacing w:before="0" w:afterLines="60" w:after="144"/>
              <w:rPr>
                <w:rFonts w:ascii="Montserrat" w:hAnsi="Montserrat" w:cs="Arial"/>
                <w:sz w:val="18"/>
                <w:szCs w:val="18"/>
              </w:rPr>
            </w:pPr>
            <w:r w:rsidRPr="00D74A4D">
              <w:rPr>
                <w:rFonts w:ascii="Montserrat" w:hAnsi="Montserrat" w:cs="Arial"/>
                <w:sz w:val="18"/>
                <w:szCs w:val="18"/>
              </w:rPr>
              <w:t>Не допускается проведение запроса котировок:</w:t>
            </w:r>
          </w:p>
          <w:p w14:paraId="32A54B0F" w14:textId="77777777" w:rsidR="00A642F9" w:rsidRPr="00D74A4D" w:rsidRDefault="00A642F9" w:rsidP="00407A34">
            <w:pPr>
              <w:pStyle w:val="ae"/>
              <w:numPr>
                <w:ilvl w:val="0"/>
                <w:numId w:val="60"/>
              </w:numPr>
              <w:tabs>
                <w:tab w:val="clear" w:pos="2637"/>
                <w:tab w:val="left" w:pos="0"/>
              </w:tabs>
              <w:spacing w:before="0" w:afterLines="60" w:after="144"/>
              <w:ind w:left="0" w:firstLine="0"/>
              <w:rPr>
                <w:rFonts w:ascii="Montserrat" w:hAnsi="Montserrat" w:cs="Arial"/>
                <w:sz w:val="18"/>
                <w:szCs w:val="18"/>
              </w:rPr>
            </w:pPr>
            <w:r w:rsidRPr="00D74A4D">
              <w:rPr>
                <w:rFonts w:ascii="Montserrat" w:hAnsi="Montserrat" w:cs="Arial"/>
                <w:sz w:val="18"/>
                <w:szCs w:val="18"/>
              </w:rPr>
              <w:t>в несколько этапов</w:t>
            </w:r>
            <w:r w:rsidR="00897451" w:rsidRPr="00D74A4D">
              <w:rPr>
                <w:rFonts w:ascii="Montserrat" w:hAnsi="Montserrat" w:cs="Arial"/>
                <w:sz w:val="18"/>
                <w:szCs w:val="18"/>
              </w:rPr>
              <w:t>, за исключением переторжки, переговоров и ПКО</w:t>
            </w:r>
            <w:r w:rsidRPr="00D74A4D">
              <w:rPr>
                <w:rFonts w:ascii="Montserrat" w:hAnsi="Montserrat" w:cs="Arial"/>
                <w:sz w:val="18"/>
                <w:szCs w:val="18"/>
              </w:rPr>
              <w:t>;</w:t>
            </w:r>
          </w:p>
          <w:p w14:paraId="0A3D3FAE" w14:textId="77777777" w:rsidR="00D33861" w:rsidRPr="00D74A4D" w:rsidRDefault="00A642F9" w:rsidP="00407A34">
            <w:pPr>
              <w:pStyle w:val="ae"/>
              <w:numPr>
                <w:ilvl w:val="0"/>
                <w:numId w:val="60"/>
              </w:numPr>
              <w:tabs>
                <w:tab w:val="clear" w:pos="2637"/>
                <w:tab w:val="left" w:pos="0"/>
              </w:tabs>
              <w:spacing w:before="0" w:afterLines="60" w:after="144"/>
              <w:ind w:left="0" w:firstLine="0"/>
              <w:rPr>
                <w:rFonts w:ascii="Montserrat" w:hAnsi="Montserrat" w:cs="Arial"/>
                <w:sz w:val="18"/>
                <w:szCs w:val="18"/>
              </w:rPr>
            </w:pPr>
            <w:r w:rsidRPr="00D74A4D">
              <w:rPr>
                <w:rFonts w:ascii="Montserrat" w:hAnsi="Montserrat" w:cs="Arial"/>
                <w:sz w:val="18"/>
                <w:szCs w:val="18"/>
              </w:rPr>
              <w:t xml:space="preserve">с возможностью подачи </w:t>
            </w:r>
            <w:r w:rsidR="00D76886" w:rsidRPr="00D74A4D">
              <w:rPr>
                <w:rFonts w:ascii="Montserrat" w:hAnsi="Montserrat" w:cs="Arial"/>
                <w:sz w:val="18"/>
                <w:szCs w:val="18"/>
              </w:rPr>
              <w:t>А</w:t>
            </w:r>
            <w:r w:rsidRPr="00D74A4D">
              <w:rPr>
                <w:rFonts w:ascii="Montserrat" w:hAnsi="Montserrat" w:cs="Arial"/>
                <w:sz w:val="18"/>
                <w:szCs w:val="18"/>
              </w:rPr>
              <w:t xml:space="preserve">льтернативных предложений. </w:t>
            </w:r>
          </w:p>
        </w:tc>
      </w:tr>
      <w:tr w:rsidR="00896D42" w:rsidRPr="00D74A4D" w14:paraId="1BB52644" w14:textId="77777777" w:rsidTr="00423D60">
        <w:trPr>
          <w:trHeight w:val="139"/>
        </w:trPr>
        <w:tc>
          <w:tcPr>
            <w:tcW w:w="0" w:type="auto"/>
            <w:shd w:val="clear" w:color="auto" w:fill="auto"/>
          </w:tcPr>
          <w:p w14:paraId="7A089FE4" w14:textId="77777777" w:rsidR="00D33861" w:rsidRPr="00D74A4D" w:rsidRDefault="001A4F97" w:rsidP="00752C4A">
            <w:pPr>
              <w:tabs>
                <w:tab w:val="left" w:pos="0"/>
              </w:tabs>
              <w:jc w:val="both"/>
              <w:rPr>
                <w:rFonts w:ascii="Montserrat" w:hAnsi="Montserrat" w:cs="Arial"/>
                <w:sz w:val="18"/>
                <w:szCs w:val="18"/>
                <w:lang w:val="en-US"/>
              </w:rPr>
            </w:pPr>
            <w:r w:rsidRPr="00D74A4D">
              <w:rPr>
                <w:rFonts w:ascii="Montserrat" w:hAnsi="Montserrat" w:cs="Arial"/>
                <w:sz w:val="18"/>
                <w:szCs w:val="18"/>
                <w:lang w:val="en-US"/>
              </w:rPr>
              <w:t>4</w:t>
            </w:r>
          </w:p>
        </w:tc>
        <w:tc>
          <w:tcPr>
            <w:tcW w:w="0" w:type="auto"/>
            <w:shd w:val="clear" w:color="auto" w:fill="auto"/>
          </w:tcPr>
          <w:p w14:paraId="37EADA7A" w14:textId="77777777" w:rsidR="00D33861" w:rsidRPr="00D74A4D" w:rsidRDefault="00D33861" w:rsidP="00752C4A">
            <w:pPr>
              <w:tabs>
                <w:tab w:val="left" w:pos="0"/>
              </w:tabs>
              <w:jc w:val="both"/>
              <w:rPr>
                <w:rFonts w:ascii="Montserrat" w:hAnsi="Montserrat" w:cs="Arial"/>
                <w:sz w:val="18"/>
                <w:szCs w:val="18"/>
              </w:rPr>
            </w:pPr>
            <w:r w:rsidRPr="00D74A4D">
              <w:rPr>
                <w:rFonts w:ascii="Montserrat" w:hAnsi="Montserrat" w:cs="Arial"/>
                <w:sz w:val="18"/>
                <w:szCs w:val="18"/>
              </w:rPr>
              <w:t>Способы проведения</w:t>
            </w:r>
          </w:p>
        </w:tc>
        <w:tc>
          <w:tcPr>
            <w:tcW w:w="2710" w:type="dxa"/>
            <w:shd w:val="clear" w:color="auto" w:fill="auto"/>
          </w:tcPr>
          <w:p w14:paraId="47CC3C7B" w14:textId="77777777" w:rsidR="00C168D1" w:rsidRPr="00D74A4D" w:rsidRDefault="00C168D1" w:rsidP="00407A34">
            <w:pPr>
              <w:pStyle w:val="ae"/>
              <w:numPr>
                <w:ilvl w:val="0"/>
                <w:numId w:val="58"/>
              </w:numPr>
              <w:tabs>
                <w:tab w:val="clear" w:pos="2637"/>
                <w:tab w:val="left" w:pos="0"/>
              </w:tabs>
              <w:spacing w:before="0" w:afterLines="60" w:after="144"/>
              <w:ind w:left="0" w:firstLine="0"/>
              <w:rPr>
                <w:rFonts w:ascii="Montserrat" w:hAnsi="Montserrat" w:cs="Arial"/>
                <w:sz w:val="18"/>
                <w:szCs w:val="18"/>
              </w:rPr>
            </w:pPr>
            <w:r w:rsidRPr="00D74A4D">
              <w:rPr>
                <w:rFonts w:ascii="Montserrat" w:hAnsi="Montserrat" w:cs="Arial"/>
                <w:sz w:val="18"/>
                <w:szCs w:val="18"/>
              </w:rPr>
              <w:t>открытый конкурс;</w:t>
            </w:r>
          </w:p>
          <w:p w14:paraId="01392370" w14:textId="77777777" w:rsidR="00D33861" w:rsidRPr="00D74A4D" w:rsidRDefault="00D33861" w:rsidP="00407A34">
            <w:pPr>
              <w:pStyle w:val="ae"/>
              <w:numPr>
                <w:ilvl w:val="0"/>
                <w:numId w:val="58"/>
              </w:numPr>
              <w:tabs>
                <w:tab w:val="clear" w:pos="2637"/>
                <w:tab w:val="left" w:pos="0"/>
              </w:tabs>
              <w:spacing w:before="0" w:afterLines="60" w:after="144"/>
              <w:ind w:left="0" w:firstLine="0"/>
              <w:rPr>
                <w:rFonts w:ascii="Montserrat" w:hAnsi="Montserrat" w:cs="Arial"/>
                <w:sz w:val="18"/>
                <w:szCs w:val="18"/>
              </w:rPr>
            </w:pPr>
            <w:r w:rsidRPr="00D74A4D">
              <w:rPr>
                <w:rFonts w:ascii="Montserrat" w:hAnsi="Montserrat" w:cs="Arial"/>
                <w:sz w:val="18"/>
                <w:szCs w:val="18"/>
              </w:rPr>
              <w:t>конкурс в электронной форме;</w:t>
            </w:r>
          </w:p>
          <w:p w14:paraId="0811309F" w14:textId="77777777" w:rsidR="00D33861" w:rsidRPr="00D74A4D" w:rsidRDefault="00D33861" w:rsidP="00407A34">
            <w:pPr>
              <w:pStyle w:val="ae"/>
              <w:numPr>
                <w:ilvl w:val="0"/>
                <w:numId w:val="58"/>
              </w:numPr>
              <w:tabs>
                <w:tab w:val="clear" w:pos="2637"/>
                <w:tab w:val="left" w:pos="0"/>
              </w:tabs>
              <w:spacing w:before="0" w:afterLines="60" w:after="144"/>
              <w:ind w:left="0" w:firstLine="0"/>
              <w:rPr>
                <w:rFonts w:ascii="Montserrat" w:hAnsi="Montserrat" w:cs="Arial"/>
                <w:sz w:val="18"/>
                <w:szCs w:val="18"/>
              </w:rPr>
            </w:pPr>
            <w:r w:rsidRPr="00D74A4D">
              <w:rPr>
                <w:rFonts w:ascii="Montserrat" w:hAnsi="Montserrat" w:cs="Arial"/>
                <w:sz w:val="18"/>
                <w:szCs w:val="18"/>
              </w:rPr>
              <w:t>закрытый конкурс.</w:t>
            </w:r>
          </w:p>
          <w:p w14:paraId="1682E855" w14:textId="77777777" w:rsidR="00D33861" w:rsidRPr="00D74A4D" w:rsidRDefault="00D33861" w:rsidP="00752C4A">
            <w:pPr>
              <w:tabs>
                <w:tab w:val="left" w:pos="0"/>
              </w:tabs>
              <w:jc w:val="both"/>
              <w:rPr>
                <w:rFonts w:ascii="Montserrat" w:hAnsi="Montserrat" w:cs="Arial"/>
                <w:sz w:val="18"/>
                <w:szCs w:val="18"/>
              </w:rPr>
            </w:pPr>
          </w:p>
        </w:tc>
        <w:tc>
          <w:tcPr>
            <w:tcW w:w="3547" w:type="dxa"/>
            <w:shd w:val="clear" w:color="auto" w:fill="auto"/>
          </w:tcPr>
          <w:p w14:paraId="3717B612" w14:textId="77777777" w:rsidR="00D33861" w:rsidRPr="00D74A4D" w:rsidRDefault="00D33861" w:rsidP="00407A34">
            <w:pPr>
              <w:pStyle w:val="ae"/>
              <w:numPr>
                <w:ilvl w:val="0"/>
                <w:numId w:val="62"/>
              </w:numPr>
              <w:tabs>
                <w:tab w:val="clear" w:pos="2637"/>
                <w:tab w:val="left" w:pos="0"/>
              </w:tabs>
              <w:spacing w:before="0" w:afterLines="60" w:after="144"/>
              <w:ind w:left="0" w:firstLine="0"/>
              <w:rPr>
                <w:rFonts w:ascii="Montserrat" w:hAnsi="Montserrat" w:cs="Arial"/>
                <w:sz w:val="18"/>
                <w:szCs w:val="18"/>
              </w:rPr>
            </w:pPr>
            <w:r w:rsidRPr="00D74A4D">
              <w:rPr>
                <w:rFonts w:ascii="Montserrat" w:hAnsi="Montserrat" w:cs="Arial"/>
                <w:sz w:val="18"/>
                <w:szCs w:val="18"/>
              </w:rPr>
              <w:t xml:space="preserve">аукцион в электронной форме (проводится с учетом правил, установленных в пункте </w:t>
            </w:r>
            <w:hyperlink w:anchor="_7.11_Особенности_проведения" w:history="1">
              <w:r w:rsidR="00DD3077" w:rsidRPr="00D74A4D">
                <w:rPr>
                  <w:rStyle w:val="ad"/>
                  <w:rFonts w:ascii="Montserrat" w:hAnsi="Montserrat" w:cs="Arial"/>
                  <w:color w:val="auto"/>
                  <w:sz w:val="18"/>
                  <w:szCs w:val="18"/>
                  <w:u w:val="none"/>
                </w:rPr>
                <w:t>7.11</w:t>
              </w:r>
            </w:hyperlink>
            <w:r w:rsidRPr="00D74A4D">
              <w:rPr>
                <w:rFonts w:ascii="Montserrat" w:hAnsi="Montserrat" w:cs="Arial"/>
                <w:sz w:val="18"/>
                <w:szCs w:val="18"/>
              </w:rPr>
              <w:t xml:space="preserve"> Положения);</w:t>
            </w:r>
          </w:p>
          <w:p w14:paraId="23B0A0AD" w14:textId="77777777" w:rsidR="00D33861" w:rsidRPr="00D74A4D" w:rsidRDefault="00D33861" w:rsidP="00407A34">
            <w:pPr>
              <w:pStyle w:val="ae"/>
              <w:numPr>
                <w:ilvl w:val="0"/>
                <w:numId w:val="62"/>
              </w:numPr>
              <w:tabs>
                <w:tab w:val="clear" w:pos="2637"/>
                <w:tab w:val="left" w:pos="0"/>
              </w:tabs>
              <w:spacing w:before="0" w:afterLines="60" w:after="144"/>
              <w:ind w:left="0" w:firstLine="0"/>
              <w:rPr>
                <w:rFonts w:ascii="Montserrat" w:hAnsi="Montserrat" w:cs="Arial"/>
                <w:sz w:val="18"/>
                <w:szCs w:val="18"/>
              </w:rPr>
            </w:pPr>
            <w:r w:rsidRPr="00D74A4D">
              <w:rPr>
                <w:rFonts w:ascii="Montserrat" w:hAnsi="Montserrat" w:cs="Arial"/>
                <w:sz w:val="18"/>
                <w:szCs w:val="18"/>
              </w:rPr>
              <w:t>закрытый аукцион.</w:t>
            </w:r>
          </w:p>
        </w:tc>
        <w:tc>
          <w:tcPr>
            <w:tcW w:w="2554" w:type="dxa"/>
            <w:shd w:val="clear" w:color="auto" w:fill="auto"/>
          </w:tcPr>
          <w:p w14:paraId="4A10DD9F" w14:textId="77777777" w:rsidR="003B130A" w:rsidRPr="00D74A4D" w:rsidRDefault="003645C8" w:rsidP="00407A34">
            <w:pPr>
              <w:pStyle w:val="ae"/>
              <w:numPr>
                <w:ilvl w:val="0"/>
                <w:numId w:val="65"/>
              </w:numPr>
              <w:tabs>
                <w:tab w:val="clear" w:pos="2637"/>
                <w:tab w:val="left" w:pos="0"/>
              </w:tabs>
              <w:spacing w:before="0" w:afterLines="60" w:after="144"/>
              <w:ind w:left="0" w:firstLine="0"/>
              <w:rPr>
                <w:rFonts w:ascii="Montserrat" w:hAnsi="Montserrat" w:cs="Arial"/>
                <w:sz w:val="18"/>
                <w:szCs w:val="18"/>
              </w:rPr>
            </w:pPr>
            <w:r w:rsidRPr="00D74A4D">
              <w:rPr>
                <w:rFonts w:ascii="Montserrat" w:hAnsi="Montserrat" w:cs="Arial"/>
                <w:sz w:val="18"/>
                <w:szCs w:val="18"/>
              </w:rPr>
              <w:t>о</w:t>
            </w:r>
            <w:r w:rsidR="003B130A" w:rsidRPr="00D74A4D">
              <w:rPr>
                <w:rFonts w:ascii="Montserrat" w:hAnsi="Montserrat" w:cs="Arial"/>
                <w:sz w:val="18"/>
                <w:szCs w:val="18"/>
              </w:rPr>
              <w:t xml:space="preserve">ткрытый </w:t>
            </w:r>
            <w:r w:rsidR="00D33861" w:rsidRPr="00D74A4D">
              <w:rPr>
                <w:rFonts w:ascii="Montserrat" w:hAnsi="Montserrat" w:cs="Arial"/>
                <w:sz w:val="18"/>
                <w:szCs w:val="18"/>
              </w:rPr>
              <w:t>запрос предложений</w:t>
            </w:r>
          </w:p>
          <w:p w14:paraId="0412EF43" w14:textId="77777777" w:rsidR="00D33861" w:rsidRPr="00D74A4D" w:rsidRDefault="003B130A" w:rsidP="00407A34">
            <w:pPr>
              <w:pStyle w:val="ae"/>
              <w:numPr>
                <w:ilvl w:val="0"/>
                <w:numId w:val="65"/>
              </w:numPr>
              <w:tabs>
                <w:tab w:val="clear" w:pos="2637"/>
                <w:tab w:val="left" w:pos="0"/>
              </w:tabs>
              <w:spacing w:before="0" w:afterLines="60" w:after="144"/>
              <w:ind w:left="0" w:firstLine="0"/>
              <w:rPr>
                <w:rFonts w:ascii="Montserrat" w:hAnsi="Montserrat" w:cs="Arial"/>
                <w:sz w:val="18"/>
                <w:szCs w:val="18"/>
              </w:rPr>
            </w:pPr>
            <w:r w:rsidRPr="00D74A4D">
              <w:rPr>
                <w:rFonts w:ascii="Montserrat" w:hAnsi="Montserrat" w:cs="Arial"/>
                <w:sz w:val="18"/>
                <w:szCs w:val="18"/>
              </w:rPr>
              <w:t>запрос предложений</w:t>
            </w:r>
            <w:r w:rsidR="00D33861" w:rsidRPr="00D74A4D">
              <w:rPr>
                <w:rFonts w:ascii="Montserrat" w:hAnsi="Montserrat" w:cs="Arial"/>
                <w:sz w:val="18"/>
                <w:szCs w:val="18"/>
              </w:rPr>
              <w:t xml:space="preserve"> в электронной форме; </w:t>
            </w:r>
          </w:p>
          <w:p w14:paraId="6571904A" w14:textId="77777777" w:rsidR="00D33861" w:rsidRPr="00D74A4D" w:rsidRDefault="00D33861" w:rsidP="00407A34">
            <w:pPr>
              <w:pStyle w:val="ae"/>
              <w:numPr>
                <w:ilvl w:val="0"/>
                <w:numId w:val="65"/>
              </w:numPr>
              <w:tabs>
                <w:tab w:val="clear" w:pos="2637"/>
                <w:tab w:val="left" w:pos="0"/>
              </w:tabs>
              <w:spacing w:before="0" w:afterLines="60" w:after="144"/>
              <w:ind w:left="0" w:firstLine="0"/>
              <w:rPr>
                <w:rFonts w:ascii="Montserrat" w:hAnsi="Montserrat" w:cs="Arial"/>
                <w:sz w:val="18"/>
                <w:szCs w:val="18"/>
              </w:rPr>
            </w:pPr>
            <w:r w:rsidRPr="00D74A4D">
              <w:rPr>
                <w:rFonts w:ascii="Montserrat" w:hAnsi="Montserrat" w:cs="Arial"/>
                <w:sz w:val="18"/>
                <w:szCs w:val="18"/>
              </w:rPr>
              <w:t>закрытый запрос предложений.</w:t>
            </w:r>
          </w:p>
        </w:tc>
        <w:tc>
          <w:tcPr>
            <w:tcW w:w="0" w:type="auto"/>
            <w:shd w:val="clear" w:color="auto" w:fill="auto"/>
          </w:tcPr>
          <w:p w14:paraId="50B95481" w14:textId="77777777" w:rsidR="00D33861" w:rsidRPr="00D74A4D" w:rsidRDefault="00D33861" w:rsidP="00407A34">
            <w:pPr>
              <w:pStyle w:val="ae"/>
              <w:numPr>
                <w:ilvl w:val="0"/>
                <w:numId w:val="66"/>
              </w:numPr>
              <w:tabs>
                <w:tab w:val="clear" w:pos="2637"/>
                <w:tab w:val="left" w:pos="0"/>
              </w:tabs>
              <w:spacing w:before="0" w:afterLines="60" w:after="144"/>
              <w:ind w:left="0" w:firstLine="0"/>
              <w:rPr>
                <w:rFonts w:ascii="Montserrat" w:hAnsi="Montserrat" w:cs="Arial"/>
                <w:sz w:val="18"/>
                <w:szCs w:val="18"/>
              </w:rPr>
            </w:pPr>
            <w:r w:rsidRPr="00D74A4D">
              <w:rPr>
                <w:rFonts w:ascii="Montserrat" w:hAnsi="Montserrat" w:cs="Arial"/>
                <w:sz w:val="18"/>
                <w:szCs w:val="18"/>
              </w:rPr>
              <w:t xml:space="preserve">запрос котировок в электронной форме; </w:t>
            </w:r>
          </w:p>
          <w:p w14:paraId="70EBA8BC" w14:textId="77777777" w:rsidR="00D33861" w:rsidRPr="00D74A4D" w:rsidRDefault="00D33861" w:rsidP="00407A34">
            <w:pPr>
              <w:pStyle w:val="ae"/>
              <w:numPr>
                <w:ilvl w:val="0"/>
                <w:numId w:val="66"/>
              </w:numPr>
              <w:tabs>
                <w:tab w:val="clear" w:pos="2637"/>
                <w:tab w:val="left" w:pos="0"/>
              </w:tabs>
              <w:spacing w:before="0" w:afterLines="60" w:after="144"/>
              <w:ind w:left="0" w:firstLine="0"/>
              <w:rPr>
                <w:rFonts w:ascii="Montserrat" w:hAnsi="Montserrat" w:cs="Arial"/>
                <w:sz w:val="18"/>
                <w:szCs w:val="18"/>
              </w:rPr>
            </w:pPr>
            <w:r w:rsidRPr="00D74A4D">
              <w:rPr>
                <w:rFonts w:ascii="Montserrat" w:hAnsi="Montserrat" w:cs="Arial"/>
                <w:sz w:val="18"/>
                <w:szCs w:val="18"/>
              </w:rPr>
              <w:t>закрытый запрос котировок.</w:t>
            </w:r>
          </w:p>
        </w:tc>
      </w:tr>
    </w:tbl>
    <w:p w14:paraId="0F89BCD2" w14:textId="77777777" w:rsidR="00D33861" w:rsidRPr="00432BFD" w:rsidRDefault="00D33861" w:rsidP="00AC58A0">
      <w:pPr>
        <w:pStyle w:val="ae"/>
        <w:tabs>
          <w:tab w:val="clear" w:pos="2637"/>
          <w:tab w:val="left" w:pos="0"/>
        </w:tabs>
        <w:spacing w:before="0" w:afterLines="60" w:after="144"/>
        <w:rPr>
          <w:rFonts w:ascii="Arial" w:hAnsi="Arial" w:cs="Arial"/>
          <w:sz w:val="22"/>
          <w:szCs w:val="22"/>
        </w:rPr>
      </w:pPr>
    </w:p>
    <w:p w14:paraId="321D8E05" w14:textId="77777777" w:rsidR="00AC58A0" w:rsidRPr="00432BFD" w:rsidRDefault="00AC58A0" w:rsidP="00AC58A0">
      <w:pPr>
        <w:pStyle w:val="ae"/>
        <w:tabs>
          <w:tab w:val="clear" w:pos="2637"/>
          <w:tab w:val="left" w:pos="0"/>
        </w:tabs>
        <w:spacing w:before="0" w:afterLines="60" w:after="144"/>
        <w:rPr>
          <w:rFonts w:ascii="Arial" w:hAnsi="Arial" w:cs="Arial"/>
          <w:sz w:val="22"/>
          <w:szCs w:val="22"/>
        </w:rPr>
        <w:sectPr w:rsidR="00AC58A0" w:rsidRPr="00432BFD" w:rsidSect="003262A4">
          <w:pgSz w:w="15840" w:h="12240" w:orient="landscape"/>
          <w:pgMar w:top="1134" w:right="1134" w:bottom="850" w:left="1134" w:header="720" w:footer="720" w:gutter="0"/>
          <w:cols w:space="720"/>
          <w:docGrid w:linePitch="360"/>
        </w:sectPr>
      </w:pPr>
    </w:p>
    <w:p w14:paraId="32DE2577" w14:textId="77777777" w:rsidR="000277A0" w:rsidRPr="00432BFD" w:rsidRDefault="000277A0" w:rsidP="00407A34">
      <w:pPr>
        <w:pStyle w:val="ae"/>
        <w:numPr>
          <w:ilvl w:val="0"/>
          <w:numId w:val="106"/>
        </w:numPr>
        <w:tabs>
          <w:tab w:val="clear" w:pos="2637"/>
          <w:tab w:val="left" w:pos="0"/>
        </w:tabs>
        <w:ind w:left="680" w:hanging="680"/>
        <w:jc w:val="both"/>
        <w:rPr>
          <w:rFonts w:ascii="Montserrat" w:hAnsi="Montserrat" w:cs="Arial"/>
          <w:sz w:val="22"/>
          <w:szCs w:val="22"/>
        </w:rPr>
      </w:pPr>
      <w:bookmarkStart w:id="124" w:name="_Toc63470434"/>
      <w:r w:rsidRPr="00432BFD">
        <w:rPr>
          <w:rFonts w:ascii="Montserrat" w:hAnsi="Montserrat" w:cs="Arial"/>
          <w:sz w:val="22"/>
          <w:szCs w:val="22"/>
        </w:rPr>
        <w:t>Порядок проведения Конкурса</w:t>
      </w:r>
      <w:bookmarkEnd w:id="124"/>
    </w:p>
    <w:p w14:paraId="0F50234B" w14:textId="77777777" w:rsidR="000277A0" w:rsidRPr="00432BFD" w:rsidRDefault="000277A0" w:rsidP="00407A34">
      <w:pPr>
        <w:pStyle w:val="ae"/>
        <w:numPr>
          <w:ilvl w:val="0"/>
          <w:numId w:val="55"/>
        </w:numPr>
        <w:tabs>
          <w:tab w:val="clear" w:pos="2637"/>
          <w:tab w:val="left" w:pos="0"/>
        </w:tabs>
        <w:ind w:left="1474" w:hanging="794"/>
        <w:jc w:val="both"/>
        <w:rPr>
          <w:rFonts w:ascii="Montserrat" w:hAnsi="Montserrat" w:cs="Arial"/>
          <w:sz w:val="22"/>
          <w:szCs w:val="22"/>
        </w:rPr>
      </w:pPr>
      <w:r w:rsidRPr="00432BFD">
        <w:rPr>
          <w:rFonts w:ascii="Montserrat" w:hAnsi="Montserrat" w:cs="Arial"/>
          <w:sz w:val="22"/>
          <w:szCs w:val="22"/>
        </w:rPr>
        <w:t>Конкурс в электронной форме проводится в соответствии с регламентом работы электронной площадки</w:t>
      </w:r>
      <w:r w:rsidR="00E52688" w:rsidRPr="00432BFD">
        <w:rPr>
          <w:rFonts w:ascii="Montserrat" w:hAnsi="Montserrat" w:cs="Arial"/>
          <w:sz w:val="22"/>
          <w:szCs w:val="22"/>
        </w:rPr>
        <w:t xml:space="preserve"> </w:t>
      </w:r>
      <w:r w:rsidRPr="00432BFD">
        <w:rPr>
          <w:rFonts w:ascii="Montserrat" w:hAnsi="Montserrat" w:cs="Arial"/>
          <w:sz w:val="22"/>
          <w:szCs w:val="22"/>
        </w:rPr>
        <w:t xml:space="preserve">на которой проводится такой конкурс, с учетом правил, установленных в пункте </w:t>
      </w:r>
      <w:hyperlink w:anchor="_7.11_Особенности_проведения" w:history="1">
        <w:r w:rsidR="00DD3077" w:rsidRPr="00432BFD">
          <w:rPr>
            <w:rStyle w:val="ad"/>
            <w:rFonts w:ascii="Montserrat" w:hAnsi="Montserrat" w:cs="Arial"/>
            <w:color w:val="auto"/>
            <w:sz w:val="22"/>
            <w:szCs w:val="22"/>
            <w:u w:val="none"/>
          </w:rPr>
          <w:t>7.1</w:t>
        </w:r>
      </w:hyperlink>
      <w:r w:rsidR="00480B02" w:rsidRPr="00432BFD">
        <w:rPr>
          <w:rStyle w:val="ad"/>
          <w:rFonts w:ascii="Montserrat" w:hAnsi="Montserrat" w:cs="Arial"/>
          <w:color w:val="auto"/>
          <w:sz w:val="22"/>
          <w:szCs w:val="22"/>
          <w:u w:val="none"/>
        </w:rPr>
        <w:t>0</w:t>
      </w:r>
      <w:r w:rsidR="00DD3077" w:rsidRPr="00432BFD">
        <w:rPr>
          <w:rFonts w:ascii="Montserrat" w:hAnsi="Montserrat" w:cs="Arial"/>
          <w:sz w:val="22"/>
          <w:szCs w:val="22"/>
        </w:rPr>
        <w:t xml:space="preserve"> </w:t>
      </w:r>
      <w:r w:rsidRPr="00432BFD">
        <w:rPr>
          <w:rFonts w:ascii="Montserrat" w:hAnsi="Montserrat" w:cs="Arial"/>
          <w:sz w:val="22"/>
          <w:szCs w:val="22"/>
        </w:rPr>
        <w:t>Положения</w:t>
      </w:r>
      <w:r w:rsidR="00E52688" w:rsidRPr="00432BFD">
        <w:rPr>
          <w:rFonts w:ascii="Montserrat" w:hAnsi="Montserrat" w:cs="Arial"/>
          <w:sz w:val="22"/>
          <w:szCs w:val="22"/>
        </w:rPr>
        <w:t>;</w:t>
      </w:r>
    </w:p>
    <w:p w14:paraId="1066BEA7" w14:textId="77777777" w:rsidR="000277A0" w:rsidRPr="00432BFD" w:rsidRDefault="000277A0" w:rsidP="00407A34">
      <w:pPr>
        <w:pStyle w:val="ae"/>
        <w:numPr>
          <w:ilvl w:val="0"/>
          <w:numId w:val="55"/>
        </w:numPr>
        <w:tabs>
          <w:tab w:val="clear" w:pos="2637"/>
          <w:tab w:val="left" w:pos="0"/>
        </w:tabs>
        <w:ind w:left="1474" w:hanging="794"/>
        <w:jc w:val="both"/>
        <w:rPr>
          <w:rFonts w:ascii="Montserrat" w:hAnsi="Montserrat" w:cs="Arial"/>
          <w:sz w:val="22"/>
          <w:szCs w:val="22"/>
        </w:rPr>
      </w:pPr>
      <w:bookmarkStart w:id="125" w:name="_Ref39093045"/>
      <w:r w:rsidRPr="00432BFD">
        <w:rPr>
          <w:rFonts w:ascii="Montserrat" w:hAnsi="Montserrat" w:cs="Arial"/>
          <w:sz w:val="22"/>
          <w:szCs w:val="22"/>
        </w:rPr>
        <w:t>Конкурс может включать следующие этапы:</w:t>
      </w:r>
      <w:bookmarkEnd w:id="125"/>
    </w:p>
    <w:p w14:paraId="50ACCE4E" w14:textId="3E422665" w:rsidR="005A613E" w:rsidRPr="00432BFD" w:rsidRDefault="005A613E" w:rsidP="00407A34">
      <w:pPr>
        <w:pStyle w:val="ae"/>
        <w:numPr>
          <w:ilvl w:val="0"/>
          <w:numId w:val="57"/>
        </w:numPr>
        <w:tabs>
          <w:tab w:val="clear" w:pos="2637"/>
          <w:tab w:val="left" w:pos="0"/>
        </w:tabs>
        <w:jc w:val="both"/>
        <w:rPr>
          <w:rFonts w:ascii="Montserrat" w:hAnsi="Montserrat" w:cs="Arial"/>
          <w:sz w:val="22"/>
          <w:szCs w:val="22"/>
        </w:rPr>
      </w:pPr>
      <w:r w:rsidRPr="00432BFD">
        <w:rPr>
          <w:rFonts w:ascii="Montserrat" w:hAnsi="Montserrat" w:cs="Arial"/>
          <w:sz w:val="22"/>
          <w:szCs w:val="22"/>
        </w:rPr>
        <w:t>проведение Заказчиком</w:t>
      </w:r>
      <w:r w:rsidR="00211081" w:rsidRPr="00432BFD">
        <w:rPr>
          <w:rFonts w:ascii="Montserrat" w:hAnsi="Montserrat" w:cs="Arial"/>
          <w:sz w:val="22"/>
          <w:szCs w:val="22"/>
        </w:rPr>
        <w:t xml:space="preserve"> или Организатором закупки</w:t>
      </w:r>
      <w:r w:rsidRPr="00432BFD">
        <w:rPr>
          <w:rFonts w:ascii="Montserrat" w:hAnsi="Montserrat" w:cs="Arial"/>
          <w:sz w:val="22"/>
          <w:szCs w:val="22"/>
        </w:rPr>
        <w:t xml:space="preserve"> в срок до окончания срока подачи заявок на участие в конкурсе в электронной форме обсуждения с </w:t>
      </w:r>
      <w:r w:rsidR="00984799" w:rsidRPr="00432BFD">
        <w:rPr>
          <w:rFonts w:ascii="Montserrat" w:hAnsi="Montserrat" w:cs="Arial"/>
          <w:sz w:val="22"/>
          <w:szCs w:val="22"/>
        </w:rPr>
        <w:t>У</w:t>
      </w:r>
      <w:r w:rsidRPr="00432BFD">
        <w:rPr>
          <w:rFonts w:ascii="Montserrat" w:hAnsi="Montserrat" w:cs="Arial"/>
          <w:sz w:val="22"/>
          <w:szCs w:val="22"/>
        </w:rPr>
        <w:t>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14:paraId="107364AD" w14:textId="060C19AC" w:rsidR="005A613E" w:rsidRPr="00432BFD" w:rsidRDefault="005A613E" w:rsidP="00407A34">
      <w:pPr>
        <w:pStyle w:val="ae"/>
        <w:numPr>
          <w:ilvl w:val="0"/>
          <w:numId w:val="57"/>
        </w:numPr>
        <w:tabs>
          <w:tab w:val="clear" w:pos="2637"/>
          <w:tab w:val="left" w:pos="0"/>
        </w:tabs>
        <w:jc w:val="both"/>
        <w:rPr>
          <w:rFonts w:ascii="Montserrat" w:hAnsi="Montserrat" w:cs="Arial"/>
          <w:sz w:val="22"/>
          <w:szCs w:val="22"/>
        </w:rPr>
      </w:pPr>
      <w:bookmarkStart w:id="126" w:name="dst306"/>
      <w:bookmarkEnd w:id="126"/>
      <w:r w:rsidRPr="00432BFD">
        <w:rPr>
          <w:rFonts w:ascii="Montserrat" w:hAnsi="Montserrat" w:cs="Arial"/>
          <w:sz w:val="22"/>
          <w:szCs w:val="22"/>
        </w:rPr>
        <w:t>обсуждение Заказчиком</w:t>
      </w:r>
      <w:r w:rsidR="00F75D97" w:rsidRPr="00432BFD">
        <w:rPr>
          <w:rFonts w:ascii="Montserrat" w:hAnsi="Montserrat" w:cs="Arial"/>
          <w:sz w:val="22"/>
          <w:szCs w:val="22"/>
        </w:rPr>
        <w:t xml:space="preserve"> или Организатором закупки</w:t>
      </w:r>
      <w:r w:rsidRPr="00432BFD">
        <w:rPr>
          <w:rFonts w:ascii="Montserrat" w:hAnsi="Montserrat" w:cs="Arial"/>
          <w:sz w:val="22"/>
          <w:szCs w:val="22"/>
        </w:rPr>
        <w:t xml:space="preserve">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w:t>
      </w:r>
      <w:r w:rsidR="00984799" w:rsidRPr="00432BFD">
        <w:rPr>
          <w:rFonts w:ascii="Montserrat" w:hAnsi="Montserrat" w:cs="Arial"/>
          <w:sz w:val="22"/>
          <w:szCs w:val="22"/>
        </w:rPr>
        <w:t>У</w:t>
      </w:r>
      <w:r w:rsidRPr="00432BFD">
        <w:rPr>
          <w:rFonts w:ascii="Montserrat" w:hAnsi="Montserrat" w:cs="Arial"/>
          <w:sz w:val="22"/>
          <w:szCs w:val="22"/>
        </w:rPr>
        <w:t>частников конкурса в электронной форме,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14:paraId="35E9E843" w14:textId="77777777" w:rsidR="000277A0" w:rsidRPr="00432BFD" w:rsidRDefault="000277A0" w:rsidP="00407A34">
      <w:pPr>
        <w:pStyle w:val="ae"/>
        <w:numPr>
          <w:ilvl w:val="0"/>
          <w:numId w:val="57"/>
        </w:numPr>
        <w:tabs>
          <w:tab w:val="clear" w:pos="2637"/>
          <w:tab w:val="left" w:pos="0"/>
        </w:tabs>
        <w:jc w:val="both"/>
        <w:rPr>
          <w:rFonts w:ascii="Montserrat" w:hAnsi="Montserrat" w:cs="Arial"/>
          <w:sz w:val="22"/>
          <w:szCs w:val="22"/>
        </w:rPr>
      </w:pPr>
      <w:r w:rsidRPr="00432BFD">
        <w:rPr>
          <w:rFonts w:ascii="Montserrat" w:hAnsi="Montserrat" w:cs="Arial"/>
          <w:sz w:val="22"/>
          <w:szCs w:val="22"/>
        </w:rPr>
        <w:t xml:space="preserve">рассмотрение и оценка </w:t>
      </w:r>
      <w:r w:rsidR="00891FD8" w:rsidRPr="00432BFD">
        <w:rPr>
          <w:rFonts w:ascii="Montserrat" w:hAnsi="Montserrat" w:cs="Arial"/>
          <w:sz w:val="22"/>
          <w:szCs w:val="22"/>
        </w:rPr>
        <w:t>З</w:t>
      </w:r>
      <w:r w:rsidRPr="00432BFD">
        <w:rPr>
          <w:rFonts w:ascii="Montserrat" w:hAnsi="Montserrat" w:cs="Arial"/>
          <w:sz w:val="22"/>
          <w:szCs w:val="22"/>
        </w:rPr>
        <w:t>аказчиком</w:t>
      </w:r>
      <w:r w:rsidR="00F75D97" w:rsidRPr="00432BFD">
        <w:rPr>
          <w:rFonts w:ascii="Montserrat" w:hAnsi="Montserrat" w:cs="Arial"/>
          <w:sz w:val="22"/>
          <w:szCs w:val="22"/>
        </w:rPr>
        <w:t xml:space="preserve"> или Организатором закупки</w:t>
      </w:r>
      <w:r w:rsidRPr="00432BFD">
        <w:rPr>
          <w:rFonts w:ascii="Montserrat" w:hAnsi="Montserrat" w:cs="Arial"/>
          <w:sz w:val="22"/>
          <w:szCs w:val="22"/>
        </w:rPr>
        <w:t xml:space="preserve"> поданных </w:t>
      </w:r>
      <w:r w:rsidR="00C26A05" w:rsidRPr="00432BFD">
        <w:rPr>
          <w:rFonts w:ascii="Montserrat" w:hAnsi="Montserrat" w:cs="Arial"/>
          <w:sz w:val="22"/>
          <w:szCs w:val="22"/>
        </w:rPr>
        <w:t>Участник</w:t>
      </w:r>
      <w:r w:rsidRPr="00432BFD">
        <w:rPr>
          <w:rFonts w:ascii="Montserrat" w:hAnsi="Montserrat" w:cs="Arial"/>
          <w:sz w:val="22"/>
          <w:szCs w:val="22"/>
        </w:rPr>
        <w:t>ами закупки в электронной форме заявок на участие в таком конкурсе;</w:t>
      </w:r>
    </w:p>
    <w:p w14:paraId="69801AA5" w14:textId="77777777" w:rsidR="00986306" w:rsidRPr="00432BFD" w:rsidRDefault="00986306" w:rsidP="00407A34">
      <w:pPr>
        <w:pStyle w:val="ae"/>
        <w:numPr>
          <w:ilvl w:val="0"/>
          <w:numId w:val="57"/>
        </w:numPr>
        <w:tabs>
          <w:tab w:val="clear" w:pos="2637"/>
          <w:tab w:val="left" w:pos="0"/>
        </w:tabs>
        <w:jc w:val="both"/>
        <w:rPr>
          <w:rFonts w:ascii="Montserrat" w:hAnsi="Montserrat" w:cs="Arial"/>
          <w:sz w:val="22"/>
          <w:szCs w:val="22"/>
        </w:rPr>
      </w:pPr>
      <w:r w:rsidRPr="00432BFD">
        <w:rPr>
          <w:rFonts w:ascii="Montserrat" w:hAnsi="Montserrat" w:cs="Arial"/>
          <w:sz w:val="22"/>
          <w:szCs w:val="22"/>
        </w:rPr>
        <w:t xml:space="preserve">сопоставление дополнительных ценовых предложений </w:t>
      </w:r>
      <w:r w:rsidR="00C26A05" w:rsidRPr="00432BFD">
        <w:rPr>
          <w:rFonts w:ascii="Montserrat" w:hAnsi="Montserrat" w:cs="Arial"/>
          <w:sz w:val="22"/>
          <w:szCs w:val="22"/>
        </w:rPr>
        <w:t>Участник</w:t>
      </w:r>
      <w:r w:rsidRPr="00432BFD">
        <w:rPr>
          <w:rFonts w:ascii="Montserrat" w:hAnsi="Montserrat" w:cs="Arial"/>
          <w:sz w:val="22"/>
          <w:szCs w:val="22"/>
        </w:rPr>
        <w:t>ов закупки в электронной форме о снижении цены договора (для СМСП);</w:t>
      </w:r>
    </w:p>
    <w:p w14:paraId="728B10A4" w14:textId="77777777" w:rsidR="00986306" w:rsidRPr="00432BFD" w:rsidRDefault="00986306" w:rsidP="00407A34">
      <w:pPr>
        <w:pStyle w:val="ae"/>
        <w:numPr>
          <w:ilvl w:val="0"/>
          <w:numId w:val="57"/>
        </w:numPr>
        <w:tabs>
          <w:tab w:val="clear" w:pos="2637"/>
          <w:tab w:val="left" w:pos="0"/>
        </w:tabs>
        <w:jc w:val="both"/>
        <w:rPr>
          <w:rFonts w:ascii="Montserrat" w:hAnsi="Montserrat" w:cs="Arial"/>
          <w:sz w:val="22"/>
          <w:szCs w:val="22"/>
        </w:rPr>
      </w:pPr>
      <w:r w:rsidRPr="00432BFD">
        <w:rPr>
          <w:rFonts w:ascii="Montserrat" w:hAnsi="Montserrat" w:cs="Arial"/>
          <w:sz w:val="22"/>
          <w:szCs w:val="22"/>
        </w:rPr>
        <w:t>переторжка (кроме закупок среди СМСП);</w:t>
      </w:r>
    </w:p>
    <w:p w14:paraId="5C0A6893" w14:textId="77777777" w:rsidR="000277A0" w:rsidRPr="00432BFD" w:rsidRDefault="000277A0" w:rsidP="00407A34">
      <w:pPr>
        <w:pStyle w:val="ae"/>
        <w:numPr>
          <w:ilvl w:val="0"/>
          <w:numId w:val="57"/>
        </w:numPr>
        <w:tabs>
          <w:tab w:val="clear" w:pos="2637"/>
          <w:tab w:val="left" w:pos="0"/>
        </w:tabs>
        <w:jc w:val="both"/>
        <w:rPr>
          <w:rFonts w:ascii="Montserrat" w:hAnsi="Montserrat" w:cs="Arial"/>
          <w:sz w:val="22"/>
          <w:szCs w:val="22"/>
        </w:rPr>
      </w:pPr>
      <w:r w:rsidRPr="00432BFD">
        <w:rPr>
          <w:rFonts w:ascii="Montserrat" w:hAnsi="Montserrat" w:cs="Arial"/>
          <w:sz w:val="22"/>
          <w:szCs w:val="22"/>
        </w:rPr>
        <w:t>переговоры (кроме закупок среди СМСП).</w:t>
      </w:r>
    </w:p>
    <w:p w14:paraId="165AB921" w14:textId="77777777" w:rsidR="000277A0" w:rsidRPr="00432BFD" w:rsidRDefault="000277A0" w:rsidP="00407A34">
      <w:pPr>
        <w:pStyle w:val="ae"/>
        <w:numPr>
          <w:ilvl w:val="0"/>
          <w:numId w:val="55"/>
        </w:numPr>
        <w:tabs>
          <w:tab w:val="clear" w:pos="2637"/>
          <w:tab w:val="left" w:pos="0"/>
        </w:tabs>
        <w:ind w:left="1474" w:hanging="794"/>
        <w:jc w:val="both"/>
        <w:rPr>
          <w:rFonts w:ascii="Montserrat" w:hAnsi="Montserrat" w:cs="Arial"/>
          <w:sz w:val="22"/>
          <w:szCs w:val="22"/>
        </w:rPr>
      </w:pPr>
      <w:r w:rsidRPr="00432BFD">
        <w:rPr>
          <w:rFonts w:ascii="Montserrat" w:hAnsi="Montserrat" w:cs="Arial"/>
          <w:sz w:val="22"/>
          <w:szCs w:val="22"/>
        </w:rPr>
        <w:t xml:space="preserve">При включении в конкурс этапов, указанных в </w:t>
      </w:r>
      <w:r w:rsidR="00E56CEA" w:rsidRPr="00432BFD">
        <w:rPr>
          <w:rFonts w:ascii="Montserrat" w:hAnsi="Montserrat" w:cs="Arial"/>
          <w:sz w:val="22"/>
          <w:szCs w:val="22"/>
        </w:rPr>
        <w:t xml:space="preserve">пункте 7.5.2.2. </w:t>
      </w:r>
      <w:r w:rsidRPr="00432BFD">
        <w:rPr>
          <w:rFonts w:ascii="Montserrat" w:hAnsi="Montserrat" w:cs="Arial"/>
          <w:sz w:val="22"/>
          <w:szCs w:val="22"/>
        </w:rPr>
        <w:t>Положения, должны соблюдаться следующие правила:</w:t>
      </w:r>
    </w:p>
    <w:p w14:paraId="1F87E560" w14:textId="77777777" w:rsidR="000277A0" w:rsidRPr="00432BFD" w:rsidRDefault="000E2FCC" w:rsidP="00407A34">
      <w:pPr>
        <w:pStyle w:val="ae"/>
        <w:numPr>
          <w:ilvl w:val="0"/>
          <w:numId w:val="61"/>
        </w:numPr>
        <w:tabs>
          <w:tab w:val="clear" w:pos="2637"/>
          <w:tab w:val="left" w:pos="0"/>
        </w:tabs>
        <w:jc w:val="both"/>
        <w:rPr>
          <w:rFonts w:ascii="Montserrat" w:hAnsi="Montserrat" w:cs="Arial"/>
          <w:sz w:val="22"/>
          <w:szCs w:val="22"/>
        </w:rPr>
      </w:pPr>
      <w:r w:rsidRPr="00432BFD">
        <w:rPr>
          <w:rFonts w:ascii="Montserrat" w:hAnsi="Montserrat" w:cs="Arial"/>
          <w:sz w:val="22"/>
          <w:szCs w:val="22"/>
        </w:rPr>
        <w:t>Н</w:t>
      </w:r>
      <w:r w:rsidR="000277A0" w:rsidRPr="00432BFD">
        <w:rPr>
          <w:rFonts w:ascii="Montserrat" w:hAnsi="Montserrat" w:cs="Arial"/>
          <w:sz w:val="22"/>
          <w:szCs w:val="22"/>
        </w:rPr>
        <w:t xml:space="preserve">е допускается одновременное включение в конкурс этапов, предусмотренных подпунктами 1 и 2 пункта </w:t>
      </w:r>
      <w:r w:rsidR="00AB3E5C" w:rsidRPr="00432BFD">
        <w:rPr>
          <w:rFonts w:ascii="Montserrat" w:hAnsi="Montserrat" w:cs="Arial"/>
          <w:sz w:val="22"/>
          <w:szCs w:val="22"/>
        </w:rPr>
        <w:t>7.5.2.2.</w:t>
      </w:r>
      <w:r w:rsidR="000277A0" w:rsidRPr="00432BFD">
        <w:rPr>
          <w:rFonts w:ascii="Montserrat" w:hAnsi="Montserrat" w:cs="Arial"/>
          <w:sz w:val="22"/>
          <w:szCs w:val="22"/>
        </w:rPr>
        <w:t xml:space="preserve"> Положения;</w:t>
      </w:r>
    </w:p>
    <w:p w14:paraId="3B7764CC" w14:textId="77777777" w:rsidR="006278F1" w:rsidRPr="00432BFD" w:rsidRDefault="006278F1" w:rsidP="00407A34">
      <w:pPr>
        <w:pStyle w:val="ae"/>
        <w:numPr>
          <w:ilvl w:val="0"/>
          <w:numId w:val="61"/>
        </w:numPr>
        <w:tabs>
          <w:tab w:val="clear" w:pos="2637"/>
          <w:tab w:val="left" w:pos="0"/>
        </w:tabs>
        <w:jc w:val="both"/>
        <w:rPr>
          <w:rFonts w:ascii="Montserrat" w:hAnsi="Montserrat" w:cs="Arial"/>
          <w:sz w:val="22"/>
          <w:szCs w:val="22"/>
        </w:rPr>
      </w:pPr>
      <w:r w:rsidRPr="00432BFD">
        <w:rPr>
          <w:rFonts w:ascii="Montserrat" w:hAnsi="Montserrat" w:cs="Arial"/>
          <w:sz w:val="22"/>
          <w:szCs w:val="22"/>
        </w:rPr>
        <w:t xml:space="preserve">в документации о </w:t>
      </w:r>
      <w:r w:rsidR="007257DE" w:rsidRPr="00432BFD">
        <w:rPr>
          <w:rFonts w:ascii="Montserrat" w:hAnsi="Montserrat" w:cs="Arial"/>
          <w:sz w:val="22"/>
          <w:szCs w:val="22"/>
        </w:rPr>
        <w:t>конкурентной закупке</w:t>
      </w:r>
      <w:r w:rsidRPr="00432BFD">
        <w:rPr>
          <w:rFonts w:ascii="Montserrat" w:hAnsi="Montserrat" w:cs="Arial"/>
          <w:sz w:val="22"/>
          <w:szCs w:val="22"/>
        </w:rPr>
        <w:t xml:space="preserve"> должны быть установлены сроки проведения каждого этапа конкурса</w:t>
      </w:r>
      <w:r w:rsidR="007257DE" w:rsidRPr="00432BFD">
        <w:rPr>
          <w:rFonts w:ascii="Montserrat" w:hAnsi="Montserrat" w:cs="Arial"/>
          <w:sz w:val="22"/>
          <w:szCs w:val="22"/>
        </w:rPr>
        <w:t xml:space="preserve"> в электронной форме</w:t>
      </w:r>
      <w:r w:rsidRPr="00432BFD">
        <w:rPr>
          <w:rFonts w:ascii="Montserrat" w:hAnsi="Montserrat" w:cs="Arial"/>
          <w:sz w:val="22"/>
          <w:szCs w:val="22"/>
        </w:rPr>
        <w:t>;</w:t>
      </w:r>
    </w:p>
    <w:p w14:paraId="370012A4" w14:textId="3119F7D9" w:rsidR="000277A0" w:rsidRPr="00432BFD" w:rsidRDefault="000277A0" w:rsidP="00407A34">
      <w:pPr>
        <w:pStyle w:val="ae"/>
        <w:numPr>
          <w:ilvl w:val="0"/>
          <w:numId w:val="55"/>
        </w:numPr>
        <w:tabs>
          <w:tab w:val="clear" w:pos="2637"/>
          <w:tab w:val="left" w:pos="0"/>
        </w:tabs>
        <w:ind w:left="1587" w:hanging="907"/>
        <w:jc w:val="both"/>
        <w:rPr>
          <w:rFonts w:ascii="Montserrat" w:hAnsi="Montserrat" w:cs="Arial"/>
          <w:sz w:val="22"/>
          <w:szCs w:val="22"/>
        </w:rPr>
      </w:pPr>
      <w:r w:rsidRPr="00432BFD">
        <w:rPr>
          <w:rFonts w:ascii="Montserrat" w:hAnsi="Montserrat" w:cs="Arial"/>
          <w:sz w:val="22"/>
          <w:szCs w:val="22"/>
        </w:rPr>
        <w:t>При проведении открытого конкурса Заказчик</w:t>
      </w:r>
      <w:r w:rsidR="00454E0E" w:rsidRPr="00432BFD">
        <w:rPr>
          <w:rFonts w:ascii="Montserrat" w:hAnsi="Montserrat" w:cs="Arial"/>
          <w:sz w:val="22"/>
          <w:szCs w:val="22"/>
        </w:rPr>
        <w:t xml:space="preserve"> или Организатор закупки</w:t>
      </w:r>
      <w:r w:rsidRPr="00432BFD">
        <w:rPr>
          <w:rFonts w:ascii="Montserrat" w:hAnsi="Montserrat" w:cs="Arial"/>
          <w:sz w:val="22"/>
          <w:szCs w:val="22"/>
        </w:rPr>
        <w:t xml:space="preserve"> размещает в ЕИС в сроки, указанные в </w:t>
      </w:r>
      <w:r w:rsidR="007E6752" w:rsidRPr="00432BFD">
        <w:rPr>
          <w:rFonts w:ascii="Montserrat" w:hAnsi="Montserrat" w:cs="Arial"/>
          <w:sz w:val="22"/>
          <w:szCs w:val="22"/>
        </w:rPr>
        <w:t>Таблице 1</w:t>
      </w:r>
      <w:r w:rsidRPr="00432BFD">
        <w:rPr>
          <w:rFonts w:ascii="Montserrat" w:hAnsi="Montserrat" w:cs="Arial"/>
          <w:sz w:val="22"/>
          <w:szCs w:val="22"/>
        </w:rPr>
        <w:t xml:space="preserve"> Положения</w:t>
      </w:r>
      <w:r w:rsidR="00FC63A1" w:rsidRPr="00432BFD">
        <w:rPr>
          <w:rFonts w:ascii="Montserrat" w:hAnsi="Montserrat" w:cs="Arial"/>
          <w:sz w:val="22"/>
          <w:szCs w:val="22"/>
        </w:rPr>
        <w:t>,</w:t>
      </w:r>
      <w:r w:rsidRPr="00432BFD">
        <w:rPr>
          <w:rFonts w:ascii="Montserrat" w:hAnsi="Montserrat" w:cs="Arial"/>
          <w:sz w:val="22"/>
          <w:szCs w:val="22"/>
        </w:rPr>
        <w:t xml:space="preserve"> извещение о проведении конкурса в электронной форме, документацию о закупке, проект договора, являющийся неотъемлемой частью извещения и документации о закупке, и изменения, вносимые в такие извещение и документацию.</w:t>
      </w:r>
    </w:p>
    <w:p w14:paraId="18D7F76B" w14:textId="77777777" w:rsidR="000277A0" w:rsidRPr="00432BFD" w:rsidRDefault="000277A0" w:rsidP="00407A34">
      <w:pPr>
        <w:pStyle w:val="ae"/>
        <w:numPr>
          <w:ilvl w:val="0"/>
          <w:numId w:val="55"/>
        </w:numPr>
        <w:tabs>
          <w:tab w:val="clear" w:pos="2637"/>
          <w:tab w:val="left" w:pos="0"/>
        </w:tabs>
        <w:ind w:left="1587" w:hanging="907"/>
        <w:jc w:val="both"/>
        <w:rPr>
          <w:rFonts w:ascii="Montserrat" w:hAnsi="Montserrat" w:cs="Arial"/>
          <w:sz w:val="22"/>
          <w:szCs w:val="22"/>
        </w:rPr>
      </w:pPr>
      <w:r w:rsidRPr="00432BFD">
        <w:rPr>
          <w:rFonts w:ascii="Montserrat" w:hAnsi="Montserrat" w:cs="Arial"/>
          <w:sz w:val="22"/>
          <w:szCs w:val="22"/>
        </w:rPr>
        <w:t xml:space="preserve">При участии в конкурсе в электронной форме </w:t>
      </w:r>
      <w:r w:rsidR="00C26A05" w:rsidRPr="00432BFD">
        <w:rPr>
          <w:rFonts w:ascii="Montserrat" w:hAnsi="Montserrat" w:cs="Arial"/>
          <w:sz w:val="22"/>
          <w:szCs w:val="22"/>
        </w:rPr>
        <w:t>Участник</w:t>
      </w:r>
      <w:r w:rsidRPr="00432BFD">
        <w:rPr>
          <w:rFonts w:ascii="Montserrat" w:hAnsi="Montserrat" w:cs="Arial"/>
          <w:sz w:val="22"/>
          <w:szCs w:val="22"/>
        </w:rPr>
        <w:t xml:space="preserve"> закупки подготавливает и подает с использованием программно-аппаратных средств электронной площадки в соответствии с регламентом электронной площадки заявку на участие в конкурсе в электронной форме, которая подписывается усиленной квалифицированной электронной подписью лица, имеющего право действовать от имени </w:t>
      </w:r>
      <w:r w:rsidR="00C26A05" w:rsidRPr="00432BFD">
        <w:rPr>
          <w:rFonts w:ascii="Montserrat" w:hAnsi="Montserrat" w:cs="Arial"/>
          <w:sz w:val="22"/>
          <w:szCs w:val="22"/>
        </w:rPr>
        <w:t>Участник</w:t>
      </w:r>
      <w:r w:rsidRPr="00432BFD">
        <w:rPr>
          <w:rFonts w:ascii="Montserrat" w:hAnsi="Montserrat" w:cs="Arial"/>
          <w:sz w:val="22"/>
          <w:szCs w:val="22"/>
        </w:rPr>
        <w:t>а закупки. Порядок подачи, изменения, отзыва заявок на участие в конкурсе в электронной форме устанавливается конкурсной документацией в соответствии с пунктом</w:t>
      </w:r>
      <w:r w:rsidR="005A5457" w:rsidRPr="00432BFD">
        <w:rPr>
          <w:rFonts w:ascii="Montserrat" w:hAnsi="Montserrat" w:cs="Arial"/>
          <w:sz w:val="22"/>
          <w:szCs w:val="22"/>
        </w:rPr>
        <w:t xml:space="preserve"> </w:t>
      </w:r>
      <w:hyperlink w:anchor="_7.2__Порядок" w:history="1">
        <w:r w:rsidR="005A5457" w:rsidRPr="00432BFD">
          <w:rPr>
            <w:rStyle w:val="ad"/>
            <w:rFonts w:ascii="Montserrat" w:hAnsi="Montserrat" w:cs="Arial"/>
            <w:color w:val="auto"/>
            <w:sz w:val="22"/>
            <w:szCs w:val="22"/>
            <w:u w:val="none"/>
          </w:rPr>
          <w:t>7.2</w:t>
        </w:r>
      </w:hyperlink>
      <w:r w:rsidRPr="00432BFD">
        <w:rPr>
          <w:rFonts w:ascii="Montserrat" w:hAnsi="Montserrat" w:cs="Arial"/>
          <w:sz w:val="22"/>
          <w:szCs w:val="22"/>
        </w:rPr>
        <w:t xml:space="preserve"> Положения.</w:t>
      </w:r>
    </w:p>
    <w:p w14:paraId="303B958B" w14:textId="3B5CAE0C" w:rsidR="000277A0" w:rsidRPr="00432BFD" w:rsidRDefault="000277A0" w:rsidP="00407A34">
      <w:pPr>
        <w:pStyle w:val="ae"/>
        <w:numPr>
          <w:ilvl w:val="0"/>
          <w:numId w:val="55"/>
        </w:numPr>
        <w:tabs>
          <w:tab w:val="clear" w:pos="2637"/>
          <w:tab w:val="left" w:pos="0"/>
        </w:tabs>
        <w:ind w:left="1587" w:hanging="907"/>
        <w:jc w:val="both"/>
        <w:rPr>
          <w:rFonts w:ascii="Montserrat" w:hAnsi="Montserrat" w:cs="Arial"/>
          <w:sz w:val="22"/>
          <w:szCs w:val="22"/>
        </w:rPr>
      </w:pPr>
      <w:bookmarkStart w:id="127" w:name="_Hlk38901239"/>
      <w:r w:rsidRPr="00432BFD">
        <w:rPr>
          <w:rFonts w:ascii="Montserrat" w:hAnsi="Montserrat" w:cs="Arial"/>
          <w:sz w:val="22"/>
          <w:szCs w:val="22"/>
        </w:rPr>
        <w:t xml:space="preserve">Открытие доступа к заявкам на участие в конкурсе в электронной форме осуществляется в порядке, предусмотренном пунктом </w:t>
      </w:r>
      <w:r w:rsidR="00FC63A1" w:rsidRPr="00432BFD">
        <w:rPr>
          <w:rFonts w:ascii="Montserrat" w:hAnsi="Montserrat" w:cs="Arial"/>
          <w:sz w:val="22"/>
          <w:szCs w:val="22"/>
        </w:rPr>
        <w:t xml:space="preserve">1 Таблицы </w:t>
      </w:r>
      <w:r w:rsidR="001B09A8" w:rsidRPr="00432BFD">
        <w:rPr>
          <w:rFonts w:ascii="Montserrat" w:hAnsi="Montserrat" w:cs="Arial"/>
          <w:sz w:val="22"/>
          <w:szCs w:val="22"/>
        </w:rPr>
        <w:t>3</w:t>
      </w:r>
      <w:r w:rsidR="00867369" w:rsidRPr="00432BFD">
        <w:rPr>
          <w:rFonts w:ascii="Montserrat" w:hAnsi="Montserrat" w:cs="Arial"/>
          <w:sz w:val="22"/>
          <w:szCs w:val="22"/>
        </w:rPr>
        <w:t xml:space="preserve"> </w:t>
      </w:r>
      <w:r w:rsidRPr="00432BFD">
        <w:rPr>
          <w:rFonts w:ascii="Montserrat" w:hAnsi="Montserrat" w:cs="Arial"/>
          <w:sz w:val="22"/>
          <w:szCs w:val="22"/>
        </w:rPr>
        <w:t>Положения.</w:t>
      </w:r>
    </w:p>
    <w:p w14:paraId="78E4CEE2" w14:textId="7F2D26BB" w:rsidR="000277A0" w:rsidRPr="00432BFD" w:rsidRDefault="000277A0" w:rsidP="00407A34">
      <w:pPr>
        <w:pStyle w:val="ae"/>
        <w:numPr>
          <w:ilvl w:val="0"/>
          <w:numId w:val="55"/>
        </w:numPr>
        <w:tabs>
          <w:tab w:val="clear" w:pos="2637"/>
          <w:tab w:val="left" w:pos="0"/>
        </w:tabs>
        <w:ind w:left="1587" w:hanging="907"/>
        <w:jc w:val="both"/>
        <w:rPr>
          <w:rFonts w:ascii="Montserrat" w:hAnsi="Montserrat" w:cs="Arial"/>
          <w:sz w:val="22"/>
          <w:szCs w:val="22"/>
        </w:rPr>
      </w:pPr>
      <w:r w:rsidRPr="00432BFD">
        <w:rPr>
          <w:rFonts w:ascii="Montserrat" w:hAnsi="Montserrat" w:cs="Arial"/>
          <w:sz w:val="22"/>
          <w:szCs w:val="22"/>
        </w:rPr>
        <w:t xml:space="preserve">Рассмотрение, оценка и сопоставление заявок на участие в конкурсе в электронной форме осуществляется Комиссией в соответствии с пунктами </w:t>
      </w:r>
      <w:r w:rsidR="00FC63A1" w:rsidRPr="00432BFD">
        <w:rPr>
          <w:rFonts w:ascii="Montserrat" w:hAnsi="Montserrat" w:cs="Arial"/>
          <w:sz w:val="22"/>
          <w:szCs w:val="22"/>
        </w:rPr>
        <w:t xml:space="preserve">2 и 3 Таблицы </w:t>
      </w:r>
      <w:r w:rsidR="001B09A8" w:rsidRPr="00432BFD">
        <w:rPr>
          <w:rFonts w:ascii="Montserrat" w:hAnsi="Montserrat" w:cs="Arial"/>
          <w:sz w:val="22"/>
          <w:szCs w:val="22"/>
        </w:rPr>
        <w:t>3</w:t>
      </w:r>
      <w:r w:rsidR="00867369" w:rsidRPr="00432BFD">
        <w:rPr>
          <w:rFonts w:ascii="Montserrat" w:hAnsi="Montserrat" w:cs="Arial"/>
          <w:sz w:val="22"/>
          <w:szCs w:val="22"/>
        </w:rPr>
        <w:t xml:space="preserve"> </w:t>
      </w:r>
      <w:r w:rsidRPr="00432BFD">
        <w:rPr>
          <w:rFonts w:ascii="Montserrat" w:hAnsi="Montserrat" w:cs="Arial"/>
          <w:sz w:val="22"/>
          <w:szCs w:val="22"/>
        </w:rPr>
        <w:t>Положения.</w:t>
      </w:r>
    </w:p>
    <w:bookmarkEnd w:id="127"/>
    <w:p w14:paraId="7CE1A8B0" w14:textId="77777777" w:rsidR="00B9766D" w:rsidRPr="00432BFD" w:rsidRDefault="00B9766D" w:rsidP="00407A34">
      <w:pPr>
        <w:pStyle w:val="ae"/>
        <w:numPr>
          <w:ilvl w:val="0"/>
          <w:numId w:val="55"/>
        </w:numPr>
        <w:tabs>
          <w:tab w:val="clear" w:pos="2637"/>
          <w:tab w:val="left" w:pos="0"/>
        </w:tabs>
        <w:ind w:left="1587" w:hanging="907"/>
        <w:jc w:val="both"/>
        <w:rPr>
          <w:rFonts w:ascii="Montserrat" w:hAnsi="Montserrat" w:cs="Arial"/>
          <w:sz w:val="22"/>
          <w:szCs w:val="22"/>
        </w:rPr>
      </w:pPr>
      <w:r w:rsidRPr="00432BFD">
        <w:rPr>
          <w:rFonts w:ascii="Montserrat" w:hAnsi="Montserrat" w:cs="Arial"/>
          <w:sz w:val="22"/>
          <w:szCs w:val="22"/>
        </w:rPr>
        <w:t xml:space="preserve">В случае проведения закрытого конкурса он проводится с учетом особенностей, установленных пунктом </w:t>
      </w:r>
      <w:hyperlink w:anchor="_7.10_Закрытая_конкурентная" w:history="1">
        <w:r w:rsidRPr="00432BFD">
          <w:rPr>
            <w:rStyle w:val="ad"/>
            <w:rFonts w:ascii="Montserrat" w:hAnsi="Montserrat" w:cs="Arial"/>
            <w:color w:val="auto"/>
            <w:sz w:val="22"/>
            <w:szCs w:val="22"/>
            <w:u w:val="none"/>
          </w:rPr>
          <w:t>7.</w:t>
        </w:r>
        <w:r w:rsidR="00480B02" w:rsidRPr="00432BFD">
          <w:rPr>
            <w:rStyle w:val="ad"/>
            <w:rFonts w:ascii="Montserrat" w:hAnsi="Montserrat" w:cs="Arial"/>
            <w:color w:val="auto"/>
            <w:sz w:val="22"/>
            <w:szCs w:val="22"/>
            <w:u w:val="none"/>
          </w:rPr>
          <w:t>9</w:t>
        </w:r>
      </w:hyperlink>
      <w:r w:rsidRPr="00432BFD">
        <w:rPr>
          <w:rFonts w:ascii="Montserrat" w:hAnsi="Montserrat" w:cs="Arial"/>
          <w:sz w:val="22"/>
          <w:szCs w:val="22"/>
        </w:rPr>
        <w:t xml:space="preserve"> Положения.</w:t>
      </w:r>
    </w:p>
    <w:p w14:paraId="78115A0D" w14:textId="77777777" w:rsidR="000277A0" w:rsidRPr="00432BFD" w:rsidRDefault="000277A0" w:rsidP="00407A34">
      <w:pPr>
        <w:pStyle w:val="ae"/>
        <w:numPr>
          <w:ilvl w:val="0"/>
          <w:numId w:val="55"/>
        </w:numPr>
        <w:tabs>
          <w:tab w:val="clear" w:pos="2637"/>
          <w:tab w:val="left" w:pos="0"/>
        </w:tabs>
        <w:ind w:left="1587" w:hanging="907"/>
        <w:jc w:val="both"/>
        <w:rPr>
          <w:rFonts w:ascii="Montserrat" w:hAnsi="Montserrat" w:cs="Arial"/>
          <w:sz w:val="22"/>
          <w:szCs w:val="22"/>
        </w:rPr>
      </w:pPr>
      <w:r w:rsidRPr="00432BFD">
        <w:rPr>
          <w:rFonts w:ascii="Montserrat" w:hAnsi="Montserrat" w:cs="Arial"/>
          <w:sz w:val="22"/>
          <w:szCs w:val="22"/>
        </w:rPr>
        <w:t xml:space="preserve">В случае проведения конкурса с возможностью проведения переторжки дополнительно применяются правила, предусмотренные пунктом </w:t>
      </w:r>
      <w:hyperlink w:anchor="_7.6_Порядок_проведения" w:history="1">
        <w:r w:rsidR="00867369" w:rsidRPr="00432BFD">
          <w:rPr>
            <w:rStyle w:val="ad"/>
            <w:rFonts w:ascii="Montserrat" w:hAnsi="Montserrat" w:cs="Arial"/>
            <w:color w:val="auto"/>
            <w:sz w:val="22"/>
            <w:szCs w:val="22"/>
            <w:u w:val="none"/>
          </w:rPr>
          <w:t>7.6</w:t>
        </w:r>
      </w:hyperlink>
      <w:r w:rsidR="00867369" w:rsidRPr="00432BFD">
        <w:rPr>
          <w:rFonts w:ascii="Montserrat" w:hAnsi="Montserrat" w:cs="Arial"/>
          <w:sz w:val="22"/>
          <w:szCs w:val="22"/>
        </w:rPr>
        <w:t xml:space="preserve"> </w:t>
      </w:r>
      <w:r w:rsidRPr="00432BFD">
        <w:rPr>
          <w:rFonts w:ascii="Montserrat" w:hAnsi="Montserrat" w:cs="Arial"/>
          <w:sz w:val="22"/>
          <w:szCs w:val="22"/>
        </w:rPr>
        <w:t>Положения.</w:t>
      </w:r>
    </w:p>
    <w:p w14:paraId="4CB89723" w14:textId="77777777" w:rsidR="000277A0" w:rsidRPr="00432BFD" w:rsidRDefault="000277A0" w:rsidP="00407A34">
      <w:pPr>
        <w:pStyle w:val="ae"/>
        <w:numPr>
          <w:ilvl w:val="0"/>
          <w:numId w:val="55"/>
        </w:numPr>
        <w:tabs>
          <w:tab w:val="clear" w:pos="2637"/>
          <w:tab w:val="left" w:pos="0"/>
        </w:tabs>
        <w:ind w:left="1587" w:hanging="907"/>
        <w:jc w:val="both"/>
        <w:rPr>
          <w:rFonts w:ascii="Montserrat" w:hAnsi="Montserrat" w:cs="Arial"/>
          <w:sz w:val="22"/>
          <w:szCs w:val="22"/>
        </w:rPr>
      </w:pPr>
      <w:r w:rsidRPr="00432BFD">
        <w:rPr>
          <w:rFonts w:ascii="Montserrat" w:hAnsi="Montserrat" w:cs="Arial"/>
          <w:sz w:val="22"/>
          <w:szCs w:val="22"/>
        </w:rPr>
        <w:t>В случае проведения многоэтапного конкурса дополнительно применяются правила, предусмотренные пункто</w:t>
      </w:r>
      <w:r w:rsidR="005A5457" w:rsidRPr="00432BFD">
        <w:rPr>
          <w:rFonts w:ascii="Montserrat" w:hAnsi="Montserrat" w:cs="Arial"/>
          <w:sz w:val="22"/>
          <w:szCs w:val="22"/>
        </w:rPr>
        <w:t xml:space="preserve">м </w:t>
      </w:r>
      <w:hyperlink w:anchor="_7.12_Многоэтапная_конкурентная" w:history="1">
        <w:r w:rsidR="005A5457" w:rsidRPr="00432BFD">
          <w:rPr>
            <w:rStyle w:val="ad"/>
            <w:rFonts w:ascii="Montserrat" w:hAnsi="Montserrat" w:cs="Arial"/>
            <w:color w:val="auto"/>
            <w:sz w:val="22"/>
            <w:szCs w:val="22"/>
            <w:u w:val="none"/>
          </w:rPr>
          <w:t>7.1</w:t>
        </w:r>
      </w:hyperlink>
      <w:r w:rsidR="00480B02" w:rsidRPr="00432BFD">
        <w:rPr>
          <w:rStyle w:val="ad"/>
          <w:rFonts w:ascii="Montserrat" w:hAnsi="Montserrat" w:cs="Arial"/>
          <w:color w:val="auto"/>
          <w:sz w:val="22"/>
          <w:szCs w:val="22"/>
          <w:u w:val="none"/>
        </w:rPr>
        <w:t>1</w:t>
      </w:r>
      <w:r w:rsidRPr="00432BFD">
        <w:rPr>
          <w:rFonts w:ascii="Montserrat" w:hAnsi="Montserrat" w:cs="Arial"/>
          <w:sz w:val="22"/>
          <w:szCs w:val="22"/>
        </w:rPr>
        <w:t xml:space="preserve"> Положения.</w:t>
      </w:r>
    </w:p>
    <w:p w14:paraId="608B01A4" w14:textId="77777777" w:rsidR="00D9217F" w:rsidRPr="00432BFD" w:rsidRDefault="000277A0" w:rsidP="00407A34">
      <w:pPr>
        <w:pStyle w:val="ae"/>
        <w:numPr>
          <w:ilvl w:val="0"/>
          <w:numId w:val="55"/>
        </w:numPr>
        <w:tabs>
          <w:tab w:val="clear" w:pos="2637"/>
          <w:tab w:val="left" w:pos="0"/>
        </w:tabs>
        <w:ind w:left="1587" w:hanging="907"/>
        <w:jc w:val="both"/>
        <w:rPr>
          <w:rFonts w:ascii="Montserrat" w:hAnsi="Montserrat" w:cs="Arial"/>
          <w:sz w:val="22"/>
          <w:szCs w:val="22"/>
        </w:rPr>
      </w:pPr>
      <w:r w:rsidRPr="00432BFD">
        <w:rPr>
          <w:rFonts w:ascii="Montserrat" w:hAnsi="Montserrat" w:cs="Arial"/>
          <w:sz w:val="22"/>
          <w:szCs w:val="22"/>
        </w:rPr>
        <w:t xml:space="preserve">Договор с победителем конкурса (единственным </w:t>
      </w:r>
      <w:r w:rsidR="00C26A05" w:rsidRPr="00432BFD">
        <w:rPr>
          <w:rFonts w:ascii="Montserrat" w:hAnsi="Montserrat" w:cs="Arial"/>
          <w:sz w:val="22"/>
          <w:szCs w:val="22"/>
        </w:rPr>
        <w:t>Участник</w:t>
      </w:r>
      <w:r w:rsidRPr="00432BFD">
        <w:rPr>
          <w:rFonts w:ascii="Montserrat" w:hAnsi="Montserrat" w:cs="Arial"/>
          <w:sz w:val="22"/>
          <w:szCs w:val="22"/>
        </w:rPr>
        <w:t>ом закупки) заключается в соответствии с разделом</w:t>
      </w:r>
      <w:r w:rsidR="005A5457" w:rsidRPr="00432BFD">
        <w:rPr>
          <w:rFonts w:ascii="Montserrat" w:hAnsi="Montserrat" w:cs="Arial"/>
          <w:sz w:val="22"/>
          <w:szCs w:val="22"/>
        </w:rPr>
        <w:t xml:space="preserve"> </w:t>
      </w:r>
      <w:hyperlink w:anchor="_12_ЗАКЛЮЧЕНИЕ_И" w:history="1">
        <w:r w:rsidR="005A5457" w:rsidRPr="00432BFD">
          <w:rPr>
            <w:rStyle w:val="ad"/>
            <w:rFonts w:ascii="Montserrat" w:hAnsi="Montserrat" w:cs="Arial"/>
            <w:color w:val="auto"/>
            <w:sz w:val="22"/>
            <w:szCs w:val="22"/>
            <w:u w:val="none"/>
          </w:rPr>
          <w:t>12</w:t>
        </w:r>
      </w:hyperlink>
      <w:r w:rsidRPr="00432BFD">
        <w:rPr>
          <w:rFonts w:ascii="Montserrat" w:hAnsi="Montserrat" w:cs="Arial"/>
          <w:sz w:val="22"/>
          <w:szCs w:val="22"/>
        </w:rPr>
        <w:t xml:space="preserve"> Положения.</w:t>
      </w:r>
    </w:p>
    <w:p w14:paraId="4FCAC7F2" w14:textId="77777777" w:rsidR="00D9217F" w:rsidRPr="00432BFD" w:rsidRDefault="00D9217F" w:rsidP="00407A34">
      <w:pPr>
        <w:pStyle w:val="ae"/>
        <w:numPr>
          <w:ilvl w:val="0"/>
          <w:numId w:val="106"/>
        </w:numPr>
        <w:tabs>
          <w:tab w:val="clear" w:pos="2637"/>
          <w:tab w:val="left" w:pos="0"/>
        </w:tabs>
        <w:ind w:left="680" w:hanging="680"/>
        <w:jc w:val="both"/>
        <w:rPr>
          <w:rFonts w:ascii="Montserrat" w:hAnsi="Montserrat" w:cs="Arial"/>
          <w:sz w:val="22"/>
          <w:szCs w:val="22"/>
        </w:rPr>
      </w:pPr>
      <w:bookmarkStart w:id="128" w:name="_Toc38499304"/>
      <w:bookmarkStart w:id="129" w:name="_Toc38585955"/>
      <w:bookmarkStart w:id="130" w:name="_Toc38499305"/>
      <w:bookmarkStart w:id="131" w:name="_Toc38585956"/>
      <w:bookmarkStart w:id="132" w:name="_Toc38499306"/>
      <w:bookmarkStart w:id="133" w:name="_Toc38585957"/>
      <w:bookmarkStart w:id="134" w:name="_Toc38499307"/>
      <w:bookmarkStart w:id="135" w:name="_Toc38585958"/>
      <w:bookmarkStart w:id="136" w:name="_Toc38499308"/>
      <w:bookmarkStart w:id="137" w:name="_Toc38585959"/>
      <w:bookmarkStart w:id="138" w:name="_Toc38499309"/>
      <w:bookmarkStart w:id="139" w:name="_Toc38585960"/>
      <w:bookmarkStart w:id="140" w:name="_Toc38499310"/>
      <w:bookmarkStart w:id="141" w:name="_Toc38585961"/>
      <w:bookmarkStart w:id="142" w:name="_Toc38499311"/>
      <w:bookmarkStart w:id="143" w:name="_Toc38585962"/>
      <w:bookmarkStart w:id="144" w:name="_Toc38499312"/>
      <w:bookmarkStart w:id="145" w:name="_Toc38585963"/>
      <w:bookmarkStart w:id="146" w:name="_Toc38499313"/>
      <w:bookmarkStart w:id="147" w:name="_Toc38585964"/>
      <w:bookmarkStart w:id="148" w:name="_Toc38499314"/>
      <w:bookmarkStart w:id="149" w:name="_Toc38585965"/>
      <w:bookmarkStart w:id="150" w:name="_Toc38499315"/>
      <w:bookmarkStart w:id="151" w:name="_Toc38585966"/>
      <w:bookmarkStart w:id="152" w:name="_Toc38499316"/>
      <w:bookmarkStart w:id="153" w:name="_Toc38585967"/>
      <w:bookmarkStart w:id="154" w:name="_Toc38499317"/>
      <w:bookmarkStart w:id="155" w:name="_Toc38585968"/>
      <w:bookmarkStart w:id="156" w:name="_Toc38499318"/>
      <w:bookmarkStart w:id="157" w:name="_Toc38585969"/>
      <w:bookmarkStart w:id="158" w:name="_Toc38499319"/>
      <w:bookmarkStart w:id="159" w:name="_Toc38585970"/>
      <w:bookmarkStart w:id="160" w:name="_Toc38499320"/>
      <w:bookmarkStart w:id="161" w:name="_Toc38585971"/>
      <w:bookmarkStart w:id="162" w:name="_Toc38499321"/>
      <w:bookmarkStart w:id="163" w:name="_Toc38585972"/>
      <w:bookmarkStart w:id="164" w:name="_Toc38499322"/>
      <w:bookmarkStart w:id="165" w:name="_Toc38585973"/>
      <w:bookmarkStart w:id="166" w:name="_Toc38499323"/>
      <w:bookmarkStart w:id="167" w:name="_Toc38585974"/>
      <w:bookmarkStart w:id="168" w:name="_Toc38499324"/>
      <w:bookmarkStart w:id="169" w:name="_Toc38585975"/>
      <w:bookmarkStart w:id="170" w:name="_Toc38499325"/>
      <w:bookmarkStart w:id="171" w:name="_Toc38585976"/>
      <w:bookmarkStart w:id="172" w:name="_Toc38499326"/>
      <w:bookmarkStart w:id="173" w:name="_Toc38585977"/>
      <w:bookmarkStart w:id="174" w:name="_Toc38499327"/>
      <w:bookmarkStart w:id="175" w:name="_Toc38585978"/>
      <w:bookmarkStart w:id="176" w:name="_Toc38499328"/>
      <w:bookmarkStart w:id="177" w:name="_Toc38585979"/>
      <w:bookmarkStart w:id="178" w:name="_Toc38499329"/>
      <w:bookmarkStart w:id="179" w:name="_Toc38585980"/>
      <w:bookmarkStart w:id="180" w:name="_Toc38499330"/>
      <w:bookmarkStart w:id="181" w:name="_Toc38585981"/>
      <w:bookmarkStart w:id="182" w:name="_Toc38499331"/>
      <w:bookmarkStart w:id="183" w:name="_Toc38585982"/>
      <w:bookmarkStart w:id="184" w:name="_Toc38499332"/>
      <w:bookmarkStart w:id="185" w:name="_Toc38585983"/>
      <w:bookmarkStart w:id="186" w:name="_Toc38499333"/>
      <w:bookmarkStart w:id="187" w:name="_Toc38585984"/>
      <w:bookmarkStart w:id="188" w:name="_Toc38499334"/>
      <w:bookmarkStart w:id="189" w:name="_Toc38585985"/>
      <w:bookmarkStart w:id="190" w:name="_Toc38499335"/>
      <w:bookmarkStart w:id="191" w:name="_Toc38585986"/>
      <w:bookmarkStart w:id="192" w:name="_Toc38499336"/>
      <w:bookmarkStart w:id="193" w:name="_Toc38585987"/>
      <w:bookmarkStart w:id="194" w:name="_Toc38499337"/>
      <w:bookmarkStart w:id="195" w:name="_Toc38585988"/>
      <w:bookmarkStart w:id="196" w:name="_Toc38499338"/>
      <w:bookmarkStart w:id="197" w:name="_Toc38585989"/>
      <w:bookmarkStart w:id="198" w:name="_Toc38499339"/>
      <w:bookmarkStart w:id="199" w:name="_Toc38585990"/>
      <w:bookmarkStart w:id="200" w:name="_Toc38499340"/>
      <w:bookmarkStart w:id="201" w:name="_Toc38585991"/>
      <w:bookmarkStart w:id="202" w:name="_Toc38499341"/>
      <w:bookmarkStart w:id="203" w:name="_Toc38585992"/>
      <w:bookmarkStart w:id="204" w:name="_Ref381712396"/>
      <w:bookmarkStart w:id="205" w:name="_Ref381712497"/>
      <w:bookmarkStart w:id="206" w:name="_Ref381712544"/>
      <w:bookmarkStart w:id="207" w:name="_Toc536782792"/>
      <w:bookmarkStart w:id="208" w:name="_Toc2702048"/>
      <w:bookmarkStart w:id="209" w:name="_Toc40740888"/>
      <w:bookmarkStart w:id="210" w:name="_Toc63470435"/>
      <w:bookmarkStart w:id="211" w:name="_Hlk38920218"/>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r w:rsidRPr="00432BFD">
        <w:rPr>
          <w:rFonts w:ascii="Montserrat" w:hAnsi="Montserrat" w:cs="Arial"/>
          <w:sz w:val="22"/>
          <w:szCs w:val="22"/>
        </w:rPr>
        <w:t>Порядок проведения Аукциона</w:t>
      </w:r>
      <w:bookmarkEnd w:id="204"/>
      <w:bookmarkEnd w:id="205"/>
      <w:bookmarkEnd w:id="206"/>
      <w:bookmarkEnd w:id="207"/>
      <w:bookmarkEnd w:id="208"/>
      <w:bookmarkEnd w:id="209"/>
      <w:bookmarkEnd w:id="210"/>
    </w:p>
    <w:p w14:paraId="316560D0" w14:textId="77777777" w:rsidR="00D9217F" w:rsidRPr="00432BFD" w:rsidRDefault="00D9217F" w:rsidP="00407A34">
      <w:pPr>
        <w:pStyle w:val="ae"/>
        <w:numPr>
          <w:ilvl w:val="0"/>
          <w:numId w:val="107"/>
        </w:numPr>
        <w:tabs>
          <w:tab w:val="clear" w:pos="2637"/>
          <w:tab w:val="left" w:pos="0"/>
        </w:tabs>
        <w:ind w:left="1474" w:hanging="794"/>
        <w:jc w:val="both"/>
        <w:rPr>
          <w:rFonts w:ascii="Montserrat" w:hAnsi="Montserrat" w:cs="Arial"/>
          <w:sz w:val="22"/>
          <w:szCs w:val="22"/>
        </w:rPr>
      </w:pPr>
      <w:r w:rsidRPr="00432BFD">
        <w:rPr>
          <w:rFonts w:ascii="Montserrat" w:hAnsi="Montserrat" w:cs="Arial"/>
          <w:sz w:val="22"/>
          <w:szCs w:val="22"/>
        </w:rPr>
        <w:t>Аукцион проводится в электронной форме с учетом правил, установленных в пункте</w:t>
      </w:r>
      <w:r w:rsidR="005A5457" w:rsidRPr="00432BFD">
        <w:rPr>
          <w:rFonts w:ascii="Montserrat" w:hAnsi="Montserrat" w:cs="Arial"/>
          <w:sz w:val="22"/>
          <w:szCs w:val="22"/>
        </w:rPr>
        <w:t xml:space="preserve"> </w:t>
      </w:r>
      <w:hyperlink w:anchor="_7.11_Особенности_проведения" w:history="1">
        <w:r w:rsidR="005A5457" w:rsidRPr="00432BFD">
          <w:rPr>
            <w:rStyle w:val="ad"/>
            <w:rFonts w:ascii="Montserrat" w:hAnsi="Montserrat" w:cs="Arial"/>
            <w:color w:val="auto"/>
            <w:sz w:val="22"/>
            <w:szCs w:val="22"/>
            <w:u w:val="none"/>
          </w:rPr>
          <w:t>7.1</w:t>
        </w:r>
      </w:hyperlink>
      <w:r w:rsidR="00480B02" w:rsidRPr="00432BFD">
        <w:rPr>
          <w:rStyle w:val="ad"/>
          <w:rFonts w:ascii="Montserrat" w:hAnsi="Montserrat" w:cs="Arial"/>
          <w:color w:val="auto"/>
          <w:sz w:val="22"/>
          <w:szCs w:val="22"/>
          <w:u w:val="none"/>
        </w:rPr>
        <w:t>0</w:t>
      </w:r>
      <w:r w:rsidR="005A5457" w:rsidRPr="00432BFD">
        <w:rPr>
          <w:rFonts w:ascii="Montserrat" w:hAnsi="Montserrat" w:cs="Arial"/>
          <w:sz w:val="22"/>
          <w:szCs w:val="22"/>
        </w:rPr>
        <w:t xml:space="preserve"> </w:t>
      </w:r>
      <w:r w:rsidRPr="00432BFD">
        <w:rPr>
          <w:rFonts w:ascii="Montserrat" w:hAnsi="Montserrat" w:cs="Arial"/>
          <w:sz w:val="22"/>
          <w:szCs w:val="22"/>
        </w:rPr>
        <w:t>Положения.</w:t>
      </w:r>
    </w:p>
    <w:p w14:paraId="193FD37F" w14:textId="77777777" w:rsidR="00D9217F" w:rsidRPr="00432BFD" w:rsidRDefault="00D9217F" w:rsidP="00407A34">
      <w:pPr>
        <w:pStyle w:val="ae"/>
        <w:numPr>
          <w:ilvl w:val="0"/>
          <w:numId w:val="107"/>
        </w:numPr>
        <w:tabs>
          <w:tab w:val="clear" w:pos="2637"/>
          <w:tab w:val="left" w:pos="0"/>
        </w:tabs>
        <w:ind w:left="1474" w:hanging="794"/>
        <w:jc w:val="both"/>
        <w:rPr>
          <w:rFonts w:ascii="Montserrat" w:hAnsi="Montserrat" w:cs="Arial"/>
          <w:sz w:val="22"/>
          <w:szCs w:val="22"/>
        </w:rPr>
      </w:pPr>
      <w:r w:rsidRPr="00432BFD">
        <w:rPr>
          <w:rFonts w:ascii="Montserrat" w:hAnsi="Montserrat" w:cs="Arial"/>
          <w:sz w:val="22"/>
          <w:szCs w:val="22"/>
        </w:rPr>
        <w:t xml:space="preserve">Аукцион в электронной форме может включать в себя этап проведения квалификационного отбора </w:t>
      </w:r>
      <w:r w:rsidR="00C26A05" w:rsidRPr="00432BFD">
        <w:rPr>
          <w:rFonts w:ascii="Montserrat" w:hAnsi="Montserrat" w:cs="Arial"/>
          <w:sz w:val="22"/>
          <w:szCs w:val="22"/>
        </w:rPr>
        <w:t>Участник</w:t>
      </w:r>
      <w:r w:rsidRPr="00432BFD">
        <w:rPr>
          <w:rFonts w:ascii="Montserrat" w:hAnsi="Montserrat" w:cs="Arial"/>
          <w:sz w:val="22"/>
          <w:szCs w:val="22"/>
        </w:rPr>
        <w:t>ов закупки</w:t>
      </w:r>
      <w:r w:rsidR="00F41589" w:rsidRPr="00432BFD">
        <w:rPr>
          <w:rFonts w:ascii="Montserrat" w:hAnsi="Montserrat" w:cs="Arial"/>
          <w:sz w:val="22"/>
          <w:szCs w:val="22"/>
        </w:rPr>
        <w:t xml:space="preserve"> (за исключением закупок, участниками которых могут быть только субъекты СМСП)</w:t>
      </w:r>
      <w:r w:rsidRPr="00432BFD">
        <w:rPr>
          <w:rFonts w:ascii="Montserrat" w:hAnsi="Montserrat" w:cs="Arial"/>
          <w:sz w:val="22"/>
          <w:szCs w:val="22"/>
        </w:rPr>
        <w:t>, при этом должны соблюдаться следующие правила:</w:t>
      </w:r>
    </w:p>
    <w:p w14:paraId="40A17100" w14:textId="77777777" w:rsidR="00D9217F" w:rsidRPr="00432BFD" w:rsidRDefault="00D9217F" w:rsidP="00407A34">
      <w:pPr>
        <w:pStyle w:val="ae"/>
        <w:numPr>
          <w:ilvl w:val="0"/>
          <w:numId w:val="67"/>
        </w:numPr>
        <w:tabs>
          <w:tab w:val="clear" w:pos="2637"/>
          <w:tab w:val="left" w:pos="0"/>
        </w:tabs>
        <w:jc w:val="both"/>
        <w:rPr>
          <w:rFonts w:ascii="Montserrat" w:hAnsi="Montserrat" w:cs="Arial"/>
          <w:sz w:val="22"/>
          <w:szCs w:val="22"/>
        </w:rPr>
      </w:pPr>
      <w:r w:rsidRPr="00432BFD">
        <w:rPr>
          <w:rFonts w:ascii="Montserrat" w:hAnsi="Montserrat" w:cs="Arial"/>
          <w:sz w:val="22"/>
          <w:szCs w:val="22"/>
        </w:rPr>
        <w:t>в извещении о проведении аукциона в электронной форме должны быть установлены сроки проведения такого этапа;</w:t>
      </w:r>
    </w:p>
    <w:p w14:paraId="0C78D9E1" w14:textId="77777777" w:rsidR="00D9217F" w:rsidRPr="00432BFD" w:rsidRDefault="00D9217F" w:rsidP="00407A34">
      <w:pPr>
        <w:pStyle w:val="ae"/>
        <w:numPr>
          <w:ilvl w:val="0"/>
          <w:numId w:val="67"/>
        </w:numPr>
        <w:tabs>
          <w:tab w:val="clear" w:pos="2637"/>
          <w:tab w:val="left" w:pos="0"/>
        </w:tabs>
        <w:jc w:val="both"/>
        <w:rPr>
          <w:rFonts w:ascii="Montserrat" w:hAnsi="Montserrat" w:cs="Arial"/>
          <w:sz w:val="22"/>
          <w:szCs w:val="22"/>
        </w:rPr>
      </w:pPr>
      <w:r w:rsidRPr="00432BFD">
        <w:rPr>
          <w:rFonts w:ascii="Montserrat" w:hAnsi="Montserrat" w:cs="Arial"/>
          <w:sz w:val="22"/>
          <w:szCs w:val="22"/>
        </w:rPr>
        <w:t xml:space="preserve">ко всем </w:t>
      </w:r>
      <w:r w:rsidR="00C26A05" w:rsidRPr="00432BFD">
        <w:rPr>
          <w:rFonts w:ascii="Montserrat" w:hAnsi="Montserrat" w:cs="Arial"/>
          <w:sz w:val="22"/>
          <w:szCs w:val="22"/>
        </w:rPr>
        <w:t>Участник</w:t>
      </w:r>
      <w:r w:rsidRPr="00432BFD">
        <w:rPr>
          <w:rFonts w:ascii="Montserrat" w:hAnsi="Montserrat" w:cs="Arial"/>
          <w:sz w:val="22"/>
          <w:szCs w:val="22"/>
        </w:rPr>
        <w:t>ам закупки</w:t>
      </w:r>
      <w:r w:rsidRPr="00432BFD" w:rsidDel="00BC16F5">
        <w:rPr>
          <w:rFonts w:ascii="Montserrat" w:hAnsi="Montserrat" w:cs="Arial"/>
          <w:sz w:val="22"/>
          <w:szCs w:val="22"/>
        </w:rPr>
        <w:t xml:space="preserve"> </w:t>
      </w:r>
      <w:r w:rsidRPr="00432BFD">
        <w:rPr>
          <w:rFonts w:ascii="Montserrat" w:hAnsi="Montserrat" w:cs="Arial"/>
          <w:sz w:val="22"/>
          <w:szCs w:val="22"/>
        </w:rPr>
        <w:t>предъявляются единые квалификационные требования, установленные документацией о закупке;</w:t>
      </w:r>
    </w:p>
    <w:p w14:paraId="134B4E27" w14:textId="77777777" w:rsidR="00D9217F" w:rsidRPr="00432BFD" w:rsidRDefault="00D9217F" w:rsidP="00407A34">
      <w:pPr>
        <w:pStyle w:val="ae"/>
        <w:numPr>
          <w:ilvl w:val="0"/>
          <w:numId w:val="67"/>
        </w:numPr>
        <w:tabs>
          <w:tab w:val="clear" w:pos="2637"/>
          <w:tab w:val="left" w:pos="0"/>
        </w:tabs>
        <w:jc w:val="both"/>
        <w:rPr>
          <w:rFonts w:ascii="Montserrat" w:hAnsi="Montserrat" w:cs="Arial"/>
          <w:sz w:val="22"/>
          <w:szCs w:val="22"/>
        </w:rPr>
      </w:pPr>
      <w:r w:rsidRPr="00432BFD">
        <w:rPr>
          <w:rFonts w:ascii="Montserrat" w:hAnsi="Montserrat" w:cs="Arial"/>
          <w:sz w:val="22"/>
          <w:szCs w:val="22"/>
        </w:rPr>
        <w:t xml:space="preserve">заявки на участие в аукционе в электронной форме должны содержать информацию и документы, предусмотренные документацией о закупке и подтверждающие соответствие </w:t>
      </w:r>
      <w:r w:rsidR="00C26A05" w:rsidRPr="00432BFD">
        <w:rPr>
          <w:rFonts w:ascii="Montserrat" w:hAnsi="Montserrat" w:cs="Arial"/>
          <w:sz w:val="22"/>
          <w:szCs w:val="22"/>
        </w:rPr>
        <w:t>Участник</w:t>
      </w:r>
      <w:r w:rsidRPr="00432BFD">
        <w:rPr>
          <w:rFonts w:ascii="Montserrat" w:hAnsi="Montserrat" w:cs="Arial"/>
          <w:sz w:val="22"/>
          <w:szCs w:val="22"/>
        </w:rPr>
        <w:t>ов закупки</w:t>
      </w:r>
      <w:r w:rsidRPr="00432BFD" w:rsidDel="00F26709">
        <w:rPr>
          <w:rFonts w:ascii="Montserrat" w:hAnsi="Montserrat" w:cs="Arial"/>
          <w:sz w:val="22"/>
          <w:szCs w:val="22"/>
        </w:rPr>
        <w:t xml:space="preserve"> </w:t>
      </w:r>
      <w:r w:rsidRPr="00432BFD">
        <w:rPr>
          <w:rFonts w:ascii="Montserrat" w:hAnsi="Montserrat" w:cs="Arial"/>
          <w:sz w:val="22"/>
          <w:szCs w:val="22"/>
        </w:rPr>
        <w:t>квалификационным требованиям, установленным документацией о закупке;</w:t>
      </w:r>
    </w:p>
    <w:p w14:paraId="4B01F799" w14:textId="77777777" w:rsidR="00D9217F" w:rsidRPr="00432BFD" w:rsidRDefault="00D9217F" w:rsidP="00407A34">
      <w:pPr>
        <w:pStyle w:val="ae"/>
        <w:numPr>
          <w:ilvl w:val="0"/>
          <w:numId w:val="67"/>
        </w:numPr>
        <w:tabs>
          <w:tab w:val="clear" w:pos="2637"/>
          <w:tab w:val="left" w:pos="0"/>
        </w:tabs>
        <w:jc w:val="both"/>
        <w:rPr>
          <w:rFonts w:ascii="Montserrat" w:hAnsi="Montserrat" w:cs="Arial"/>
          <w:sz w:val="22"/>
          <w:szCs w:val="22"/>
        </w:rPr>
      </w:pPr>
      <w:r w:rsidRPr="00432BFD">
        <w:rPr>
          <w:rFonts w:ascii="Montserrat" w:hAnsi="Montserrat" w:cs="Arial"/>
          <w:sz w:val="22"/>
          <w:szCs w:val="22"/>
        </w:rPr>
        <w:t xml:space="preserve">заявки </w:t>
      </w:r>
      <w:r w:rsidR="00C26A05" w:rsidRPr="00432BFD">
        <w:rPr>
          <w:rFonts w:ascii="Montserrat" w:hAnsi="Montserrat" w:cs="Arial"/>
          <w:sz w:val="22"/>
          <w:szCs w:val="22"/>
        </w:rPr>
        <w:t>Участник</w:t>
      </w:r>
      <w:r w:rsidRPr="00432BFD">
        <w:rPr>
          <w:rFonts w:ascii="Montserrat" w:hAnsi="Montserrat" w:cs="Arial"/>
          <w:sz w:val="22"/>
          <w:szCs w:val="22"/>
        </w:rPr>
        <w:t>ов закупки, не соответствующих квалификационным требованиям, отклоняются.</w:t>
      </w:r>
    </w:p>
    <w:p w14:paraId="258482B9" w14:textId="0E6477BF" w:rsidR="00D9217F" w:rsidRPr="00432BFD" w:rsidRDefault="00D9217F" w:rsidP="00407A34">
      <w:pPr>
        <w:pStyle w:val="ae"/>
        <w:numPr>
          <w:ilvl w:val="0"/>
          <w:numId w:val="107"/>
        </w:numPr>
        <w:tabs>
          <w:tab w:val="clear" w:pos="2637"/>
          <w:tab w:val="left" w:pos="0"/>
        </w:tabs>
        <w:ind w:left="1474" w:hanging="794"/>
        <w:jc w:val="both"/>
        <w:rPr>
          <w:rFonts w:ascii="Montserrat" w:hAnsi="Montserrat" w:cs="Arial"/>
          <w:sz w:val="22"/>
          <w:szCs w:val="22"/>
        </w:rPr>
      </w:pPr>
      <w:r w:rsidRPr="00432BFD">
        <w:rPr>
          <w:rFonts w:ascii="Montserrat" w:hAnsi="Montserrat" w:cs="Arial"/>
          <w:sz w:val="22"/>
          <w:szCs w:val="22"/>
        </w:rPr>
        <w:t>При проведении аукциона в электронной форме Заказчик</w:t>
      </w:r>
      <w:r w:rsidR="000B1B94" w:rsidRPr="00432BFD">
        <w:rPr>
          <w:rFonts w:ascii="Montserrat" w:hAnsi="Montserrat" w:cs="Arial"/>
          <w:sz w:val="22"/>
          <w:szCs w:val="22"/>
        </w:rPr>
        <w:t xml:space="preserve"> или Организатор закупки</w:t>
      </w:r>
      <w:r w:rsidRPr="00432BFD">
        <w:rPr>
          <w:rFonts w:ascii="Montserrat" w:hAnsi="Montserrat" w:cs="Arial"/>
          <w:sz w:val="22"/>
          <w:szCs w:val="22"/>
        </w:rPr>
        <w:t xml:space="preserve"> размещает в ЕИС в сроки, указанные в </w:t>
      </w:r>
      <w:r w:rsidR="007E6752" w:rsidRPr="00432BFD">
        <w:rPr>
          <w:rFonts w:ascii="Montserrat" w:hAnsi="Montserrat" w:cs="Arial"/>
          <w:sz w:val="22"/>
          <w:szCs w:val="22"/>
        </w:rPr>
        <w:t>Таблице 1</w:t>
      </w:r>
      <w:r w:rsidRPr="00432BFD">
        <w:rPr>
          <w:rFonts w:ascii="Montserrat" w:hAnsi="Montserrat" w:cs="Arial"/>
          <w:sz w:val="22"/>
          <w:szCs w:val="22"/>
        </w:rPr>
        <w:t xml:space="preserve"> Положения</w:t>
      </w:r>
      <w:r w:rsidR="00FC63A1" w:rsidRPr="00432BFD">
        <w:rPr>
          <w:rFonts w:ascii="Montserrat" w:hAnsi="Montserrat" w:cs="Arial"/>
          <w:sz w:val="22"/>
          <w:szCs w:val="22"/>
        </w:rPr>
        <w:t>,</w:t>
      </w:r>
      <w:r w:rsidRPr="00432BFD">
        <w:rPr>
          <w:rFonts w:ascii="Montserrat" w:hAnsi="Montserrat" w:cs="Arial"/>
          <w:sz w:val="22"/>
          <w:szCs w:val="22"/>
        </w:rPr>
        <w:t xml:space="preserve"> извещение о проведении аукциона в электронной форме, аукционную документацию, проект договора, являющийся неотъемлемой частью извещения и документации о закупке, и изменения, вносимые в такие извещение и документацию.</w:t>
      </w:r>
    </w:p>
    <w:p w14:paraId="6797BA63" w14:textId="10DC0745" w:rsidR="00D9217F" w:rsidRPr="00432BFD" w:rsidRDefault="00D9217F" w:rsidP="00407A34">
      <w:pPr>
        <w:pStyle w:val="ae"/>
        <w:numPr>
          <w:ilvl w:val="0"/>
          <w:numId w:val="107"/>
        </w:numPr>
        <w:tabs>
          <w:tab w:val="clear" w:pos="2637"/>
          <w:tab w:val="left" w:pos="0"/>
        </w:tabs>
        <w:ind w:left="1474" w:hanging="794"/>
        <w:jc w:val="both"/>
        <w:rPr>
          <w:rFonts w:ascii="Montserrat" w:hAnsi="Montserrat" w:cs="Arial"/>
          <w:sz w:val="22"/>
          <w:szCs w:val="22"/>
        </w:rPr>
      </w:pPr>
      <w:r w:rsidRPr="00432BFD">
        <w:rPr>
          <w:rFonts w:ascii="Montserrat" w:hAnsi="Montserrat" w:cs="Arial"/>
          <w:sz w:val="22"/>
          <w:szCs w:val="22"/>
        </w:rPr>
        <w:t>В извещении о проведении аукциона в электронной форме</w:t>
      </w:r>
      <w:r w:rsidR="004A7A51" w:rsidRPr="00432BFD">
        <w:rPr>
          <w:rFonts w:ascii="Montserrat" w:hAnsi="Montserrat" w:cs="Arial"/>
          <w:sz w:val="22"/>
          <w:szCs w:val="22"/>
        </w:rPr>
        <w:t xml:space="preserve"> </w:t>
      </w:r>
      <w:r w:rsidRPr="00432BFD">
        <w:rPr>
          <w:rFonts w:ascii="Montserrat" w:hAnsi="Montserrat" w:cs="Arial"/>
          <w:sz w:val="22"/>
          <w:szCs w:val="22"/>
        </w:rPr>
        <w:t>указываются:</w:t>
      </w:r>
    </w:p>
    <w:p w14:paraId="42D6573C" w14:textId="77777777" w:rsidR="00D9217F" w:rsidRPr="00432BFD" w:rsidRDefault="00D9217F" w:rsidP="00407A34">
      <w:pPr>
        <w:pStyle w:val="ae"/>
        <w:numPr>
          <w:ilvl w:val="0"/>
          <w:numId w:val="68"/>
        </w:numPr>
        <w:tabs>
          <w:tab w:val="clear" w:pos="2637"/>
          <w:tab w:val="left" w:pos="0"/>
        </w:tabs>
        <w:jc w:val="both"/>
        <w:rPr>
          <w:rFonts w:ascii="Montserrat" w:hAnsi="Montserrat" w:cs="Arial"/>
          <w:sz w:val="22"/>
          <w:szCs w:val="22"/>
        </w:rPr>
      </w:pPr>
      <w:r w:rsidRPr="00432BFD">
        <w:rPr>
          <w:rFonts w:ascii="Montserrat" w:hAnsi="Montserrat" w:cs="Arial"/>
          <w:sz w:val="22"/>
          <w:szCs w:val="22"/>
        </w:rPr>
        <w:t>дата, время и место проведения аукциона в электронной форме;</w:t>
      </w:r>
    </w:p>
    <w:p w14:paraId="33DD6886" w14:textId="77777777" w:rsidR="00D9217F" w:rsidRPr="00432BFD" w:rsidRDefault="00D9217F" w:rsidP="00407A34">
      <w:pPr>
        <w:pStyle w:val="ae"/>
        <w:numPr>
          <w:ilvl w:val="0"/>
          <w:numId w:val="68"/>
        </w:numPr>
        <w:tabs>
          <w:tab w:val="clear" w:pos="2637"/>
          <w:tab w:val="left" w:pos="0"/>
        </w:tabs>
        <w:jc w:val="both"/>
        <w:rPr>
          <w:rFonts w:ascii="Montserrat" w:hAnsi="Montserrat" w:cs="Arial"/>
          <w:sz w:val="22"/>
          <w:szCs w:val="22"/>
        </w:rPr>
      </w:pPr>
      <w:r w:rsidRPr="00432BFD">
        <w:rPr>
          <w:rFonts w:ascii="Montserrat" w:hAnsi="Montserrat" w:cs="Arial"/>
          <w:sz w:val="22"/>
          <w:szCs w:val="22"/>
        </w:rPr>
        <w:t>«шаг аукциона».</w:t>
      </w:r>
    </w:p>
    <w:p w14:paraId="4FFF9A58" w14:textId="77777777" w:rsidR="00D9217F" w:rsidRPr="00432BFD" w:rsidRDefault="00D9217F" w:rsidP="00407A34">
      <w:pPr>
        <w:pStyle w:val="ae"/>
        <w:numPr>
          <w:ilvl w:val="0"/>
          <w:numId w:val="107"/>
        </w:numPr>
        <w:tabs>
          <w:tab w:val="clear" w:pos="2637"/>
          <w:tab w:val="left" w:pos="0"/>
        </w:tabs>
        <w:ind w:left="1474" w:hanging="794"/>
        <w:jc w:val="both"/>
        <w:rPr>
          <w:rFonts w:ascii="Montserrat" w:hAnsi="Montserrat" w:cs="Arial"/>
          <w:sz w:val="22"/>
          <w:szCs w:val="22"/>
        </w:rPr>
      </w:pPr>
      <w:r w:rsidRPr="00432BFD">
        <w:rPr>
          <w:rFonts w:ascii="Montserrat" w:hAnsi="Montserrat" w:cs="Arial"/>
          <w:sz w:val="22"/>
          <w:szCs w:val="22"/>
        </w:rPr>
        <w:t xml:space="preserve">При проведении </w:t>
      </w:r>
      <w:r w:rsidR="003B130A" w:rsidRPr="00432BFD">
        <w:rPr>
          <w:rFonts w:ascii="Montserrat" w:hAnsi="Montserrat" w:cs="Arial"/>
          <w:sz w:val="22"/>
          <w:szCs w:val="22"/>
        </w:rPr>
        <w:t>З</w:t>
      </w:r>
      <w:r w:rsidRPr="00432BFD">
        <w:rPr>
          <w:rFonts w:ascii="Montserrat" w:hAnsi="Montserrat" w:cs="Arial"/>
          <w:sz w:val="22"/>
          <w:szCs w:val="22"/>
        </w:rPr>
        <w:t>аказчиком</w:t>
      </w:r>
      <w:r w:rsidR="00616528" w:rsidRPr="00432BFD">
        <w:rPr>
          <w:rFonts w:ascii="Montserrat" w:hAnsi="Montserrat" w:cs="Arial"/>
          <w:sz w:val="22"/>
          <w:szCs w:val="22"/>
        </w:rPr>
        <w:t xml:space="preserve"> или Организатором закупки</w:t>
      </w:r>
      <w:r w:rsidRPr="00432BFD">
        <w:rPr>
          <w:rFonts w:ascii="Montserrat" w:hAnsi="Montserrat" w:cs="Arial"/>
          <w:sz w:val="22"/>
          <w:szCs w:val="22"/>
        </w:rPr>
        <w:t xml:space="preserve"> аукциона в электронной форме </w:t>
      </w:r>
      <w:r w:rsidR="00C26A05" w:rsidRPr="00432BFD">
        <w:rPr>
          <w:rFonts w:ascii="Montserrat" w:hAnsi="Montserrat" w:cs="Arial"/>
          <w:sz w:val="22"/>
          <w:szCs w:val="22"/>
        </w:rPr>
        <w:t>Участник</w:t>
      </w:r>
      <w:r w:rsidRPr="00432BFD">
        <w:rPr>
          <w:rFonts w:ascii="Montserrat" w:hAnsi="Montserrat" w:cs="Arial"/>
          <w:sz w:val="22"/>
          <w:szCs w:val="22"/>
        </w:rPr>
        <w:t xml:space="preserve"> закупки подготавливает и подает с использованием программно-аппаратных средств электронной площадки в соответствии с регламентом работы электронной площадки заявку на участие в аукционе в электронной форме, которая подписывается усиленной квалифицированной электронной подписью лица, имеющего право действовать от имени </w:t>
      </w:r>
      <w:r w:rsidR="00C26A05" w:rsidRPr="00432BFD">
        <w:rPr>
          <w:rFonts w:ascii="Montserrat" w:hAnsi="Montserrat" w:cs="Arial"/>
          <w:sz w:val="22"/>
          <w:szCs w:val="22"/>
        </w:rPr>
        <w:t>Участник</w:t>
      </w:r>
      <w:r w:rsidRPr="00432BFD">
        <w:rPr>
          <w:rFonts w:ascii="Montserrat" w:hAnsi="Montserrat" w:cs="Arial"/>
          <w:sz w:val="22"/>
          <w:szCs w:val="22"/>
        </w:rPr>
        <w:t xml:space="preserve">а закупки. Порядок подачи, изменения, отзыва заявок на участие в аукционе в электронной форме устанавливается аукционной документацией в соответствии с пунктом </w:t>
      </w:r>
      <w:hyperlink w:anchor="_7.2__Порядок" w:history="1">
        <w:r w:rsidR="00867369" w:rsidRPr="00432BFD">
          <w:rPr>
            <w:rStyle w:val="ad"/>
            <w:rFonts w:ascii="Montserrat" w:hAnsi="Montserrat" w:cs="Arial"/>
            <w:color w:val="auto"/>
            <w:sz w:val="22"/>
            <w:szCs w:val="22"/>
            <w:u w:val="none"/>
          </w:rPr>
          <w:t>7.2</w:t>
        </w:r>
      </w:hyperlink>
      <w:r w:rsidRPr="00432BFD">
        <w:rPr>
          <w:rFonts w:ascii="Montserrat" w:hAnsi="Montserrat" w:cs="Arial"/>
          <w:sz w:val="22"/>
          <w:szCs w:val="22"/>
        </w:rPr>
        <w:t xml:space="preserve"> Положения. </w:t>
      </w:r>
      <w:r w:rsidR="00C26A05" w:rsidRPr="00432BFD">
        <w:rPr>
          <w:rFonts w:ascii="Montserrat" w:hAnsi="Montserrat" w:cs="Arial"/>
          <w:sz w:val="22"/>
          <w:szCs w:val="22"/>
        </w:rPr>
        <w:t>Участник</w:t>
      </w:r>
      <w:r w:rsidRPr="00432BFD">
        <w:rPr>
          <w:rFonts w:ascii="Montserrat" w:hAnsi="Montserrat" w:cs="Arial"/>
          <w:sz w:val="22"/>
          <w:szCs w:val="22"/>
        </w:rPr>
        <w:t xml:space="preserve"> закупки вправе подать только одну заявку на участие в аукционе в электронной форме.</w:t>
      </w:r>
    </w:p>
    <w:p w14:paraId="1BD10E9E" w14:textId="77777777" w:rsidR="00D9217F" w:rsidRPr="00432BFD" w:rsidRDefault="00D9217F" w:rsidP="00407A34">
      <w:pPr>
        <w:pStyle w:val="ae"/>
        <w:numPr>
          <w:ilvl w:val="0"/>
          <w:numId w:val="107"/>
        </w:numPr>
        <w:tabs>
          <w:tab w:val="clear" w:pos="2637"/>
          <w:tab w:val="left" w:pos="0"/>
        </w:tabs>
        <w:ind w:left="1474" w:hanging="794"/>
        <w:jc w:val="both"/>
        <w:rPr>
          <w:rFonts w:ascii="Montserrat" w:hAnsi="Montserrat" w:cs="Arial"/>
          <w:sz w:val="22"/>
          <w:szCs w:val="22"/>
        </w:rPr>
      </w:pPr>
      <w:bookmarkStart w:id="212" w:name="_Ref513195992"/>
      <w:r w:rsidRPr="00432BFD">
        <w:rPr>
          <w:rFonts w:ascii="Montserrat" w:hAnsi="Montserrat" w:cs="Arial"/>
          <w:sz w:val="22"/>
          <w:szCs w:val="22"/>
        </w:rPr>
        <w:t>Заявка на участие в аукционе в электронной форме должна содержать документы и сведения, предусмотренные пунктом</w:t>
      </w:r>
      <w:r w:rsidR="004466CC" w:rsidRPr="00432BFD">
        <w:rPr>
          <w:rFonts w:ascii="Montserrat" w:hAnsi="Montserrat" w:cs="Arial"/>
          <w:sz w:val="22"/>
          <w:szCs w:val="22"/>
        </w:rPr>
        <w:t xml:space="preserve"> </w:t>
      </w:r>
      <w:hyperlink w:anchor="_7.2__Порядок" w:history="1">
        <w:r w:rsidR="004466CC" w:rsidRPr="00432BFD">
          <w:rPr>
            <w:rStyle w:val="ad"/>
            <w:rFonts w:ascii="Montserrat" w:hAnsi="Montserrat" w:cs="Arial"/>
            <w:color w:val="auto"/>
            <w:sz w:val="22"/>
            <w:szCs w:val="22"/>
            <w:u w:val="none"/>
          </w:rPr>
          <w:t>7.2.3</w:t>
        </w:r>
      </w:hyperlink>
      <w:r w:rsidRPr="00432BFD">
        <w:rPr>
          <w:rFonts w:ascii="Montserrat" w:hAnsi="Montserrat" w:cs="Arial"/>
          <w:sz w:val="22"/>
          <w:szCs w:val="22"/>
        </w:rPr>
        <w:t xml:space="preserve"> Положения (за исключением подпункта 3 </w:t>
      </w:r>
      <w:bookmarkStart w:id="213" w:name="_Hlk38894587"/>
      <w:r w:rsidRPr="00432BFD">
        <w:rPr>
          <w:rFonts w:ascii="Montserrat" w:hAnsi="Montserrat" w:cs="Arial"/>
          <w:sz w:val="22"/>
          <w:szCs w:val="22"/>
        </w:rPr>
        <w:t xml:space="preserve">пункта </w:t>
      </w:r>
      <w:hyperlink w:anchor="_7.2__Порядок" w:history="1">
        <w:r w:rsidR="004466CC" w:rsidRPr="00432BFD">
          <w:rPr>
            <w:rStyle w:val="ad"/>
            <w:rFonts w:ascii="Montserrat" w:hAnsi="Montserrat" w:cs="Arial"/>
            <w:color w:val="auto"/>
            <w:sz w:val="22"/>
            <w:szCs w:val="22"/>
            <w:u w:val="none"/>
          </w:rPr>
          <w:t>7.2.3</w:t>
        </w:r>
      </w:hyperlink>
      <w:r w:rsidRPr="00432BFD">
        <w:rPr>
          <w:rFonts w:ascii="Montserrat" w:hAnsi="Montserrat" w:cs="Arial"/>
          <w:sz w:val="22"/>
          <w:szCs w:val="22"/>
        </w:rPr>
        <w:t xml:space="preserve"> Положения).</w:t>
      </w:r>
    </w:p>
    <w:p w14:paraId="3E2A8569" w14:textId="77777777" w:rsidR="00D9217F" w:rsidRPr="00432BFD" w:rsidRDefault="00D9217F" w:rsidP="00407A34">
      <w:pPr>
        <w:pStyle w:val="ae"/>
        <w:numPr>
          <w:ilvl w:val="0"/>
          <w:numId w:val="107"/>
        </w:numPr>
        <w:tabs>
          <w:tab w:val="clear" w:pos="2637"/>
          <w:tab w:val="left" w:pos="0"/>
        </w:tabs>
        <w:ind w:left="1474" w:hanging="794"/>
        <w:jc w:val="both"/>
        <w:rPr>
          <w:rFonts w:ascii="Montserrat" w:hAnsi="Montserrat" w:cs="Arial"/>
          <w:sz w:val="22"/>
          <w:szCs w:val="22"/>
        </w:rPr>
      </w:pPr>
      <w:bookmarkStart w:id="214" w:name="_Ref513537339"/>
      <w:r w:rsidRPr="00432BFD">
        <w:rPr>
          <w:rFonts w:ascii="Montserrat" w:hAnsi="Montserrat" w:cs="Arial"/>
          <w:sz w:val="22"/>
          <w:szCs w:val="22"/>
        </w:rPr>
        <w:t xml:space="preserve">Аукцион в электронной форме включает в себя порядок подачи его </w:t>
      </w:r>
      <w:r w:rsidR="00C26A05" w:rsidRPr="00432BFD">
        <w:rPr>
          <w:rFonts w:ascii="Montserrat" w:hAnsi="Montserrat" w:cs="Arial"/>
          <w:sz w:val="22"/>
          <w:szCs w:val="22"/>
        </w:rPr>
        <w:t>Участник</w:t>
      </w:r>
      <w:r w:rsidRPr="00432BFD">
        <w:rPr>
          <w:rFonts w:ascii="Montserrat" w:hAnsi="Montserrat" w:cs="Arial"/>
          <w:sz w:val="22"/>
          <w:szCs w:val="22"/>
        </w:rPr>
        <w:t>ами предложений о цене договора с учетом следующих требований:</w:t>
      </w:r>
      <w:bookmarkEnd w:id="214"/>
    </w:p>
    <w:p w14:paraId="004CE7F6" w14:textId="77777777" w:rsidR="00D9217F" w:rsidRPr="00432BFD" w:rsidRDefault="00D9217F" w:rsidP="00407A34">
      <w:pPr>
        <w:pStyle w:val="ae"/>
        <w:numPr>
          <w:ilvl w:val="0"/>
          <w:numId w:val="69"/>
        </w:numPr>
        <w:tabs>
          <w:tab w:val="clear" w:pos="2637"/>
          <w:tab w:val="left" w:pos="0"/>
        </w:tabs>
        <w:jc w:val="both"/>
        <w:rPr>
          <w:rFonts w:ascii="Montserrat" w:hAnsi="Montserrat" w:cs="Arial"/>
          <w:sz w:val="22"/>
          <w:szCs w:val="22"/>
        </w:rPr>
      </w:pPr>
      <w:r w:rsidRPr="00432BFD">
        <w:rPr>
          <w:rFonts w:ascii="Montserrat" w:hAnsi="Montserrat" w:cs="Arial"/>
          <w:sz w:val="22"/>
          <w:szCs w:val="22"/>
        </w:rPr>
        <w:t>«шаг аукциона» составляет от 0,5 до 5 процентов НМЦ договора;</w:t>
      </w:r>
    </w:p>
    <w:p w14:paraId="216B818A" w14:textId="77777777" w:rsidR="00D9217F" w:rsidRPr="00432BFD" w:rsidRDefault="00D9217F" w:rsidP="00407A34">
      <w:pPr>
        <w:pStyle w:val="ae"/>
        <w:numPr>
          <w:ilvl w:val="0"/>
          <w:numId w:val="69"/>
        </w:numPr>
        <w:tabs>
          <w:tab w:val="clear" w:pos="2637"/>
          <w:tab w:val="left" w:pos="0"/>
        </w:tabs>
        <w:jc w:val="both"/>
        <w:rPr>
          <w:rFonts w:ascii="Montserrat" w:hAnsi="Montserrat" w:cs="Arial"/>
          <w:sz w:val="22"/>
          <w:szCs w:val="22"/>
        </w:rPr>
      </w:pPr>
      <w:r w:rsidRPr="00432BFD">
        <w:rPr>
          <w:rFonts w:ascii="Montserrat" w:hAnsi="Montserrat" w:cs="Arial"/>
          <w:sz w:val="22"/>
          <w:szCs w:val="22"/>
        </w:rPr>
        <w:t>снижение текущего минимального предложения о цене договора осуществляется на величину в пределах «шага аукциона»;</w:t>
      </w:r>
    </w:p>
    <w:p w14:paraId="34555550" w14:textId="77777777" w:rsidR="00D9217F" w:rsidRPr="00432BFD" w:rsidRDefault="00C26A05" w:rsidP="00407A34">
      <w:pPr>
        <w:pStyle w:val="ae"/>
        <w:numPr>
          <w:ilvl w:val="0"/>
          <w:numId w:val="69"/>
        </w:numPr>
        <w:tabs>
          <w:tab w:val="clear" w:pos="2637"/>
          <w:tab w:val="left" w:pos="0"/>
        </w:tabs>
        <w:jc w:val="both"/>
        <w:rPr>
          <w:rFonts w:ascii="Montserrat" w:hAnsi="Montserrat" w:cs="Arial"/>
          <w:sz w:val="22"/>
          <w:szCs w:val="22"/>
        </w:rPr>
      </w:pPr>
      <w:r w:rsidRPr="00432BFD">
        <w:rPr>
          <w:rFonts w:ascii="Montserrat" w:hAnsi="Montserrat" w:cs="Arial"/>
          <w:sz w:val="22"/>
          <w:szCs w:val="22"/>
        </w:rPr>
        <w:t>Участник</w:t>
      </w:r>
      <w:r w:rsidR="00D9217F" w:rsidRPr="00432BFD">
        <w:rPr>
          <w:rFonts w:ascii="Montserrat" w:hAnsi="Montserrat" w:cs="Arial"/>
          <w:sz w:val="22"/>
          <w:szCs w:val="22"/>
        </w:rPr>
        <w:t xml:space="preserve"> аукциона</w:t>
      </w:r>
      <w:r w:rsidR="00D9217F" w:rsidRPr="00432BFD" w:rsidDel="001129D3">
        <w:rPr>
          <w:rFonts w:ascii="Montserrat" w:hAnsi="Montserrat" w:cs="Arial"/>
          <w:sz w:val="22"/>
          <w:szCs w:val="22"/>
        </w:rPr>
        <w:t xml:space="preserve"> </w:t>
      </w:r>
      <w:r w:rsidR="00D9217F" w:rsidRPr="00432BFD">
        <w:rPr>
          <w:rFonts w:ascii="Montserrat" w:hAnsi="Montserrat" w:cs="Arial"/>
          <w:sz w:val="22"/>
          <w:szCs w:val="22"/>
        </w:rPr>
        <w:t xml:space="preserve">не вправе подать предложение о цене договора, равное ранее поданному этим </w:t>
      </w:r>
      <w:r w:rsidRPr="00432BFD">
        <w:rPr>
          <w:rFonts w:ascii="Montserrat" w:hAnsi="Montserrat" w:cs="Arial"/>
          <w:sz w:val="22"/>
          <w:szCs w:val="22"/>
        </w:rPr>
        <w:t>Участник</w:t>
      </w:r>
      <w:r w:rsidR="00D9217F" w:rsidRPr="00432BFD">
        <w:rPr>
          <w:rFonts w:ascii="Montserrat" w:hAnsi="Montserrat" w:cs="Arial"/>
          <w:sz w:val="22"/>
          <w:szCs w:val="22"/>
        </w:rPr>
        <w:t>ом предложению о цене договора или больше, чем оно, а также предложение о цене договора, равное нулю;</w:t>
      </w:r>
    </w:p>
    <w:p w14:paraId="48B6BF8B" w14:textId="77777777" w:rsidR="00D9217F" w:rsidRPr="00432BFD" w:rsidRDefault="00C26A05" w:rsidP="00407A34">
      <w:pPr>
        <w:pStyle w:val="ae"/>
        <w:numPr>
          <w:ilvl w:val="0"/>
          <w:numId w:val="69"/>
        </w:numPr>
        <w:tabs>
          <w:tab w:val="clear" w:pos="2637"/>
          <w:tab w:val="left" w:pos="0"/>
        </w:tabs>
        <w:jc w:val="both"/>
        <w:rPr>
          <w:rFonts w:ascii="Montserrat" w:hAnsi="Montserrat" w:cs="Arial"/>
          <w:sz w:val="22"/>
          <w:szCs w:val="22"/>
        </w:rPr>
      </w:pPr>
      <w:r w:rsidRPr="00432BFD">
        <w:rPr>
          <w:rFonts w:ascii="Montserrat" w:hAnsi="Montserrat" w:cs="Arial"/>
          <w:sz w:val="22"/>
          <w:szCs w:val="22"/>
        </w:rPr>
        <w:t>Участник</w:t>
      </w:r>
      <w:r w:rsidR="00D9217F" w:rsidRPr="00432BFD">
        <w:rPr>
          <w:rFonts w:ascii="Montserrat" w:hAnsi="Montserrat" w:cs="Arial"/>
          <w:sz w:val="22"/>
          <w:szCs w:val="22"/>
        </w:rPr>
        <w:t xml:space="preserve"> аукциона</w:t>
      </w:r>
      <w:r w:rsidR="00D9217F" w:rsidRPr="00432BFD" w:rsidDel="001129D3">
        <w:rPr>
          <w:rFonts w:ascii="Montserrat" w:hAnsi="Montserrat" w:cs="Arial"/>
          <w:sz w:val="22"/>
          <w:szCs w:val="22"/>
        </w:rPr>
        <w:t xml:space="preserve"> </w:t>
      </w:r>
      <w:r w:rsidR="00D9217F" w:rsidRPr="00432BFD">
        <w:rPr>
          <w:rFonts w:ascii="Montserrat" w:hAnsi="Montserrat" w:cs="Arial"/>
          <w:sz w:val="22"/>
          <w:szCs w:val="22"/>
        </w:rPr>
        <w:t>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14:paraId="25DF1D67" w14:textId="77777777" w:rsidR="00D9217F" w:rsidRPr="00432BFD" w:rsidRDefault="00C26A05" w:rsidP="00407A34">
      <w:pPr>
        <w:pStyle w:val="ae"/>
        <w:numPr>
          <w:ilvl w:val="0"/>
          <w:numId w:val="69"/>
        </w:numPr>
        <w:tabs>
          <w:tab w:val="clear" w:pos="2637"/>
          <w:tab w:val="left" w:pos="0"/>
        </w:tabs>
        <w:jc w:val="both"/>
        <w:rPr>
          <w:rFonts w:ascii="Montserrat" w:hAnsi="Montserrat" w:cs="Arial"/>
          <w:sz w:val="22"/>
          <w:szCs w:val="22"/>
        </w:rPr>
      </w:pPr>
      <w:r w:rsidRPr="00432BFD">
        <w:rPr>
          <w:rFonts w:ascii="Montserrat" w:hAnsi="Montserrat" w:cs="Arial"/>
          <w:sz w:val="22"/>
          <w:szCs w:val="22"/>
        </w:rPr>
        <w:t>Участник</w:t>
      </w:r>
      <w:r w:rsidR="00D9217F" w:rsidRPr="00432BFD">
        <w:rPr>
          <w:rFonts w:ascii="Montserrat" w:hAnsi="Montserrat" w:cs="Arial"/>
          <w:sz w:val="22"/>
          <w:szCs w:val="22"/>
        </w:rPr>
        <w:t xml:space="preserve"> аукциона</w:t>
      </w:r>
      <w:r w:rsidR="00D9217F" w:rsidRPr="00432BFD" w:rsidDel="001129D3">
        <w:rPr>
          <w:rFonts w:ascii="Montserrat" w:hAnsi="Montserrat" w:cs="Arial"/>
          <w:sz w:val="22"/>
          <w:szCs w:val="22"/>
        </w:rPr>
        <w:t xml:space="preserve"> </w:t>
      </w:r>
      <w:r w:rsidR="00D9217F" w:rsidRPr="00432BFD">
        <w:rPr>
          <w:rFonts w:ascii="Montserrat" w:hAnsi="Montserrat" w:cs="Arial"/>
          <w:sz w:val="22"/>
          <w:szCs w:val="22"/>
        </w:rPr>
        <w:t xml:space="preserve">не вправе подать предложение о цене договора, которое ниже, чем текущее минимальное предложение о цене договора, в случае если оно подано этим </w:t>
      </w:r>
      <w:r w:rsidRPr="00432BFD">
        <w:rPr>
          <w:rFonts w:ascii="Montserrat" w:hAnsi="Montserrat" w:cs="Arial"/>
          <w:sz w:val="22"/>
          <w:szCs w:val="22"/>
        </w:rPr>
        <w:t>Участник</w:t>
      </w:r>
      <w:r w:rsidR="00D9217F" w:rsidRPr="00432BFD">
        <w:rPr>
          <w:rFonts w:ascii="Montserrat" w:hAnsi="Montserrat" w:cs="Arial"/>
          <w:sz w:val="22"/>
          <w:szCs w:val="22"/>
        </w:rPr>
        <w:t>ом закупки.</w:t>
      </w:r>
    </w:p>
    <w:bookmarkEnd w:id="212"/>
    <w:p w14:paraId="7B77AD17" w14:textId="33FEA84E" w:rsidR="00D9217F" w:rsidRPr="00432BFD" w:rsidRDefault="00D9217F" w:rsidP="00407A34">
      <w:pPr>
        <w:pStyle w:val="ae"/>
        <w:numPr>
          <w:ilvl w:val="0"/>
          <w:numId w:val="107"/>
        </w:numPr>
        <w:tabs>
          <w:tab w:val="clear" w:pos="2637"/>
          <w:tab w:val="left" w:pos="0"/>
        </w:tabs>
        <w:ind w:left="1474" w:hanging="794"/>
        <w:jc w:val="both"/>
        <w:rPr>
          <w:rFonts w:ascii="Montserrat" w:hAnsi="Montserrat" w:cs="Arial"/>
          <w:sz w:val="22"/>
          <w:szCs w:val="22"/>
        </w:rPr>
      </w:pPr>
      <w:r w:rsidRPr="00432BFD">
        <w:rPr>
          <w:rFonts w:ascii="Montserrat" w:hAnsi="Montserrat" w:cs="Arial"/>
          <w:sz w:val="22"/>
          <w:szCs w:val="22"/>
        </w:rPr>
        <w:t>Открытие доступа к заявкам на участие в аукционе в электронной форме осуществляется в порядке, предусмотренном пунктом</w:t>
      </w:r>
      <w:r w:rsidR="00AD5F99" w:rsidRPr="00432BFD">
        <w:rPr>
          <w:rFonts w:ascii="Montserrat" w:hAnsi="Montserrat" w:cs="Arial"/>
          <w:sz w:val="22"/>
          <w:szCs w:val="22"/>
        </w:rPr>
        <w:t xml:space="preserve"> 1 Таблицы </w:t>
      </w:r>
      <w:r w:rsidR="001B09A8" w:rsidRPr="00432BFD">
        <w:rPr>
          <w:rFonts w:ascii="Montserrat" w:hAnsi="Montserrat" w:cs="Arial"/>
          <w:sz w:val="22"/>
          <w:szCs w:val="22"/>
        </w:rPr>
        <w:t>3</w:t>
      </w:r>
      <w:r w:rsidR="00AD5F99" w:rsidRPr="00432BFD">
        <w:rPr>
          <w:rFonts w:ascii="Montserrat" w:hAnsi="Montserrat" w:cs="Arial"/>
          <w:sz w:val="22"/>
          <w:szCs w:val="22"/>
        </w:rPr>
        <w:t xml:space="preserve"> </w:t>
      </w:r>
      <w:r w:rsidRPr="00432BFD">
        <w:rPr>
          <w:rFonts w:ascii="Montserrat" w:hAnsi="Montserrat" w:cs="Arial"/>
          <w:sz w:val="22"/>
          <w:szCs w:val="22"/>
        </w:rPr>
        <w:t>Положения.</w:t>
      </w:r>
    </w:p>
    <w:bookmarkEnd w:id="213"/>
    <w:p w14:paraId="39383FCB" w14:textId="2A2B3584" w:rsidR="00D9217F" w:rsidRPr="00432BFD" w:rsidRDefault="00D9217F" w:rsidP="00407A34">
      <w:pPr>
        <w:pStyle w:val="ae"/>
        <w:numPr>
          <w:ilvl w:val="0"/>
          <w:numId w:val="107"/>
        </w:numPr>
        <w:tabs>
          <w:tab w:val="clear" w:pos="2637"/>
          <w:tab w:val="left" w:pos="0"/>
        </w:tabs>
        <w:ind w:left="1474" w:hanging="794"/>
        <w:jc w:val="both"/>
        <w:rPr>
          <w:rFonts w:ascii="Montserrat" w:hAnsi="Montserrat" w:cs="Arial"/>
          <w:sz w:val="22"/>
          <w:szCs w:val="22"/>
        </w:rPr>
      </w:pPr>
      <w:r w:rsidRPr="00432BFD">
        <w:rPr>
          <w:rFonts w:ascii="Montserrat" w:hAnsi="Montserrat" w:cs="Arial"/>
          <w:sz w:val="22"/>
          <w:szCs w:val="22"/>
        </w:rPr>
        <w:t>Рассмотрение заявок на участие в аукционе в электронной форме осуществляется Комиссией в соответствии с пунктом</w:t>
      </w:r>
      <w:r w:rsidR="00FC63A1" w:rsidRPr="00432BFD">
        <w:rPr>
          <w:rFonts w:ascii="Montserrat" w:hAnsi="Montserrat" w:cs="Arial"/>
          <w:sz w:val="22"/>
          <w:szCs w:val="22"/>
        </w:rPr>
        <w:t xml:space="preserve"> 2 Таблицы </w:t>
      </w:r>
      <w:r w:rsidR="001B09A8" w:rsidRPr="00432BFD">
        <w:rPr>
          <w:rFonts w:ascii="Montserrat" w:hAnsi="Montserrat" w:cs="Arial"/>
          <w:sz w:val="22"/>
          <w:szCs w:val="22"/>
        </w:rPr>
        <w:t>3</w:t>
      </w:r>
      <w:r w:rsidRPr="00432BFD">
        <w:rPr>
          <w:rFonts w:ascii="Montserrat" w:hAnsi="Montserrat" w:cs="Arial"/>
          <w:sz w:val="22"/>
          <w:szCs w:val="22"/>
        </w:rPr>
        <w:t xml:space="preserve"> Положения.</w:t>
      </w:r>
    </w:p>
    <w:p w14:paraId="3DF43313" w14:textId="77777777" w:rsidR="00D9217F" w:rsidRPr="00432BFD" w:rsidRDefault="00D9217F" w:rsidP="00407A34">
      <w:pPr>
        <w:pStyle w:val="ae"/>
        <w:numPr>
          <w:ilvl w:val="0"/>
          <w:numId w:val="107"/>
        </w:numPr>
        <w:tabs>
          <w:tab w:val="clear" w:pos="2637"/>
          <w:tab w:val="left" w:pos="0"/>
        </w:tabs>
        <w:ind w:left="1587" w:hanging="907"/>
        <w:jc w:val="both"/>
        <w:rPr>
          <w:rFonts w:ascii="Montserrat" w:hAnsi="Montserrat" w:cs="Arial"/>
          <w:sz w:val="22"/>
          <w:szCs w:val="22"/>
        </w:rPr>
      </w:pPr>
      <w:bookmarkStart w:id="215" w:name="_Ref372620358"/>
      <w:bookmarkStart w:id="216" w:name="_Ref473031472"/>
      <w:r w:rsidRPr="00432BFD">
        <w:rPr>
          <w:rFonts w:ascii="Montserrat" w:hAnsi="Montserrat" w:cs="Arial"/>
          <w:sz w:val="22"/>
          <w:szCs w:val="22"/>
        </w:rPr>
        <w:t xml:space="preserve">В случае если по результатам рассмотрения заявок принято решение о допуске к участию в аукционе в электронной форме только одного </w:t>
      </w:r>
      <w:r w:rsidR="00C26A05" w:rsidRPr="00432BFD">
        <w:rPr>
          <w:rFonts w:ascii="Montserrat" w:hAnsi="Montserrat" w:cs="Arial"/>
          <w:sz w:val="22"/>
          <w:szCs w:val="22"/>
        </w:rPr>
        <w:t>Участник</w:t>
      </w:r>
      <w:r w:rsidRPr="00432BFD">
        <w:rPr>
          <w:rFonts w:ascii="Montserrat" w:hAnsi="Montserrat" w:cs="Arial"/>
          <w:sz w:val="22"/>
          <w:szCs w:val="22"/>
        </w:rPr>
        <w:t xml:space="preserve">а закупки, </w:t>
      </w:r>
      <w:r w:rsidR="003B130A" w:rsidRPr="00432BFD">
        <w:rPr>
          <w:rFonts w:ascii="Montserrat" w:hAnsi="Montserrat" w:cs="Arial"/>
          <w:sz w:val="22"/>
          <w:szCs w:val="22"/>
        </w:rPr>
        <w:t>З</w:t>
      </w:r>
      <w:r w:rsidRPr="00432BFD">
        <w:rPr>
          <w:rFonts w:ascii="Montserrat" w:hAnsi="Montserrat" w:cs="Arial"/>
          <w:sz w:val="22"/>
          <w:szCs w:val="22"/>
        </w:rPr>
        <w:t xml:space="preserve">аказчик вправе заключить договор с таким </w:t>
      </w:r>
      <w:r w:rsidR="00C26A05" w:rsidRPr="00432BFD">
        <w:rPr>
          <w:rFonts w:ascii="Montserrat" w:hAnsi="Montserrat" w:cs="Arial"/>
          <w:sz w:val="22"/>
          <w:szCs w:val="22"/>
        </w:rPr>
        <w:t>Участник</w:t>
      </w:r>
      <w:r w:rsidRPr="00432BFD">
        <w:rPr>
          <w:rFonts w:ascii="Montserrat" w:hAnsi="Montserrat" w:cs="Arial"/>
          <w:sz w:val="22"/>
          <w:szCs w:val="22"/>
        </w:rPr>
        <w:t xml:space="preserve">ом по цене, не превышающей НМЦ договора, установленную в аукционной документации и уменьшенную не менее чем на «шаг аукциона». При этом единственный </w:t>
      </w:r>
      <w:r w:rsidR="00C26A05" w:rsidRPr="00432BFD">
        <w:rPr>
          <w:rFonts w:ascii="Montserrat" w:hAnsi="Montserrat" w:cs="Arial"/>
          <w:sz w:val="22"/>
          <w:szCs w:val="22"/>
        </w:rPr>
        <w:t>Участник</w:t>
      </w:r>
      <w:r w:rsidRPr="00432BFD">
        <w:rPr>
          <w:rFonts w:ascii="Montserrat" w:hAnsi="Montserrat" w:cs="Arial"/>
          <w:sz w:val="22"/>
          <w:szCs w:val="22"/>
        </w:rPr>
        <w:t xml:space="preserve"> закупки не вправе отказаться от заключения договора.</w:t>
      </w:r>
      <w:bookmarkEnd w:id="215"/>
      <w:bookmarkEnd w:id="216"/>
    </w:p>
    <w:p w14:paraId="5C58420F" w14:textId="77777777" w:rsidR="00D9217F" w:rsidRPr="00432BFD" w:rsidRDefault="00D9217F" w:rsidP="00407A34">
      <w:pPr>
        <w:pStyle w:val="ae"/>
        <w:numPr>
          <w:ilvl w:val="0"/>
          <w:numId w:val="107"/>
        </w:numPr>
        <w:tabs>
          <w:tab w:val="clear" w:pos="2637"/>
          <w:tab w:val="left" w:pos="0"/>
        </w:tabs>
        <w:ind w:left="1587" w:hanging="907"/>
        <w:jc w:val="both"/>
        <w:rPr>
          <w:rFonts w:ascii="Montserrat" w:hAnsi="Montserrat" w:cs="Arial"/>
          <w:sz w:val="22"/>
          <w:szCs w:val="22"/>
        </w:rPr>
      </w:pPr>
      <w:bookmarkStart w:id="217" w:name="_Ref473030655"/>
      <w:r w:rsidRPr="00432BFD">
        <w:rPr>
          <w:rFonts w:ascii="Montserrat" w:hAnsi="Montserrat" w:cs="Arial"/>
          <w:sz w:val="22"/>
          <w:szCs w:val="22"/>
        </w:rPr>
        <w:t>Порядок проведения аукциона в электронной форме определяется регламентом работы электронной площадки, на которой проводится такой аукцион.</w:t>
      </w:r>
      <w:bookmarkEnd w:id="217"/>
    </w:p>
    <w:p w14:paraId="40EB1157" w14:textId="1039C064" w:rsidR="00D9217F" w:rsidRPr="00432BFD" w:rsidRDefault="00D9217F" w:rsidP="00407A34">
      <w:pPr>
        <w:pStyle w:val="ae"/>
        <w:numPr>
          <w:ilvl w:val="0"/>
          <w:numId w:val="107"/>
        </w:numPr>
        <w:tabs>
          <w:tab w:val="clear" w:pos="2637"/>
          <w:tab w:val="left" w:pos="0"/>
        </w:tabs>
        <w:ind w:left="1587" w:hanging="907"/>
        <w:jc w:val="both"/>
        <w:rPr>
          <w:rFonts w:ascii="Montserrat" w:hAnsi="Montserrat" w:cs="Arial"/>
          <w:sz w:val="22"/>
          <w:szCs w:val="22"/>
        </w:rPr>
      </w:pPr>
      <w:bookmarkStart w:id="218" w:name="_Ref473835702"/>
      <w:r w:rsidRPr="00432BFD">
        <w:rPr>
          <w:rFonts w:ascii="Montserrat" w:hAnsi="Montserrat" w:cs="Arial"/>
          <w:sz w:val="22"/>
          <w:szCs w:val="22"/>
        </w:rPr>
        <w:t xml:space="preserve">По результатам проведения аукциона в электронной форме составляется протокол о результатах аукциона в электронной форме, который размещается в ЕИС </w:t>
      </w:r>
      <w:r w:rsidR="001B09A8" w:rsidRPr="00432BFD">
        <w:rPr>
          <w:rFonts w:ascii="Montserrat" w:hAnsi="Montserrat" w:cs="Arial"/>
          <w:sz w:val="22"/>
          <w:szCs w:val="22"/>
        </w:rPr>
        <w:t>не позднее 3 дней с даты подписания такого протокола</w:t>
      </w:r>
      <w:r w:rsidRPr="00432BFD">
        <w:rPr>
          <w:rFonts w:ascii="Montserrat" w:hAnsi="Montserrat" w:cs="Arial"/>
          <w:sz w:val="22"/>
          <w:szCs w:val="22"/>
        </w:rPr>
        <w:t>.</w:t>
      </w:r>
      <w:bookmarkEnd w:id="218"/>
    </w:p>
    <w:p w14:paraId="150512EC" w14:textId="77777777" w:rsidR="00D9217F" w:rsidRPr="00432BFD" w:rsidRDefault="00D9217F" w:rsidP="00407A34">
      <w:pPr>
        <w:pStyle w:val="ae"/>
        <w:numPr>
          <w:ilvl w:val="0"/>
          <w:numId w:val="107"/>
        </w:numPr>
        <w:tabs>
          <w:tab w:val="clear" w:pos="2637"/>
          <w:tab w:val="left" w:pos="0"/>
        </w:tabs>
        <w:ind w:left="1587" w:hanging="907"/>
        <w:jc w:val="both"/>
        <w:rPr>
          <w:rFonts w:ascii="Montserrat" w:hAnsi="Montserrat" w:cs="Arial"/>
          <w:sz w:val="22"/>
          <w:szCs w:val="22"/>
        </w:rPr>
      </w:pPr>
      <w:bookmarkStart w:id="219" w:name="_Ref471813853"/>
      <w:r w:rsidRPr="00432BFD">
        <w:rPr>
          <w:rFonts w:ascii="Montserrat" w:hAnsi="Montserrat" w:cs="Arial"/>
          <w:sz w:val="22"/>
          <w:szCs w:val="22"/>
        </w:rPr>
        <w:t xml:space="preserve">В случае если на участие в аукционе в электронной форме подана только одна заявка </w:t>
      </w:r>
      <w:r w:rsidR="00C26A05" w:rsidRPr="00432BFD">
        <w:rPr>
          <w:rFonts w:ascii="Montserrat" w:hAnsi="Montserrat" w:cs="Arial"/>
          <w:sz w:val="22"/>
          <w:szCs w:val="22"/>
        </w:rPr>
        <w:t>Участник</w:t>
      </w:r>
      <w:r w:rsidRPr="00432BFD">
        <w:rPr>
          <w:rFonts w:ascii="Montserrat" w:hAnsi="Montserrat" w:cs="Arial"/>
          <w:sz w:val="22"/>
          <w:szCs w:val="22"/>
        </w:rPr>
        <w:t xml:space="preserve">а закупки или при проведении аукциона в электронной форме ни один из его </w:t>
      </w:r>
      <w:r w:rsidR="00C26A05" w:rsidRPr="00432BFD">
        <w:rPr>
          <w:rFonts w:ascii="Montserrat" w:hAnsi="Montserrat" w:cs="Arial"/>
          <w:sz w:val="22"/>
          <w:szCs w:val="22"/>
        </w:rPr>
        <w:t>Участник</w:t>
      </w:r>
      <w:r w:rsidRPr="00432BFD">
        <w:rPr>
          <w:rFonts w:ascii="Montserrat" w:hAnsi="Montserrat" w:cs="Arial"/>
          <w:sz w:val="22"/>
          <w:szCs w:val="22"/>
        </w:rPr>
        <w:t>ов не подал предложения о снижении НМЦ договора, в протокол о результатах аукциона в электронной форме вносится информация о признании аукциона в электронной форме несостоявшимся. При этом применяются последствия признания конкурентной закупки несостоявшейся, указанные в пункте</w:t>
      </w:r>
      <w:r w:rsidR="00C92A48" w:rsidRPr="00432BFD">
        <w:rPr>
          <w:rFonts w:ascii="Montserrat" w:hAnsi="Montserrat" w:cs="Arial"/>
          <w:sz w:val="22"/>
          <w:szCs w:val="22"/>
        </w:rPr>
        <w:t xml:space="preserve"> </w:t>
      </w:r>
      <w:hyperlink w:anchor="_7.14_Причины_признания" w:history="1">
        <w:r w:rsidR="00EC1638" w:rsidRPr="00432BFD">
          <w:rPr>
            <w:rStyle w:val="ad"/>
            <w:rFonts w:ascii="Montserrat" w:hAnsi="Montserrat" w:cs="Arial"/>
            <w:color w:val="auto"/>
            <w:sz w:val="22"/>
            <w:szCs w:val="22"/>
            <w:u w:val="none"/>
          </w:rPr>
          <w:t>7.13</w:t>
        </w:r>
        <w:r w:rsidR="00C92A48" w:rsidRPr="00432BFD">
          <w:rPr>
            <w:rStyle w:val="ad"/>
            <w:rFonts w:ascii="Montserrat" w:hAnsi="Montserrat" w:cs="Arial"/>
            <w:color w:val="auto"/>
            <w:sz w:val="22"/>
            <w:szCs w:val="22"/>
            <w:u w:val="none"/>
          </w:rPr>
          <w:t>.</w:t>
        </w:r>
      </w:hyperlink>
      <w:r w:rsidR="00EC1638" w:rsidRPr="00432BFD">
        <w:rPr>
          <w:rStyle w:val="ad"/>
          <w:rFonts w:ascii="Montserrat" w:hAnsi="Montserrat" w:cs="Arial"/>
          <w:color w:val="auto"/>
          <w:sz w:val="22"/>
          <w:szCs w:val="22"/>
          <w:u w:val="none"/>
        </w:rPr>
        <w:t>1</w:t>
      </w:r>
      <w:r w:rsidR="00C92A48" w:rsidRPr="00432BFD">
        <w:rPr>
          <w:rFonts w:ascii="Montserrat" w:hAnsi="Montserrat" w:cs="Arial"/>
          <w:sz w:val="22"/>
          <w:szCs w:val="22"/>
        </w:rPr>
        <w:t xml:space="preserve"> </w:t>
      </w:r>
      <w:r w:rsidRPr="00432BFD">
        <w:rPr>
          <w:rFonts w:ascii="Montserrat" w:hAnsi="Montserrat" w:cs="Arial"/>
          <w:sz w:val="22"/>
          <w:szCs w:val="22"/>
        </w:rPr>
        <w:t>Положения.</w:t>
      </w:r>
    </w:p>
    <w:p w14:paraId="7EB392D1" w14:textId="77777777" w:rsidR="00D9217F" w:rsidRPr="00432BFD" w:rsidRDefault="00D9217F" w:rsidP="00407A34">
      <w:pPr>
        <w:pStyle w:val="ae"/>
        <w:numPr>
          <w:ilvl w:val="0"/>
          <w:numId w:val="107"/>
        </w:numPr>
        <w:tabs>
          <w:tab w:val="clear" w:pos="2637"/>
          <w:tab w:val="left" w:pos="0"/>
        </w:tabs>
        <w:ind w:left="1587" w:hanging="907"/>
        <w:jc w:val="both"/>
        <w:rPr>
          <w:rFonts w:ascii="Montserrat" w:hAnsi="Montserrat" w:cs="Arial"/>
          <w:sz w:val="22"/>
          <w:szCs w:val="22"/>
        </w:rPr>
      </w:pPr>
      <w:r w:rsidRPr="00432BFD">
        <w:rPr>
          <w:rFonts w:ascii="Montserrat" w:hAnsi="Montserrat" w:cs="Arial"/>
          <w:sz w:val="22"/>
          <w:szCs w:val="22"/>
        </w:rPr>
        <w:t xml:space="preserve">Аукцион в электронной форме, в котором участвовал (подал предложение о снижении НМЦ договора) только один </w:t>
      </w:r>
      <w:r w:rsidR="00C26A05" w:rsidRPr="00432BFD">
        <w:rPr>
          <w:rFonts w:ascii="Montserrat" w:hAnsi="Montserrat" w:cs="Arial"/>
          <w:sz w:val="22"/>
          <w:szCs w:val="22"/>
        </w:rPr>
        <w:t>Участник</w:t>
      </w:r>
      <w:r w:rsidRPr="00432BFD">
        <w:rPr>
          <w:rFonts w:ascii="Montserrat" w:hAnsi="Montserrat" w:cs="Arial"/>
          <w:sz w:val="22"/>
          <w:szCs w:val="22"/>
        </w:rPr>
        <w:t xml:space="preserve"> закупки, признается несостоявшимся. При этом применяются последствия признания конкурентной закупки несостоявшейся, указанные в пункте </w:t>
      </w:r>
      <w:hyperlink w:anchor="_7.14_Причины_признания" w:history="1">
        <w:r w:rsidR="00EC1638" w:rsidRPr="00432BFD">
          <w:rPr>
            <w:rStyle w:val="ad"/>
            <w:rFonts w:ascii="Montserrat" w:hAnsi="Montserrat" w:cs="Arial"/>
            <w:color w:val="auto"/>
            <w:sz w:val="22"/>
            <w:szCs w:val="22"/>
            <w:u w:val="none"/>
          </w:rPr>
          <w:t>7.13</w:t>
        </w:r>
        <w:r w:rsidR="00C92A48" w:rsidRPr="00432BFD">
          <w:rPr>
            <w:rStyle w:val="ad"/>
            <w:rFonts w:ascii="Montserrat" w:hAnsi="Montserrat" w:cs="Arial"/>
            <w:color w:val="auto"/>
            <w:sz w:val="22"/>
            <w:szCs w:val="22"/>
            <w:u w:val="none"/>
          </w:rPr>
          <w:t>.</w:t>
        </w:r>
      </w:hyperlink>
      <w:r w:rsidR="00EC1638" w:rsidRPr="00432BFD">
        <w:rPr>
          <w:rStyle w:val="ad"/>
          <w:rFonts w:ascii="Montserrat" w:hAnsi="Montserrat" w:cs="Arial"/>
          <w:color w:val="auto"/>
          <w:sz w:val="22"/>
          <w:szCs w:val="22"/>
          <w:u w:val="none"/>
        </w:rPr>
        <w:t>1</w:t>
      </w:r>
      <w:r w:rsidRPr="00432BFD">
        <w:rPr>
          <w:rFonts w:ascii="Montserrat" w:hAnsi="Montserrat" w:cs="Arial"/>
          <w:sz w:val="22"/>
          <w:szCs w:val="22"/>
        </w:rPr>
        <w:t xml:space="preserve"> Положения, и </w:t>
      </w:r>
      <w:r w:rsidR="003B130A" w:rsidRPr="00432BFD">
        <w:rPr>
          <w:rFonts w:ascii="Montserrat" w:hAnsi="Montserrat" w:cs="Arial"/>
          <w:sz w:val="22"/>
          <w:szCs w:val="22"/>
        </w:rPr>
        <w:t>З</w:t>
      </w:r>
      <w:r w:rsidRPr="00432BFD">
        <w:rPr>
          <w:rFonts w:ascii="Montserrat" w:hAnsi="Montserrat" w:cs="Arial"/>
          <w:sz w:val="22"/>
          <w:szCs w:val="22"/>
        </w:rPr>
        <w:t xml:space="preserve">аказчик вправе заключить договор с таким </w:t>
      </w:r>
      <w:r w:rsidR="00C26A05" w:rsidRPr="00432BFD">
        <w:rPr>
          <w:rFonts w:ascii="Montserrat" w:hAnsi="Montserrat" w:cs="Arial"/>
          <w:sz w:val="22"/>
          <w:szCs w:val="22"/>
        </w:rPr>
        <w:t>Участник</w:t>
      </w:r>
      <w:r w:rsidRPr="00432BFD">
        <w:rPr>
          <w:rFonts w:ascii="Montserrat" w:hAnsi="Montserrat" w:cs="Arial"/>
          <w:sz w:val="22"/>
          <w:szCs w:val="22"/>
        </w:rPr>
        <w:t>ом закупки в порядке, установленном в пункте </w:t>
      </w:r>
      <w:r w:rsidR="007E66B0" w:rsidRPr="00432BFD">
        <w:rPr>
          <w:rFonts w:ascii="Montserrat" w:hAnsi="Montserrat" w:cs="Arial"/>
          <w:sz w:val="22"/>
          <w:szCs w:val="22"/>
        </w:rPr>
        <w:t xml:space="preserve">7.5.3.10 </w:t>
      </w:r>
      <w:r w:rsidRPr="00432BFD">
        <w:rPr>
          <w:rFonts w:ascii="Montserrat" w:hAnsi="Montserrat" w:cs="Arial"/>
          <w:sz w:val="22"/>
          <w:szCs w:val="22"/>
        </w:rPr>
        <w:t>Положения.</w:t>
      </w:r>
      <w:bookmarkEnd w:id="219"/>
    </w:p>
    <w:p w14:paraId="4A1446C6" w14:textId="77777777" w:rsidR="00C92A48" w:rsidRPr="00432BFD" w:rsidRDefault="00D9217F" w:rsidP="00407A34">
      <w:pPr>
        <w:pStyle w:val="ae"/>
        <w:numPr>
          <w:ilvl w:val="0"/>
          <w:numId w:val="107"/>
        </w:numPr>
        <w:tabs>
          <w:tab w:val="clear" w:pos="2637"/>
          <w:tab w:val="left" w:pos="0"/>
        </w:tabs>
        <w:ind w:left="1587" w:hanging="907"/>
        <w:jc w:val="both"/>
        <w:rPr>
          <w:rFonts w:ascii="Montserrat" w:hAnsi="Montserrat" w:cs="Arial"/>
          <w:sz w:val="22"/>
          <w:szCs w:val="22"/>
        </w:rPr>
      </w:pPr>
      <w:bookmarkStart w:id="220" w:name="_Ref473030686"/>
      <w:r w:rsidRPr="00432BFD">
        <w:rPr>
          <w:rFonts w:ascii="Montserrat" w:hAnsi="Montserrat" w:cs="Arial"/>
          <w:sz w:val="22"/>
          <w:szCs w:val="22"/>
        </w:rPr>
        <w:t>Закрытый аукцион в электронной форме проводится с учетом особенностей документооборота при осуществлении закрытых конкурентных закупок в электронной форме, утвержденных Правительством Российской Федерации.</w:t>
      </w:r>
    </w:p>
    <w:p w14:paraId="06EBF4AC" w14:textId="77777777" w:rsidR="00D9217F" w:rsidRPr="00432BFD" w:rsidRDefault="00D9217F" w:rsidP="00407A34">
      <w:pPr>
        <w:pStyle w:val="ae"/>
        <w:numPr>
          <w:ilvl w:val="0"/>
          <w:numId w:val="107"/>
        </w:numPr>
        <w:tabs>
          <w:tab w:val="clear" w:pos="2637"/>
          <w:tab w:val="left" w:pos="0"/>
        </w:tabs>
        <w:ind w:left="1587" w:hanging="907"/>
        <w:jc w:val="both"/>
        <w:rPr>
          <w:rFonts w:ascii="Montserrat" w:hAnsi="Montserrat" w:cs="Arial"/>
          <w:sz w:val="22"/>
          <w:szCs w:val="22"/>
        </w:rPr>
      </w:pPr>
      <w:r w:rsidRPr="00432BFD">
        <w:rPr>
          <w:rFonts w:ascii="Montserrat" w:hAnsi="Montserrat" w:cs="Arial"/>
          <w:sz w:val="22"/>
          <w:szCs w:val="22"/>
        </w:rPr>
        <w:t xml:space="preserve">Договор с победителем аукциона в электронной форме (единственным </w:t>
      </w:r>
      <w:r w:rsidR="00C26A05" w:rsidRPr="00432BFD">
        <w:rPr>
          <w:rFonts w:ascii="Montserrat" w:hAnsi="Montserrat" w:cs="Arial"/>
          <w:sz w:val="22"/>
          <w:szCs w:val="22"/>
        </w:rPr>
        <w:t>Участник</w:t>
      </w:r>
      <w:r w:rsidRPr="00432BFD">
        <w:rPr>
          <w:rFonts w:ascii="Montserrat" w:hAnsi="Montserrat" w:cs="Arial"/>
          <w:sz w:val="22"/>
          <w:szCs w:val="22"/>
        </w:rPr>
        <w:t>ом закупки) заключается в соответствии с разделом</w:t>
      </w:r>
      <w:r w:rsidR="00C92A48" w:rsidRPr="00432BFD">
        <w:rPr>
          <w:rFonts w:ascii="Montserrat" w:hAnsi="Montserrat" w:cs="Arial"/>
          <w:sz w:val="22"/>
          <w:szCs w:val="22"/>
        </w:rPr>
        <w:t xml:space="preserve"> </w:t>
      </w:r>
      <w:hyperlink w:anchor="_12_ЗАКЛЮЧЕНИЕ_И" w:history="1">
        <w:r w:rsidR="00C92A48" w:rsidRPr="00432BFD">
          <w:rPr>
            <w:rStyle w:val="ad"/>
            <w:rFonts w:ascii="Montserrat" w:hAnsi="Montserrat" w:cs="Arial"/>
            <w:color w:val="auto"/>
            <w:sz w:val="22"/>
            <w:szCs w:val="22"/>
            <w:u w:val="none"/>
          </w:rPr>
          <w:t>12</w:t>
        </w:r>
      </w:hyperlink>
      <w:r w:rsidR="00C92A48" w:rsidRPr="00432BFD">
        <w:rPr>
          <w:rFonts w:ascii="Montserrat" w:hAnsi="Montserrat" w:cs="Arial"/>
          <w:sz w:val="22"/>
          <w:szCs w:val="22"/>
        </w:rPr>
        <w:t xml:space="preserve"> </w:t>
      </w:r>
      <w:r w:rsidRPr="00432BFD">
        <w:rPr>
          <w:rFonts w:ascii="Montserrat" w:hAnsi="Montserrat" w:cs="Arial"/>
          <w:sz w:val="22"/>
          <w:szCs w:val="22"/>
        </w:rPr>
        <w:t>Положения.</w:t>
      </w:r>
      <w:bookmarkEnd w:id="211"/>
      <w:bookmarkEnd w:id="220"/>
    </w:p>
    <w:p w14:paraId="25161CB0" w14:textId="77777777" w:rsidR="00D9217F" w:rsidRPr="00432BFD" w:rsidRDefault="00D9217F" w:rsidP="00407A34">
      <w:pPr>
        <w:pStyle w:val="ae"/>
        <w:numPr>
          <w:ilvl w:val="0"/>
          <w:numId w:val="106"/>
        </w:numPr>
        <w:tabs>
          <w:tab w:val="clear" w:pos="2637"/>
          <w:tab w:val="left" w:pos="0"/>
        </w:tabs>
        <w:ind w:left="680" w:hanging="680"/>
        <w:jc w:val="both"/>
        <w:rPr>
          <w:rFonts w:ascii="Montserrat" w:hAnsi="Montserrat" w:cs="Arial"/>
          <w:sz w:val="22"/>
          <w:szCs w:val="22"/>
        </w:rPr>
      </w:pPr>
      <w:bookmarkStart w:id="221" w:name="_Toc379794973"/>
      <w:bookmarkStart w:id="222" w:name="_Ref379977909"/>
      <w:bookmarkStart w:id="223" w:name="_Toc536782793"/>
      <w:bookmarkStart w:id="224" w:name="_Toc2702049"/>
      <w:bookmarkStart w:id="225" w:name="_Ref39102868"/>
      <w:bookmarkStart w:id="226" w:name="_Toc40740890"/>
      <w:bookmarkStart w:id="227" w:name="_Toc63470436"/>
      <w:r w:rsidRPr="00432BFD">
        <w:rPr>
          <w:rFonts w:ascii="Montserrat" w:hAnsi="Montserrat" w:cs="Arial"/>
          <w:sz w:val="22"/>
          <w:szCs w:val="22"/>
        </w:rPr>
        <w:t>П</w:t>
      </w:r>
      <w:bookmarkEnd w:id="221"/>
      <w:bookmarkEnd w:id="222"/>
      <w:r w:rsidRPr="00432BFD">
        <w:rPr>
          <w:rFonts w:ascii="Montserrat" w:hAnsi="Montserrat" w:cs="Arial"/>
          <w:sz w:val="22"/>
          <w:szCs w:val="22"/>
        </w:rPr>
        <w:t>орядок проведения Запроса предложений</w:t>
      </w:r>
      <w:bookmarkEnd w:id="223"/>
      <w:bookmarkEnd w:id="224"/>
      <w:bookmarkEnd w:id="225"/>
      <w:bookmarkEnd w:id="226"/>
      <w:bookmarkEnd w:id="227"/>
    </w:p>
    <w:p w14:paraId="5C575A3C" w14:textId="77777777" w:rsidR="00D9217F" w:rsidRPr="00432BFD" w:rsidRDefault="00D9217F" w:rsidP="00407A34">
      <w:pPr>
        <w:pStyle w:val="ae"/>
        <w:numPr>
          <w:ilvl w:val="0"/>
          <w:numId w:val="108"/>
        </w:numPr>
        <w:tabs>
          <w:tab w:val="clear" w:pos="2637"/>
          <w:tab w:val="left" w:pos="0"/>
        </w:tabs>
        <w:ind w:left="1474" w:hanging="794"/>
        <w:jc w:val="both"/>
        <w:rPr>
          <w:rFonts w:ascii="Montserrat" w:hAnsi="Montserrat" w:cs="Arial"/>
          <w:sz w:val="22"/>
          <w:szCs w:val="22"/>
        </w:rPr>
      </w:pPr>
      <w:r w:rsidRPr="00432BFD">
        <w:rPr>
          <w:rFonts w:ascii="Montserrat" w:hAnsi="Montserrat" w:cs="Arial"/>
          <w:sz w:val="22"/>
          <w:szCs w:val="22"/>
        </w:rPr>
        <w:t xml:space="preserve">Запрос предложений в электронной форме проводится в соответствии с регламентом работы электронной площадки, на которой проводится такой запрос предложений, с учетом правил, установленных в пункте </w:t>
      </w:r>
      <w:hyperlink w:anchor="_7.11_Особенности_проведения" w:history="1">
        <w:r w:rsidR="00D4153E" w:rsidRPr="00432BFD">
          <w:rPr>
            <w:rStyle w:val="ad"/>
            <w:rFonts w:ascii="Montserrat" w:hAnsi="Montserrat" w:cs="Arial"/>
            <w:color w:val="auto"/>
            <w:sz w:val="22"/>
            <w:szCs w:val="22"/>
            <w:u w:val="none"/>
          </w:rPr>
          <w:t>7.</w:t>
        </w:r>
        <w:r w:rsidR="00480B02" w:rsidRPr="00432BFD">
          <w:rPr>
            <w:rStyle w:val="ad"/>
            <w:rFonts w:ascii="Montserrat" w:hAnsi="Montserrat" w:cs="Arial"/>
            <w:color w:val="auto"/>
            <w:sz w:val="22"/>
            <w:szCs w:val="22"/>
            <w:u w:val="none"/>
          </w:rPr>
          <w:t>10</w:t>
        </w:r>
      </w:hyperlink>
      <w:r w:rsidR="00D4153E" w:rsidRPr="00432BFD">
        <w:rPr>
          <w:rFonts w:ascii="Montserrat" w:hAnsi="Montserrat" w:cs="Arial"/>
          <w:sz w:val="22"/>
          <w:szCs w:val="22"/>
        </w:rPr>
        <w:t xml:space="preserve"> </w:t>
      </w:r>
      <w:r w:rsidRPr="00432BFD">
        <w:rPr>
          <w:rFonts w:ascii="Montserrat" w:hAnsi="Montserrat" w:cs="Arial"/>
          <w:sz w:val="22"/>
          <w:szCs w:val="22"/>
        </w:rPr>
        <w:t>Положения.</w:t>
      </w:r>
    </w:p>
    <w:p w14:paraId="1E2DA8E2" w14:textId="77777777" w:rsidR="00D9217F" w:rsidRPr="00432BFD" w:rsidRDefault="00D9217F" w:rsidP="00407A34">
      <w:pPr>
        <w:pStyle w:val="ae"/>
        <w:numPr>
          <w:ilvl w:val="0"/>
          <w:numId w:val="108"/>
        </w:numPr>
        <w:tabs>
          <w:tab w:val="clear" w:pos="2637"/>
          <w:tab w:val="left" w:pos="0"/>
        </w:tabs>
        <w:ind w:left="1474" w:hanging="794"/>
        <w:jc w:val="both"/>
        <w:rPr>
          <w:rFonts w:ascii="Montserrat" w:hAnsi="Montserrat" w:cs="Arial"/>
          <w:sz w:val="22"/>
          <w:szCs w:val="22"/>
        </w:rPr>
      </w:pPr>
      <w:r w:rsidRPr="00432BFD">
        <w:rPr>
          <w:rFonts w:ascii="Montserrat" w:hAnsi="Montserrat" w:cs="Arial"/>
          <w:sz w:val="22"/>
          <w:szCs w:val="22"/>
        </w:rPr>
        <w:t xml:space="preserve">Запрос предложений может включать в себя этап проведения квалификационного отбора </w:t>
      </w:r>
      <w:r w:rsidR="00C26A05" w:rsidRPr="00432BFD">
        <w:rPr>
          <w:rFonts w:ascii="Montserrat" w:hAnsi="Montserrat" w:cs="Arial"/>
          <w:sz w:val="22"/>
          <w:szCs w:val="22"/>
        </w:rPr>
        <w:t>Участник</w:t>
      </w:r>
      <w:r w:rsidRPr="00432BFD">
        <w:rPr>
          <w:rFonts w:ascii="Montserrat" w:hAnsi="Montserrat" w:cs="Arial"/>
          <w:sz w:val="22"/>
          <w:szCs w:val="22"/>
        </w:rPr>
        <w:t>ов закупки</w:t>
      </w:r>
      <w:r w:rsidR="00486F81" w:rsidRPr="00432BFD">
        <w:rPr>
          <w:rFonts w:ascii="Montserrat" w:hAnsi="Montserrat" w:cs="Arial"/>
          <w:sz w:val="22"/>
          <w:szCs w:val="22"/>
        </w:rPr>
        <w:t xml:space="preserve"> (за исключением закупок, участниками которых могут быть только СМСП)</w:t>
      </w:r>
      <w:r w:rsidRPr="00432BFD">
        <w:rPr>
          <w:rFonts w:ascii="Montserrat" w:hAnsi="Montserrat" w:cs="Arial"/>
          <w:sz w:val="22"/>
          <w:szCs w:val="22"/>
        </w:rPr>
        <w:t>. При этом должны соблюдаться следующие правила:</w:t>
      </w:r>
    </w:p>
    <w:p w14:paraId="58B4ADF5" w14:textId="77777777" w:rsidR="00D9217F" w:rsidRPr="00432BFD" w:rsidRDefault="00D9217F" w:rsidP="00407A34">
      <w:pPr>
        <w:pStyle w:val="ae"/>
        <w:numPr>
          <w:ilvl w:val="0"/>
          <w:numId w:val="70"/>
        </w:numPr>
        <w:tabs>
          <w:tab w:val="clear" w:pos="2637"/>
          <w:tab w:val="left" w:pos="0"/>
        </w:tabs>
        <w:jc w:val="both"/>
        <w:rPr>
          <w:rFonts w:ascii="Montserrat" w:hAnsi="Montserrat" w:cs="Arial"/>
          <w:sz w:val="22"/>
          <w:szCs w:val="22"/>
        </w:rPr>
      </w:pPr>
      <w:r w:rsidRPr="00432BFD">
        <w:rPr>
          <w:rFonts w:ascii="Montserrat" w:hAnsi="Montserrat" w:cs="Arial"/>
          <w:sz w:val="22"/>
          <w:szCs w:val="22"/>
        </w:rPr>
        <w:t>в извещении о проведении запроса предложений должны быть установлены сроки проведения такого этапа;</w:t>
      </w:r>
    </w:p>
    <w:p w14:paraId="26827143" w14:textId="77777777" w:rsidR="00D9217F" w:rsidRPr="00432BFD" w:rsidRDefault="00D9217F" w:rsidP="00407A34">
      <w:pPr>
        <w:pStyle w:val="ae"/>
        <w:numPr>
          <w:ilvl w:val="0"/>
          <w:numId w:val="70"/>
        </w:numPr>
        <w:tabs>
          <w:tab w:val="clear" w:pos="2637"/>
          <w:tab w:val="left" w:pos="0"/>
        </w:tabs>
        <w:jc w:val="both"/>
        <w:rPr>
          <w:rFonts w:ascii="Montserrat" w:hAnsi="Montserrat" w:cs="Arial"/>
          <w:sz w:val="22"/>
          <w:szCs w:val="22"/>
        </w:rPr>
      </w:pPr>
      <w:r w:rsidRPr="00432BFD">
        <w:rPr>
          <w:rFonts w:ascii="Montserrat" w:hAnsi="Montserrat" w:cs="Arial"/>
          <w:sz w:val="22"/>
          <w:szCs w:val="22"/>
        </w:rPr>
        <w:t xml:space="preserve">ко всем </w:t>
      </w:r>
      <w:r w:rsidR="00C26A05" w:rsidRPr="00432BFD">
        <w:rPr>
          <w:rFonts w:ascii="Montserrat" w:hAnsi="Montserrat" w:cs="Arial"/>
          <w:sz w:val="22"/>
          <w:szCs w:val="22"/>
        </w:rPr>
        <w:t>Участник</w:t>
      </w:r>
      <w:r w:rsidRPr="00432BFD">
        <w:rPr>
          <w:rFonts w:ascii="Montserrat" w:hAnsi="Montserrat" w:cs="Arial"/>
          <w:sz w:val="22"/>
          <w:szCs w:val="22"/>
        </w:rPr>
        <w:t>ам закупки</w:t>
      </w:r>
      <w:r w:rsidRPr="00432BFD" w:rsidDel="00F26709">
        <w:rPr>
          <w:rFonts w:ascii="Montserrat" w:hAnsi="Montserrat" w:cs="Arial"/>
          <w:sz w:val="22"/>
          <w:szCs w:val="22"/>
        </w:rPr>
        <w:t xml:space="preserve"> </w:t>
      </w:r>
      <w:r w:rsidRPr="00432BFD">
        <w:rPr>
          <w:rFonts w:ascii="Montserrat" w:hAnsi="Montserrat" w:cs="Arial"/>
          <w:sz w:val="22"/>
          <w:szCs w:val="22"/>
        </w:rPr>
        <w:t>предъявляются единые квалификационные требования, установленные документацией о закупке;</w:t>
      </w:r>
    </w:p>
    <w:p w14:paraId="753FE856" w14:textId="77777777" w:rsidR="00D9217F" w:rsidRPr="00432BFD" w:rsidRDefault="00D9217F" w:rsidP="00407A34">
      <w:pPr>
        <w:pStyle w:val="ae"/>
        <w:numPr>
          <w:ilvl w:val="0"/>
          <w:numId w:val="70"/>
        </w:numPr>
        <w:tabs>
          <w:tab w:val="clear" w:pos="2637"/>
          <w:tab w:val="left" w:pos="0"/>
        </w:tabs>
        <w:jc w:val="both"/>
        <w:rPr>
          <w:rFonts w:ascii="Montserrat" w:hAnsi="Montserrat" w:cs="Arial"/>
          <w:sz w:val="22"/>
          <w:szCs w:val="22"/>
        </w:rPr>
      </w:pPr>
      <w:r w:rsidRPr="00432BFD">
        <w:rPr>
          <w:rFonts w:ascii="Montserrat" w:hAnsi="Montserrat" w:cs="Arial"/>
          <w:sz w:val="22"/>
          <w:szCs w:val="22"/>
        </w:rPr>
        <w:t xml:space="preserve">заявки на участие в запросе предложений форме должны содержать информацию и документы, предусмотренные документацией о закупке и подтверждающие соответствие </w:t>
      </w:r>
      <w:r w:rsidR="00C26A05" w:rsidRPr="00432BFD">
        <w:rPr>
          <w:rFonts w:ascii="Montserrat" w:hAnsi="Montserrat" w:cs="Arial"/>
          <w:sz w:val="22"/>
          <w:szCs w:val="22"/>
        </w:rPr>
        <w:t>Участник</w:t>
      </w:r>
      <w:r w:rsidRPr="00432BFD">
        <w:rPr>
          <w:rFonts w:ascii="Montserrat" w:hAnsi="Montserrat" w:cs="Arial"/>
          <w:sz w:val="22"/>
          <w:szCs w:val="22"/>
        </w:rPr>
        <w:t>ов запроса предложений в электронной форме квалификационным требованиям, установленным документацией о закупке;</w:t>
      </w:r>
    </w:p>
    <w:p w14:paraId="2FC112A5" w14:textId="77777777" w:rsidR="00D9217F" w:rsidRPr="00432BFD" w:rsidRDefault="00D9217F" w:rsidP="00407A34">
      <w:pPr>
        <w:pStyle w:val="ae"/>
        <w:numPr>
          <w:ilvl w:val="0"/>
          <w:numId w:val="70"/>
        </w:numPr>
        <w:tabs>
          <w:tab w:val="clear" w:pos="2637"/>
          <w:tab w:val="left" w:pos="0"/>
        </w:tabs>
        <w:jc w:val="both"/>
        <w:rPr>
          <w:rFonts w:ascii="Montserrat" w:hAnsi="Montserrat" w:cs="Arial"/>
          <w:sz w:val="22"/>
          <w:szCs w:val="22"/>
        </w:rPr>
      </w:pPr>
      <w:r w:rsidRPr="00432BFD">
        <w:rPr>
          <w:rFonts w:ascii="Montserrat" w:hAnsi="Montserrat" w:cs="Arial"/>
          <w:sz w:val="22"/>
          <w:szCs w:val="22"/>
        </w:rPr>
        <w:t xml:space="preserve">заявки </w:t>
      </w:r>
      <w:r w:rsidR="00C26A05" w:rsidRPr="00432BFD">
        <w:rPr>
          <w:rFonts w:ascii="Montserrat" w:hAnsi="Montserrat" w:cs="Arial"/>
          <w:sz w:val="22"/>
          <w:szCs w:val="22"/>
        </w:rPr>
        <w:t>Участник</w:t>
      </w:r>
      <w:r w:rsidRPr="00432BFD">
        <w:rPr>
          <w:rFonts w:ascii="Montserrat" w:hAnsi="Montserrat" w:cs="Arial"/>
          <w:sz w:val="22"/>
          <w:szCs w:val="22"/>
        </w:rPr>
        <w:t>ов закупки, не соответствующие квалификационным требованиям, установленным документацией о закупке, отклоняются.</w:t>
      </w:r>
    </w:p>
    <w:p w14:paraId="1CF510E5" w14:textId="74E85754" w:rsidR="00D9217F" w:rsidRPr="00432BFD" w:rsidRDefault="00D9217F" w:rsidP="00407A34">
      <w:pPr>
        <w:pStyle w:val="ae"/>
        <w:numPr>
          <w:ilvl w:val="0"/>
          <w:numId w:val="108"/>
        </w:numPr>
        <w:tabs>
          <w:tab w:val="clear" w:pos="2637"/>
          <w:tab w:val="left" w:pos="0"/>
        </w:tabs>
        <w:ind w:left="1474" w:hanging="794"/>
        <w:jc w:val="both"/>
        <w:rPr>
          <w:rFonts w:ascii="Montserrat" w:hAnsi="Montserrat" w:cs="Arial"/>
          <w:sz w:val="22"/>
          <w:szCs w:val="22"/>
        </w:rPr>
      </w:pPr>
      <w:r w:rsidRPr="00432BFD">
        <w:rPr>
          <w:rFonts w:ascii="Montserrat" w:hAnsi="Montserrat" w:cs="Arial"/>
          <w:sz w:val="22"/>
          <w:szCs w:val="22"/>
        </w:rPr>
        <w:t>При проведении открытого запроса предложений Заказчик</w:t>
      </w:r>
      <w:r w:rsidR="000B1B94" w:rsidRPr="00432BFD">
        <w:rPr>
          <w:rFonts w:ascii="Montserrat" w:hAnsi="Montserrat" w:cs="Arial"/>
          <w:sz w:val="22"/>
          <w:szCs w:val="22"/>
        </w:rPr>
        <w:t xml:space="preserve"> или Организатор закупки</w:t>
      </w:r>
      <w:r w:rsidRPr="00432BFD">
        <w:rPr>
          <w:rFonts w:ascii="Montserrat" w:hAnsi="Montserrat" w:cs="Arial"/>
          <w:sz w:val="22"/>
          <w:szCs w:val="22"/>
        </w:rPr>
        <w:t xml:space="preserve">, размещает в ЕИС в сроки, указанные в </w:t>
      </w:r>
      <w:r w:rsidR="007E6752" w:rsidRPr="00432BFD">
        <w:rPr>
          <w:rFonts w:ascii="Montserrat" w:hAnsi="Montserrat" w:cs="Arial"/>
          <w:sz w:val="22"/>
          <w:szCs w:val="22"/>
        </w:rPr>
        <w:t>Таблице 1</w:t>
      </w:r>
      <w:r w:rsidRPr="00432BFD">
        <w:rPr>
          <w:rFonts w:ascii="Montserrat" w:hAnsi="Montserrat" w:cs="Arial"/>
          <w:sz w:val="22"/>
          <w:szCs w:val="22"/>
        </w:rPr>
        <w:t xml:space="preserve"> Положения, извещение</w:t>
      </w:r>
      <w:r w:rsidR="00F50654" w:rsidRPr="00432BFD">
        <w:rPr>
          <w:rFonts w:ascii="Montserrat" w:hAnsi="Montserrat" w:cs="Arial"/>
          <w:sz w:val="22"/>
          <w:szCs w:val="22"/>
        </w:rPr>
        <w:t>,</w:t>
      </w:r>
      <w:r w:rsidRPr="00432BFD">
        <w:rPr>
          <w:rFonts w:ascii="Montserrat" w:hAnsi="Montserrat" w:cs="Arial"/>
          <w:sz w:val="22"/>
          <w:szCs w:val="22"/>
        </w:rPr>
        <w:t> документацию о проведении такого запроса</w:t>
      </w:r>
      <w:r w:rsidR="00F50654" w:rsidRPr="00432BFD">
        <w:rPr>
          <w:rFonts w:ascii="Montserrat" w:hAnsi="Montserrat" w:cs="Arial"/>
          <w:sz w:val="22"/>
          <w:szCs w:val="22"/>
        </w:rPr>
        <w:t xml:space="preserve">, </w:t>
      </w:r>
      <w:r w:rsidRPr="00432BFD">
        <w:rPr>
          <w:rFonts w:ascii="Montserrat" w:hAnsi="Montserrat" w:cs="Arial"/>
          <w:sz w:val="22"/>
          <w:szCs w:val="22"/>
        </w:rPr>
        <w:t>проект договора, являющийся неотъемлемой частью извещения и документации о закупке, и изменения, вносимые в такие извещение и документацию.</w:t>
      </w:r>
    </w:p>
    <w:p w14:paraId="0095E994" w14:textId="77777777" w:rsidR="00D9217F" w:rsidRPr="00432BFD" w:rsidRDefault="00D9217F" w:rsidP="00407A34">
      <w:pPr>
        <w:pStyle w:val="ae"/>
        <w:numPr>
          <w:ilvl w:val="0"/>
          <w:numId w:val="108"/>
        </w:numPr>
        <w:tabs>
          <w:tab w:val="clear" w:pos="2637"/>
          <w:tab w:val="left" w:pos="0"/>
        </w:tabs>
        <w:ind w:left="1474" w:hanging="794"/>
        <w:jc w:val="both"/>
        <w:rPr>
          <w:rFonts w:ascii="Montserrat" w:hAnsi="Montserrat" w:cs="Arial"/>
          <w:sz w:val="22"/>
          <w:szCs w:val="22"/>
        </w:rPr>
      </w:pPr>
      <w:r w:rsidRPr="00432BFD">
        <w:rPr>
          <w:rFonts w:ascii="Montserrat" w:hAnsi="Montserrat" w:cs="Arial"/>
          <w:sz w:val="22"/>
          <w:szCs w:val="22"/>
        </w:rPr>
        <w:t xml:space="preserve">При проведении </w:t>
      </w:r>
      <w:r w:rsidR="003B130A" w:rsidRPr="00432BFD">
        <w:rPr>
          <w:rFonts w:ascii="Montserrat" w:hAnsi="Montserrat" w:cs="Arial"/>
          <w:sz w:val="22"/>
          <w:szCs w:val="22"/>
        </w:rPr>
        <w:t>З</w:t>
      </w:r>
      <w:r w:rsidRPr="00432BFD">
        <w:rPr>
          <w:rFonts w:ascii="Montserrat" w:hAnsi="Montserrat" w:cs="Arial"/>
          <w:sz w:val="22"/>
          <w:szCs w:val="22"/>
        </w:rPr>
        <w:t>аказчиком</w:t>
      </w:r>
      <w:r w:rsidR="00616528" w:rsidRPr="00432BFD">
        <w:rPr>
          <w:rFonts w:ascii="Montserrat" w:hAnsi="Montserrat" w:cs="Arial"/>
          <w:sz w:val="22"/>
          <w:szCs w:val="22"/>
        </w:rPr>
        <w:t xml:space="preserve"> или Организатором закупки</w:t>
      </w:r>
      <w:r w:rsidRPr="00432BFD">
        <w:rPr>
          <w:rFonts w:ascii="Montserrat" w:hAnsi="Montserrat" w:cs="Arial"/>
          <w:sz w:val="22"/>
          <w:szCs w:val="22"/>
        </w:rPr>
        <w:t xml:space="preserve"> запроса предложений в электронной форме </w:t>
      </w:r>
      <w:r w:rsidR="00C26A05" w:rsidRPr="00432BFD">
        <w:rPr>
          <w:rFonts w:ascii="Montserrat" w:hAnsi="Montserrat" w:cs="Arial"/>
          <w:sz w:val="22"/>
          <w:szCs w:val="22"/>
        </w:rPr>
        <w:t>Участник</w:t>
      </w:r>
      <w:r w:rsidRPr="00432BFD">
        <w:rPr>
          <w:rFonts w:ascii="Montserrat" w:hAnsi="Montserrat" w:cs="Arial"/>
          <w:sz w:val="22"/>
          <w:szCs w:val="22"/>
        </w:rPr>
        <w:t xml:space="preserve"> закупки подготавливает и подает с использованием программно-аппаратных средств электронной площадки в соответствии с регламентом работы электронной площадки заявку на участие в запросе предложений в электронной форме, которая подписывается усиленной квалифицированной электронной подписью лица, имеющего право действовать от имени </w:t>
      </w:r>
      <w:r w:rsidR="00C26A05" w:rsidRPr="00432BFD">
        <w:rPr>
          <w:rFonts w:ascii="Montserrat" w:hAnsi="Montserrat" w:cs="Arial"/>
          <w:sz w:val="22"/>
          <w:szCs w:val="22"/>
        </w:rPr>
        <w:t>Участник</w:t>
      </w:r>
      <w:r w:rsidRPr="00432BFD">
        <w:rPr>
          <w:rFonts w:ascii="Montserrat" w:hAnsi="Montserrat" w:cs="Arial"/>
          <w:sz w:val="22"/>
          <w:szCs w:val="22"/>
        </w:rPr>
        <w:t xml:space="preserve">а закупки. Порядок подачи, изменения, отзыва заявок на участие в запросе предложений в электронной форме устанавливается документацией о проведении запроса предложений в электронной форме в соответствии с пунктом </w:t>
      </w:r>
      <w:r w:rsidR="00D4153E" w:rsidRPr="00432BFD">
        <w:rPr>
          <w:rFonts w:ascii="Montserrat" w:hAnsi="Montserrat" w:cs="Arial"/>
          <w:sz w:val="22"/>
          <w:szCs w:val="22"/>
        </w:rPr>
        <w:t xml:space="preserve">7.2 </w:t>
      </w:r>
      <w:r w:rsidRPr="00432BFD">
        <w:rPr>
          <w:rFonts w:ascii="Montserrat" w:hAnsi="Montserrat" w:cs="Arial"/>
          <w:sz w:val="22"/>
          <w:szCs w:val="22"/>
        </w:rPr>
        <w:t>Положения.</w:t>
      </w:r>
    </w:p>
    <w:p w14:paraId="122E71B7" w14:textId="2B0A34C8" w:rsidR="00D9217F" w:rsidRPr="00432BFD" w:rsidRDefault="00D9217F" w:rsidP="00407A34">
      <w:pPr>
        <w:pStyle w:val="ae"/>
        <w:numPr>
          <w:ilvl w:val="0"/>
          <w:numId w:val="108"/>
        </w:numPr>
        <w:tabs>
          <w:tab w:val="clear" w:pos="2637"/>
          <w:tab w:val="left" w:pos="0"/>
        </w:tabs>
        <w:ind w:left="1474" w:hanging="794"/>
        <w:jc w:val="both"/>
        <w:rPr>
          <w:rFonts w:ascii="Montserrat" w:hAnsi="Montserrat" w:cs="Arial"/>
          <w:sz w:val="22"/>
          <w:szCs w:val="22"/>
        </w:rPr>
      </w:pPr>
      <w:r w:rsidRPr="00432BFD">
        <w:rPr>
          <w:rFonts w:ascii="Montserrat" w:hAnsi="Montserrat" w:cs="Arial"/>
          <w:sz w:val="22"/>
          <w:szCs w:val="22"/>
        </w:rPr>
        <w:t xml:space="preserve">Открытие доступа к заявкам на участие в запросе предложений в электронной форме осуществляется в порядке, предусмотренном пунктом </w:t>
      </w:r>
      <w:r w:rsidR="00D4153E" w:rsidRPr="00432BFD">
        <w:rPr>
          <w:rFonts w:ascii="Montserrat" w:hAnsi="Montserrat" w:cs="Arial"/>
          <w:sz w:val="22"/>
          <w:szCs w:val="22"/>
        </w:rPr>
        <w:t xml:space="preserve">1 </w:t>
      </w:r>
      <w:r w:rsidR="00FC63A1" w:rsidRPr="00432BFD">
        <w:rPr>
          <w:rFonts w:ascii="Montserrat" w:hAnsi="Montserrat" w:cs="Arial"/>
          <w:sz w:val="22"/>
          <w:szCs w:val="22"/>
        </w:rPr>
        <w:t xml:space="preserve">Таблицы </w:t>
      </w:r>
      <w:r w:rsidR="001B09A8" w:rsidRPr="00432BFD">
        <w:rPr>
          <w:rFonts w:ascii="Montserrat" w:hAnsi="Montserrat" w:cs="Arial"/>
          <w:sz w:val="22"/>
          <w:szCs w:val="22"/>
        </w:rPr>
        <w:t>3</w:t>
      </w:r>
      <w:r w:rsidR="00D4153E" w:rsidRPr="00432BFD">
        <w:rPr>
          <w:rFonts w:ascii="Montserrat" w:hAnsi="Montserrat" w:cs="Arial"/>
          <w:sz w:val="22"/>
          <w:szCs w:val="22"/>
        </w:rPr>
        <w:t xml:space="preserve"> </w:t>
      </w:r>
      <w:r w:rsidRPr="00432BFD">
        <w:rPr>
          <w:rFonts w:ascii="Montserrat" w:hAnsi="Montserrat" w:cs="Arial"/>
          <w:sz w:val="22"/>
          <w:szCs w:val="22"/>
        </w:rPr>
        <w:t>Положения.</w:t>
      </w:r>
    </w:p>
    <w:p w14:paraId="1ACD2DA2" w14:textId="517AA93C" w:rsidR="00D9217F" w:rsidRPr="00432BFD" w:rsidRDefault="00D9217F" w:rsidP="00407A34">
      <w:pPr>
        <w:pStyle w:val="ae"/>
        <w:numPr>
          <w:ilvl w:val="0"/>
          <w:numId w:val="108"/>
        </w:numPr>
        <w:tabs>
          <w:tab w:val="clear" w:pos="2637"/>
          <w:tab w:val="left" w:pos="0"/>
        </w:tabs>
        <w:ind w:left="1474" w:hanging="794"/>
        <w:jc w:val="both"/>
        <w:rPr>
          <w:rFonts w:ascii="Montserrat" w:hAnsi="Montserrat" w:cs="Arial"/>
          <w:sz w:val="22"/>
          <w:szCs w:val="22"/>
        </w:rPr>
      </w:pPr>
      <w:r w:rsidRPr="00432BFD">
        <w:rPr>
          <w:rFonts w:ascii="Montserrat" w:hAnsi="Montserrat" w:cs="Arial"/>
          <w:sz w:val="22"/>
          <w:szCs w:val="22"/>
        </w:rPr>
        <w:t xml:space="preserve">Рассмотрение, оценка и сопоставление заявок на участие в запросе предложений в электронной форме осуществляется Комиссией в соответствии с пунктами </w:t>
      </w:r>
      <w:r w:rsidR="00FC63A1" w:rsidRPr="00432BFD">
        <w:rPr>
          <w:rFonts w:ascii="Montserrat" w:hAnsi="Montserrat" w:cs="Arial"/>
          <w:sz w:val="22"/>
          <w:szCs w:val="22"/>
        </w:rPr>
        <w:t xml:space="preserve">2 и 3 Таблицы </w:t>
      </w:r>
      <w:r w:rsidR="001B09A8" w:rsidRPr="00432BFD">
        <w:rPr>
          <w:rFonts w:ascii="Montserrat" w:hAnsi="Montserrat" w:cs="Arial"/>
          <w:sz w:val="22"/>
          <w:szCs w:val="22"/>
        </w:rPr>
        <w:t>3</w:t>
      </w:r>
      <w:r w:rsidR="00D4153E" w:rsidRPr="00432BFD">
        <w:rPr>
          <w:rFonts w:ascii="Montserrat" w:hAnsi="Montserrat" w:cs="Arial"/>
          <w:sz w:val="22"/>
          <w:szCs w:val="22"/>
        </w:rPr>
        <w:t xml:space="preserve"> </w:t>
      </w:r>
      <w:r w:rsidRPr="00432BFD">
        <w:rPr>
          <w:rFonts w:ascii="Montserrat" w:hAnsi="Montserrat" w:cs="Arial"/>
          <w:sz w:val="22"/>
          <w:szCs w:val="22"/>
        </w:rPr>
        <w:t>Положения.</w:t>
      </w:r>
    </w:p>
    <w:p w14:paraId="4C5C6F03" w14:textId="77777777" w:rsidR="00D9217F" w:rsidRPr="00432BFD" w:rsidRDefault="00D9217F" w:rsidP="00407A34">
      <w:pPr>
        <w:pStyle w:val="ae"/>
        <w:numPr>
          <w:ilvl w:val="0"/>
          <w:numId w:val="108"/>
        </w:numPr>
        <w:tabs>
          <w:tab w:val="clear" w:pos="2637"/>
          <w:tab w:val="left" w:pos="0"/>
        </w:tabs>
        <w:ind w:left="1474" w:hanging="794"/>
        <w:jc w:val="both"/>
        <w:rPr>
          <w:rFonts w:ascii="Montserrat" w:hAnsi="Montserrat" w:cs="Arial"/>
          <w:sz w:val="22"/>
          <w:szCs w:val="22"/>
        </w:rPr>
      </w:pPr>
      <w:r w:rsidRPr="00432BFD">
        <w:rPr>
          <w:rFonts w:ascii="Montserrat" w:hAnsi="Montserrat" w:cs="Arial"/>
          <w:sz w:val="22"/>
          <w:szCs w:val="22"/>
        </w:rPr>
        <w:t xml:space="preserve">В случае проведения закрытого запроса предложений он проводится с учетом особенностей, установленных пунктом </w:t>
      </w:r>
      <w:hyperlink w:anchor="_7.10_Закрытая_конкурентная" w:history="1">
        <w:r w:rsidR="00480B02" w:rsidRPr="00432BFD">
          <w:rPr>
            <w:rStyle w:val="ad"/>
            <w:rFonts w:ascii="Montserrat" w:hAnsi="Montserrat" w:cs="Arial"/>
            <w:color w:val="auto"/>
            <w:sz w:val="22"/>
            <w:szCs w:val="22"/>
            <w:u w:val="none"/>
          </w:rPr>
          <w:t>7.9</w:t>
        </w:r>
      </w:hyperlink>
      <w:r w:rsidR="00D4153E" w:rsidRPr="00432BFD">
        <w:rPr>
          <w:rFonts w:ascii="Montserrat" w:hAnsi="Montserrat" w:cs="Arial"/>
          <w:sz w:val="22"/>
          <w:szCs w:val="22"/>
        </w:rPr>
        <w:t xml:space="preserve"> </w:t>
      </w:r>
      <w:r w:rsidRPr="00432BFD">
        <w:rPr>
          <w:rFonts w:ascii="Montserrat" w:hAnsi="Montserrat" w:cs="Arial"/>
          <w:sz w:val="22"/>
          <w:szCs w:val="22"/>
        </w:rPr>
        <w:t>Положения</w:t>
      </w:r>
    </w:p>
    <w:p w14:paraId="111BAF68" w14:textId="77777777" w:rsidR="00D9217F" w:rsidRPr="00432BFD" w:rsidRDefault="00D9217F" w:rsidP="00407A34">
      <w:pPr>
        <w:pStyle w:val="ae"/>
        <w:numPr>
          <w:ilvl w:val="0"/>
          <w:numId w:val="108"/>
        </w:numPr>
        <w:tabs>
          <w:tab w:val="clear" w:pos="2637"/>
          <w:tab w:val="left" w:pos="0"/>
        </w:tabs>
        <w:ind w:left="1474" w:hanging="794"/>
        <w:jc w:val="both"/>
        <w:rPr>
          <w:rFonts w:ascii="Montserrat" w:hAnsi="Montserrat" w:cs="Arial"/>
          <w:sz w:val="22"/>
          <w:szCs w:val="22"/>
        </w:rPr>
      </w:pPr>
      <w:r w:rsidRPr="00432BFD">
        <w:rPr>
          <w:rFonts w:ascii="Montserrat" w:hAnsi="Montserrat" w:cs="Arial"/>
          <w:sz w:val="22"/>
          <w:szCs w:val="22"/>
        </w:rPr>
        <w:t xml:space="preserve">В случае проведения запроса предложений с возможностью проведения переторжки дополнительно применяются правила, предусмотренные пунктом </w:t>
      </w:r>
      <w:hyperlink w:anchor="_7.6_Порядок_проведения" w:history="1">
        <w:r w:rsidR="00D4153E" w:rsidRPr="00432BFD">
          <w:rPr>
            <w:rStyle w:val="ad"/>
            <w:rFonts w:ascii="Montserrat" w:hAnsi="Montserrat" w:cs="Arial"/>
            <w:color w:val="auto"/>
            <w:sz w:val="22"/>
            <w:szCs w:val="22"/>
            <w:u w:val="none"/>
          </w:rPr>
          <w:t>7.6</w:t>
        </w:r>
      </w:hyperlink>
      <w:r w:rsidRPr="00432BFD">
        <w:rPr>
          <w:rFonts w:ascii="Montserrat" w:hAnsi="Montserrat" w:cs="Arial"/>
          <w:sz w:val="22"/>
          <w:szCs w:val="22"/>
        </w:rPr>
        <w:t xml:space="preserve"> Положения.</w:t>
      </w:r>
    </w:p>
    <w:p w14:paraId="6E24D463" w14:textId="77777777" w:rsidR="00D9217F" w:rsidRPr="00432BFD" w:rsidRDefault="00D9217F" w:rsidP="00407A34">
      <w:pPr>
        <w:pStyle w:val="ae"/>
        <w:numPr>
          <w:ilvl w:val="0"/>
          <w:numId w:val="108"/>
        </w:numPr>
        <w:tabs>
          <w:tab w:val="clear" w:pos="2637"/>
          <w:tab w:val="left" w:pos="0"/>
        </w:tabs>
        <w:ind w:left="1474" w:hanging="794"/>
        <w:jc w:val="both"/>
        <w:rPr>
          <w:rFonts w:ascii="Montserrat" w:hAnsi="Montserrat" w:cs="Arial"/>
          <w:sz w:val="22"/>
          <w:szCs w:val="22"/>
        </w:rPr>
      </w:pPr>
      <w:r w:rsidRPr="00432BFD">
        <w:rPr>
          <w:rFonts w:ascii="Montserrat" w:hAnsi="Montserrat" w:cs="Arial"/>
          <w:sz w:val="22"/>
          <w:szCs w:val="22"/>
        </w:rPr>
        <w:t xml:space="preserve">В случае проведения запроса предложений с возможностью проведения переговоров дополнительно применяются правила, предусмотренные пунктом </w:t>
      </w:r>
      <w:hyperlink w:anchor="_7.7_Проведение_переговоров" w:history="1">
        <w:r w:rsidR="00D4153E" w:rsidRPr="00432BFD">
          <w:rPr>
            <w:rStyle w:val="ad"/>
            <w:rFonts w:ascii="Montserrat" w:hAnsi="Montserrat" w:cs="Arial"/>
            <w:color w:val="auto"/>
            <w:sz w:val="22"/>
            <w:szCs w:val="22"/>
            <w:u w:val="none"/>
          </w:rPr>
          <w:t>7.7</w:t>
        </w:r>
      </w:hyperlink>
      <w:r w:rsidR="00D4153E" w:rsidRPr="00432BFD">
        <w:rPr>
          <w:rFonts w:ascii="Montserrat" w:hAnsi="Montserrat" w:cs="Arial"/>
          <w:sz w:val="22"/>
          <w:szCs w:val="22"/>
        </w:rPr>
        <w:t xml:space="preserve"> </w:t>
      </w:r>
      <w:r w:rsidRPr="00432BFD">
        <w:rPr>
          <w:rFonts w:ascii="Montserrat" w:hAnsi="Montserrat" w:cs="Arial"/>
          <w:sz w:val="22"/>
          <w:szCs w:val="22"/>
        </w:rPr>
        <w:t>Положения.</w:t>
      </w:r>
    </w:p>
    <w:p w14:paraId="15F4CF3B" w14:textId="77777777" w:rsidR="00D9217F" w:rsidRPr="00432BFD" w:rsidRDefault="00D9217F" w:rsidP="00407A34">
      <w:pPr>
        <w:pStyle w:val="ae"/>
        <w:numPr>
          <w:ilvl w:val="0"/>
          <w:numId w:val="108"/>
        </w:numPr>
        <w:tabs>
          <w:tab w:val="clear" w:pos="2637"/>
          <w:tab w:val="left" w:pos="0"/>
        </w:tabs>
        <w:ind w:left="1587" w:hanging="907"/>
        <w:jc w:val="both"/>
        <w:rPr>
          <w:rFonts w:ascii="Montserrat" w:hAnsi="Montserrat" w:cs="Arial"/>
          <w:sz w:val="22"/>
          <w:szCs w:val="22"/>
        </w:rPr>
      </w:pPr>
      <w:r w:rsidRPr="00432BFD">
        <w:rPr>
          <w:rFonts w:ascii="Montserrat" w:hAnsi="Montserrat" w:cs="Arial"/>
          <w:sz w:val="22"/>
          <w:szCs w:val="22"/>
        </w:rPr>
        <w:t>В случае проведения многоэтапного запроса предложений дополнительно применяются правила, предусмотренные пунктом</w:t>
      </w:r>
      <w:r w:rsidR="00054D9C" w:rsidRPr="00432BFD">
        <w:rPr>
          <w:rFonts w:ascii="Montserrat" w:hAnsi="Montserrat" w:cs="Arial"/>
          <w:sz w:val="22"/>
          <w:szCs w:val="22"/>
        </w:rPr>
        <w:t xml:space="preserve"> </w:t>
      </w:r>
      <w:hyperlink w:anchor="_7.12_Многоэтапная_конкурентная" w:history="1">
        <w:r w:rsidR="00054D9C" w:rsidRPr="00432BFD">
          <w:rPr>
            <w:rStyle w:val="ad"/>
            <w:rFonts w:ascii="Montserrat" w:hAnsi="Montserrat" w:cs="Arial"/>
            <w:color w:val="auto"/>
            <w:sz w:val="22"/>
            <w:szCs w:val="22"/>
            <w:u w:val="none"/>
          </w:rPr>
          <w:t>7.1</w:t>
        </w:r>
      </w:hyperlink>
      <w:r w:rsidR="00480B02" w:rsidRPr="00432BFD">
        <w:rPr>
          <w:rStyle w:val="ad"/>
          <w:rFonts w:ascii="Montserrat" w:hAnsi="Montserrat" w:cs="Arial"/>
          <w:color w:val="auto"/>
          <w:sz w:val="22"/>
          <w:szCs w:val="22"/>
          <w:u w:val="none"/>
        </w:rPr>
        <w:t>1</w:t>
      </w:r>
      <w:r w:rsidR="00054D9C" w:rsidRPr="00432BFD">
        <w:rPr>
          <w:rFonts w:ascii="Montserrat" w:hAnsi="Montserrat" w:cs="Arial"/>
          <w:sz w:val="22"/>
          <w:szCs w:val="22"/>
        </w:rPr>
        <w:t xml:space="preserve"> </w:t>
      </w:r>
      <w:r w:rsidRPr="00432BFD">
        <w:rPr>
          <w:rFonts w:ascii="Montserrat" w:hAnsi="Montserrat" w:cs="Arial"/>
          <w:sz w:val="22"/>
          <w:szCs w:val="22"/>
        </w:rPr>
        <w:t>Положения.</w:t>
      </w:r>
    </w:p>
    <w:p w14:paraId="6BBEC83F" w14:textId="77777777" w:rsidR="00D9217F" w:rsidRPr="00432BFD" w:rsidRDefault="00D9217F" w:rsidP="00407A34">
      <w:pPr>
        <w:pStyle w:val="ae"/>
        <w:numPr>
          <w:ilvl w:val="0"/>
          <w:numId w:val="108"/>
        </w:numPr>
        <w:tabs>
          <w:tab w:val="clear" w:pos="2637"/>
          <w:tab w:val="left" w:pos="0"/>
        </w:tabs>
        <w:ind w:left="1587" w:hanging="907"/>
        <w:jc w:val="both"/>
        <w:rPr>
          <w:rFonts w:ascii="Montserrat" w:hAnsi="Montserrat" w:cs="Arial"/>
          <w:sz w:val="22"/>
          <w:szCs w:val="22"/>
        </w:rPr>
      </w:pPr>
      <w:r w:rsidRPr="00432BFD">
        <w:rPr>
          <w:rFonts w:ascii="Montserrat" w:hAnsi="Montserrat" w:cs="Arial"/>
          <w:sz w:val="22"/>
          <w:szCs w:val="22"/>
        </w:rPr>
        <w:t xml:space="preserve">В случае проведения запроса предложений с предварительным квалификационным отбором дополнительно применяются правила, предусмотренные пунктом </w:t>
      </w:r>
      <w:hyperlink w:anchor="_9.1_Предварительный_квалификационны" w:history="1">
        <w:r w:rsidR="00D4153E" w:rsidRPr="00432BFD">
          <w:rPr>
            <w:rStyle w:val="ad"/>
            <w:rFonts w:ascii="Montserrat" w:hAnsi="Montserrat" w:cs="Arial"/>
            <w:color w:val="auto"/>
            <w:sz w:val="22"/>
            <w:szCs w:val="22"/>
            <w:u w:val="none"/>
          </w:rPr>
          <w:t>9.1</w:t>
        </w:r>
      </w:hyperlink>
      <w:r w:rsidR="00D4153E" w:rsidRPr="00432BFD">
        <w:rPr>
          <w:rFonts w:ascii="Montserrat" w:hAnsi="Montserrat" w:cs="Arial"/>
          <w:sz w:val="22"/>
          <w:szCs w:val="22"/>
        </w:rPr>
        <w:t xml:space="preserve"> </w:t>
      </w:r>
      <w:r w:rsidRPr="00432BFD">
        <w:rPr>
          <w:rFonts w:ascii="Montserrat" w:hAnsi="Montserrat" w:cs="Arial"/>
          <w:sz w:val="22"/>
          <w:szCs w:val="22"/>
        </w:rPr>
        <w:t>Положения.</w:t>
      </w:r>
    </w:p>
    <w:p w14:paraId="11151379" w14:textId="77777777" w:rsidR="00D9217F" w:rsidRPr="00432BFD" w:rsidRDefault="00D9217F" w:rsidP="00407A34">
      <w:pPr>
        <w:pStyle w:val="ae"/>
        <w:numPr>
          <w:ilvl w:val="0"/>
          <w:numId w:val="108"/>
        </w:numPr>
        <w:tabs>
          <w:tab w:val="clear" w:pos="2637"/>
          <w:tab w:val="left" w:pos="0"/>
        </w:tabs>
        <w:ind w:left="1587" w:hanging="907"/>
        <w:jc w:val="both"/>
        <w:rPr>
          <w:rFonts w:ascii="Montserrat" w:hAnsi="Montserrat" w:cs="Arial"/>
          <w:sz w:val="22"/>
          <w:szCs w:val="22"/>
        </w:rPr>
      </w:pPr>
      <w:r w:rsidRPr="00432BFD">
        <w:rPr>
          <w:rFonts w:ascii="Montserrat" w:hAnsi="Montserrat" w:cs="Arial"/>
          <w:sz w:val="22"/>
          <w:szCs w:val="22"/>
        </w:rPr>
        <w:t xml:space="preserve">В случае проведения запроса предложений с возможностью выбора нескольких победителей по одному лоту дополнительно применяются правила, предусмотренные пунктом </w:t>
      </w:r>
      <w:hyperlink w:anchor="_4.2__Конкурентные" w:history="1">
        <w:r w:rsidR="00054D9C" w:rsidRPr="00432BFD">
          <w:rPr>
            <w:rStyle w:val="ad"/>
            <w:rFonts w:ascii="Montserrat" w:hAnsi="Montserrat" w:cs="Arial"/>
            <w:color w:val="auto"/>
            <w:sz w:val="22"/>
            <w:szCs w:val="22"/>
            <w:u w:val="none"/>
          </w:rPr>
          <w:t>4.2.4</w:t>
        </w:r>
      </w:hyperlink>
      <w:r w:rsidR="00054D9C" w:rsidRPr="00432BFD">
        <w:rPr>
          <w:rFonts w:ascii="Montserrat" w:hAnsi="Montserrat" w:cs="Arial"/>
          <w:sz w:val="22"/>
          <w:szCs w:val="22"/>
        </w:rPr>
        <w:t xml:space="preserve"> </w:t>
      </w:r>
      <w:r w:rsidRPr="00432BFD">
        <w:rPr>
          <w:rFonts w:ascii="Montserrat" w:hAnsi="Montserrat" w:cs="Arial"/>
          <w:sz w:val="22"/>
          <w:szCs w:val="22"/>
        </w:rPr>
        <w:t>Положения.</w:t>
      </w:r>
    </w:p>
    <w:p w14:paraId="7098C2B9" w14:textId="77777777" w:rsidR="00D9217F" w:rsidRPr="00432BFD" w:rsidRDefault="00D9217F" w:rsidP="00407A34">
      <w:pPr>
        <w:pStyle w:val="ae"/>
        <w:numPr>
          <w:ilvl w:val="0"/>
          <w:numId w:val="108"/>
        </w:numPr>
        <w:tabs>
          <w:tab w:val="clear" w:pos="2637"/>
          <w:tab w:val="left" w:pos="0"/>
        </w:tabs>
        <w:ind w:left="1587" w:hanging="907"/>
        <w:jc w:val="both"/>
        <w:rPr>
          <w:rFonts w:ascii="Montserrat" w:hAnsi="Montserrat" w:cs="Arial"/>
          <w:sz w:val="22"/>
          <w:szCs w:val="22"/>
        </w:rPr>
      </w:pPr>
      <w:r w:rsidRPr="00432BFD">
        <w:rPr>
          <w:rFonts w:ascii="Montserrat" w:hAnsi="Montserrat" w:cs="Arial"/>
          <w:sz w:val="22"/>
          <w:szCs w:val="22"/>
        </w:rPr>
        <w:t xml:space="preserve">Договор с победителем запроса предложений заключается в соответствии с разделом </w:t>
      </w:r>
      <w:hyperlink w:anchor="_12_ЗАКЛЮЧЕНИЕ_И" w:history="1">
        <w:r w:rsidR="00054D9C" w:rsidRPr="00432BFD">
          <w:rPr>
            <w:rStyle w:val="ad"/>
            <w:rFonts w:ascii="Montserrat" w:hAnsi="Montserrat" w:cs="Arial"/>
            <w:color w:val="auto"/>
            <w:sz w:val="22"/>
            <w:szCs w:val="22"/>
            <w:u w:val="none"/>
          </w:rPr>
          <w:t>12</w:t>
        </w:r>
      </w:hyperlink>
      <w:r w:rsidR="00054D9C" w:rsidRPr="00432BFD">
        <w:rPr>
          <w:rFonts w:ascii="Montserrat" w:hAnsi="Montserrat" w:cs="Arial"/>
          <w:sz w:val="22"/>
          <w:szCs w:val="22"/>
        </w:rPr>
        <w:t xml:space="preserve"> </w:t>
      </w:r>
      <w:r w:rsidRPr="00432BFD">
        <w:rPr>
          <w:rFonts w:ascii="Montserrat" w:hAnsi="Montserrat" w:cs="Arial"/>
          <w:sz w:val="22"/>
          <w:szCs w:val="22"/>
        </w:rPr>
        <w:t>Положения.</w:t>
      </w:r>
    </w:p>
    <w:p w14:paraId="2F733522" w14:textId="77777777" w:rsidR="00D9217F" w:rsidRPr="00432BFD" w:rsidRDefault="00D9217F" w:rsidP="00407A34">
      <w:pPr>
        <w:pStyle w:val="ae"/>
        <w:numPr>
          <w:ilvl w:val="0"/>
          <w:numId w:val="106"/>
        </w:numPr>
        <w:tabs>
          <w:tab w:val="clear" w:pos="2637"/>
          <w:tab w:val="left" w:pos="0"/>
        </w:tabs>
        <w:ind w:left="680" w:hanging="680"/>
        <w:jc w:val="both"/>
        <w:rPr>
          <w:rFonts w:ascii="Montserrat" w:hAnsi="Montserrat" w:cs="Arial"/>
          <w:sz w:val="22"/>
          <w:szCs w:val="22"/>
        </w:rPr>
      </w:pPr>
      <w:bookmarkStart w:id="228" w:name="_Toc379794984"/>
      <w:bookmarkStart w:id="229" w:name="_Ref379896358"/>
      <w:bookmarkStart w:id="230" w:name="_Ref524079623"/>
      <w:bookmarkStart w:id="231" w:name="_Ref524359754"/>
      <w:bookmarkStart w:id="232" w:name="_Toc536782794"/>
      <w:bookmarkStart w:id="233" w:name="_Toc2702050"/>
      <w:bookmarkStart w:id="234" w:name="_Ref39100477"/>
      <w:bookmarkStart w:id="235" w:name="_Toc40740891"/>
      <w:bookmarkStart w:id="236" w:name="_Toc63470437"/>
      <w:r w:rsidRPr="00432BFD">
        <w:rPr>
          <w:rFonts w:ascii="Montserrat" w:hAnsi="Montserrat" w:cs="Arial"/>
          <w:sz w:val="22"/>
          <w:szCs w:val="22"/>
        </w:rPr>
        <w:t>Порядок проведения Запроса котировок</w:t>
      </w:r>
      <w:bookmarkEnd w:id="228"/>
      <w:bookmarkEnd w:id="229"/>
      <w:bookmarkEnd w:id="230"/>
      <w:bookmarkEnd w:id="231"/>
      <w:bookmarkEnd w:id="232"/>
      <w:bookmarkEnd w:id="233"/>
      <w:bookmarkEnd w:id="234"/>
      <w:bookmarkEnd w:id="235"/>
      <w:bookmarkEnd w:id="236"/>
      <w:r w:rsidR="00531D1D" w:rsidRPr="00432BFD">
        <w:rPr>
          <w:rFonts w:ascii="Montserrat" w:hAnsi="Montserrat" w:cs="Arial"/>
          <w:sz w:val="22"/>
          <w:szCs w:val="22"/>
        </w:rPr>
        <w:t>:</w:t>
      </w:r>
    </w:p>
    <w:p w14:paraId="71CA31FD" w14:textId="77777777" w:rsidR="00D9217F" w:rsidRPr="00432BFD" w:rsidRDefault="00D9217F" w:rsidP="00407A34">
      <w:pPr>
        <w:pStyle w:val="ae"/>
        <w:numPr>
          <w:ilvl w:val="0"/>
          <w:numId w:val="109"/>
        </w:numPr>
        <w:tabs>
          <w:tab w:val="clear" w:pos="2637"/>
          <w:tab w:val="left" w:pos="0"/>
        </w:tabs>
        <w:ind w:left="1474" w:hanging="794"/>
        <w:jc w:val="both"/>
        <w:rPr>
          <w:rFonts w:ascii="Montserrat" w:hAnsi="Montserrat" w:cs="Arial"/>
          <w:sz w:val="22"/>
          <w:szCs w:val="22"/>
        </w:rPr>
      </w:pPr>
      <w:r w:rsidRPr="00432BFD">
        <w:rPr>
          <w:rFonts w:ascii="Montserrat" w:hAnsi="Montserrat" w:cs="Arial"/>
          <w:sz w:val="22"/>
          <w:szCs w:val="22"/>
        </w:rPr>
        <w:t xml:space="preserve">Запрос котировок в электронной форме проводится в соответствии с регламентом работы электронной площадки, на которой проводится такой запрос котировок, с учетом правил, установленных в пункте </w:t>
      </w:r>
      <w:hyperlink w:anchor="_7.10_Закрытая_конкурентная" w:history="1">
        <w:r w:rsidR="008554F6" w:rsidRPr="00432BFD">
          <w:rPr>
            <w:rStyle w:val="ad"/>
            <w:rFonts w:ascii="Montserrat" w:hAnsi="Montserrat" w:cs="Arial"/>
            <w:color w:val="auto"/>
            <w:sz w:val="22"/>
            <w:szCs w:val="22"/>
            <w:u w:val="none"/>
          </w:rPr>
          <w:t>7.10</w:t>
        </w:r>
      </w:hyperlink>
      <w:r w:rsidR="008554F6" w:rsidRPr="00432BFD">
        <w:rPr>
          <w:rFonts w:ascii="Montserrat" w:hAnsi="Montserrat" w:cs="Arial"/>
          <w:sz w:val="22"/>
          <w:szCs w:val="22"/>
        </w:rPr>
        <w:t xml:space="preserve"> </w:t>
      </w:r>
      <w:r w:rsidRPr="00432BFD">
        <w:rPr>
          <w:rFonts w:ascii="Montserrat" w:hAnsi="Montserrat" w:cs="Arial"/>
          <w:sz w:val="22"/>
          <w:szCs w:val="22"/>
        </w:rPr>
        <w:t>Положения.</w:t>
      </w:r>
    </w:p>
    <w:p w14:paraId="378A4D3F" w14:textId="4B32CB6B" w:rsidR="00D9217F" w:rsidRPr="00432BFD" w:rsidRDefault="00D9217F" w:rsidP="00407A34">
      <w:pPr>
        <w:pStyle w:val="ae"/>
        <w:numPr>
          <w:ilvl w:val="0"/>
          <w:numId w:val="109"/>
        </w:numPr>
        <w:tabs>
          <w:tab w:val="clear" w:pos="2637"/>
          <w:tab w:val="left" w:pos="0"/>
        </w:tabs>
        <w:ind w:left="1474" w:hanging="794"/>
        <w:jc w:val="both"/>
        <w:rPr>
          <w:rFonts w:ascii="Montserrat" w:hAnsi="Montserrat" w:cs="Arial"/>
          <w:sz w:val="22"/>
          <w:szCs w:val="22"/>
        </w:rPr>
      </w:pPr>
      <w:r w:rsidRPr="00432BFD">
        <w:rPr>
          <w:rFonts w:ascii="Montserrat" w:hAnsi="Montserrat" w:cs="Arial"/>
          <w:sz w:val="22"/>
          <w:szCs w:val="22"/>
        </w:rPr>
        <w:t>При проведении открытого запроса котировок в электронной форме Заказчик</w:t>
      </w:r>
      <w:r w:rsidR="00E939CE" w:rsidRPr="00432BFD">
        <w:rPr>
          <w:rFonts w:ascii="Montserrat" w:hAnsi="Montserrat" w:cs="Arial"/>
          <w:sz w:val="22"/>
          <w:szCs w:val="22"/>
        </w:rPr>
        <w:t xml:space="preserve"> или Организатор закупки</w:t>
      </w:r>
      <w:r w:rsidRPr="00432BFD">
        <w:rPr>
          <w:rFonts w:ascii="Montserrat" w:hAnsi="Montserrat" w:cs="Arial"/>
          <w:sz w:val="22"/>
          <w:szCs w:val="22"/>
        </w:rPr>
        <w:t xml:space="preserve"> размещает в ЕИС в сроки, указанные в </w:t>
      </w:r>
      <w:r w:rsidR="007E6752" w:rsidRPr="00432BFD">
        <w:rPr>
          <w:rFonts w:ascii="Montserrat" w:hAnsi="Montserrat" w:cs="Arial"/>
          <w:sz w:val="22"/>
          <w:szCs w:val="22"/>
        </w:rPr>
        <w:t>Таблице 1</w:t>
      </w:r>
      <w:r w:rsidRPr="00432BFD">
        <w:rPr>
          <w:rFonts w:ascii="Montserrat" w:hAnsi="Montserrat" w:cs="Arial"/>
          <w:sz w:val="22"/>
          <w:szCs w:val="22"/>
        </w:rPr>
        <w:t xml:space="preserve"> Положения, извещение о проведении запроса котировок в электронной форме и проект договора, являющийся неотъемлемой частью извещения, и изменения, вносимые в такие извещение и договор. </w:t>
      </w:r>
    </w:p>
    <w:p w14:paraId="4FC24021" w14:textId="77777777" w:rsidR="00D9217F" w:rsidRPr="00432BFD" w:rsidRDefault="00D9217F" w:rsidP="00407A34">
      <w:pPr>
        <w:pStyle w:val="ae"/>
        <w:numPr>
          <w:ilvl w:val="0"/>
          <w:numId w:val="109"/>
        </w:numPr>
        <w:tabs>
          <w:tab w:val="clear" w:pos="2637"/>
          <w:tab w:val="left" w:pos="0"/>
        </w:tabs>
        <w:ind w:left="1474" w:hanging="794"/>
        <w:jc w:val="both"/>
        <w:rPr>
          <w:rFonts w:ascii="Montserrat" w:hAnsi="Montserrat" w:cs="Arial"/>
          <w:sz w:val="22"/>
          <w:szCs w:val="22"/>
        </w:rPr>
      </w:pPr>
      <w:r w:rsidRPr="00432BFD">
        <w:rPr>
          <w:rFonts w:ascii="Montserrat" w:hAnsi="Montserrat" w:cs="Arial"/>
          <w:sz w:val="22"/>
          <w:szCs w:val="22"/>
        </w:rPr>
        <w:t xml:space="preserve">При проведении </w:t>
      </w:r>
      <w:r w:rsidR="003B130A" w:rsidRPr="00432BFD">
        <w:rPr>
          <w:rFonts w:ascii="Montserrat" w:hAnsi="Montserrat" w:cs="Arial"/>
          <w:sz w:val="22"/>
          <w:szCs w:val="22"/>
        </w:rPr>
        <w:t>З</w:t>
      </w:r>
      <w:r w:rsidRPr="00432BFD">
        <w:rPr>
          <w:rFonts w:ascii="Montserrat" w:hAnsi="Montserrat" w:cs="Arial"/>
          <w:sz w:val="22"/>
          <w:szCs w:val="22"/>
        </w:rPr>
        <w:t>аказчиком</w:t>
      </w:r>
      <w:r w:rsidR="00616528" w:rsidRPr="00432BFD">
        <w:rPr>
          <w:rFonts w:ascii="Montserrat" w:hAnsi="Montserrat" w:cs="Arial"/>
          <w:sz w:val="22"/>
          <w:szCs w:val="22"/>
        </w:rPr>
        <w:t xml:space="preserve"> или Организатором закупки</w:t>
      </w:r>
      <w:r w:rsidRPr="00432BFD">
        <w:rPr>
          <w:rFonts w:ascii="Montserrat" w:hAnsi="Montserrat" w:cs="Arial"/>
          <w:sz w:val="22"/>
          <w:szCs w:val="22"/>
        </w:rPr>
        <w:t xml:space="preserve"> запроса котировок в электронной форме </w:t>
      </w:r>
      <w:r w:rsidR="00C26A05" w:rsidRPr="00432BFD">
        <w:rPr>
          <w:rFonts w:ascii="Montserrat" w:hAnsi="Montserrat" w:cs="Arial"/>
          <w:sz w:val="22"/>
          <w:szCs w:val="22"/>
        </w:rPr>
        <w:t>Участник</w:t>
      </w:r>
      <w:r w:rsidRPr="00432BFD">
        <w:rPr>
          <w:rFonts w:ascii="Montserrat" w:hAnsi="Montserrat" w:cs="Arial"/>
          <w:sz w:val="22"/>
          <w:szCs w:val="22"/>
        </w:rPr>
        <w:t xml:space="preserve"> закупки подготавливает и подает с использованием программно-аппаратных средств электронной площадки в соответствии с регламентом работы электронной площадки заявку на участие в запросе котировок в электронной форме, которая подписывается усиленной квалифицированной электронной подписью лица, имеющего право действовать от имени </w:t>
      </w:r>
      <w:r w:rsidR="00C26A05" w:rsidRPr="00432BFD">
        <w:rPr>
          <w:rFonts w:ascii="Montserrat" w:hAnsi="Montserrat" w:cs="Arial"/>
          <w:sz w:val="22"/>
          <w:szCs w:val="22"/>
        </w:rPr>
        <w:t>Участник</w:t>
      </w:r>
      <w:r w:rsidRPr="00432BFD">
        <w:rPr>
          <w:rFonts w:ascii="Montserrat" w:hAnsi="Montserrat" w:cs="Arial"/>
          <w:sz w:val="22"/>
          <w:szCs w:val="22"/>
        </w:rPr>
        <w:t xml:space="preserve">а закупки. Порядок подачи, изменения, отзыва заявок на участие в запросе котировок в электронной форме устанавливается документацией о закупке в соответствии с пунктом </w:t>
      </w:r>
      <w:hyperlink w:anchor="_7.2__Порядок" w:history="1">
        <w:r w:rsidR="008554F6" w:rsidRPr="00432BFD">
          <w:rPr>
            <w:rStyle w:val="ad"/>
            <w:rFonts w:ascii="Montserrat" w:hAnsi="Montserrat" w:cs="Arial"/>
            <w:color w:val="auto"/>
            <w:sz w:val="22"/>
            <w:szCs w:val="22"/>
            <w:u w:val="none"/>
          </w:rPr>
          <w:t>7.2</w:t>
        </w:r>
      </w:hyperlink>
      <w:r w:rsidR="008554F6" w:rsidRPr="00432BFD">
        <w:rPr>
          <w:rFonts w:ascii="Montserrat" w:hAnsi="Montserrat" w:cs="Arial"/>
          <w:sz w:val="22"/>
          <w:szCs w:val="22"/>
        </w:rPr>
        <w:t xml:space="preserve"> </w:t>
      </w:r>
      <w:r w:rsidRPr="00432BFD">
        <w:rPr>
          <w:rFonts w:ascii="Montserrat" w:hAnsi="Montserrat" w:cs="Arial"/>
          <w:sz w:val="22"/>
          <w:szCs w:val="22"/>
        </w:rPr>
        <w:t>Положения</w:t>
      </w:r>
      <w:r w:rsidR="00834E1A" w:rsidRPr="00432BFD">
        <w:rPr>
          <w:rFonts w:ascii="Montserrat" w:hAnsi="Montserrat" w:cs="Arial"/>
          <w:sz w:val="22"/>
          <w:szCs w:val="22"/>
        </w:rPr>
        <w:t>.</w:t>
      </w:r>
    </w:p>
    <w:p w14:paraId="6A230E73" w14:textId="77777777" w:rsidR="00D9217F" w:rsidRPr="00432BFD" w:rsidRDefault="00D9217F" w:rsidP="00407A34">
      <w:pPr>
        <w:pStyle w:val="ae"/>
        <w:numPr>
          <w:ilvl w:val="0"/>
          <w:numId w:val="109"/>
        </w:numPr>
        <w:tabs>
          <w:tab w:val="clear" w:pos="2637"/>
          <w:tab w:val="left" w:pos="0"/>
        </w:tabs>
        <w:ind w:left="1474" w:hanging="794"/>
        <w:jc w:val="both"/>
        <w:rPr>
          <w:rFonts w:ascii="Montserrat" w:hAnsi="Montserrat" w:cs="Arial"/>
          <w:sz w:val="22"/>
          <w:szCs w:val="22"/>
        </w:rPr>
      </w:pPr>
      <w:r w:rsidRPr="00432BFD">
        <w:rPr>
          <w:rFonts w:ascii="Montserrat" w:hAnsi="Montserrat" w:cs="Arial"/>
          <w:sz w:val="22"/>
          <w:szCs w:val="22"/>
        </w:rPr>
        <w:t>Заявка на участие в запросе котировок в электронной форме должна содержать:</w:t>
      </w:r>
    </w:p>
    <w:p w14:paraId="5DEE3129" w14:textId="77777777" w:rsidR="00D9217F" w:rsidRPr="00432BFD" w:rsidRDefault="00D9217F" w:rsidP="00407A34">
      <w:pPr>
        <w:pStyle w:val="ae"/>
        <w:numPr>
          <w:ilvl w:val="0"/>
          <w:numId w:val="71"/>
        </w:numPr>
        <w:tabs>
          <w:tab w:val="clear" w:pos="2637"/>
          <w:tab w:val="left" w:pos="0"/>
        </w:tabs>
        <w:jc w:val="both"/>
        <w:rPr>
          <w:rFonts w:ascii="Montserrat" w:hAnsi="Montserrat" w:cs="Arial"/>
          <w:sz w:val="22"/>
          <w:szCs w:val="22"/>
        </w:rPr>
      </w:pPr>
      <w:r w:rsidRPr="00432BFD">
        <w:rPr>
          <w:rFonts w:ascii="Montserrat" w:hAnsi="Montserrat" w:cs="Arial"/>
          <w:sz w:val="22"/>
          <w:szCs w:val="22"/>
        </w:rPr>
        <w:t xml:space="preserve">предложение </w:t>
      </w:r>
      <w:r w:rsidR="00C26A05" w:rsidRPr="00432BFD">
        <w:rPr>
          <w:rFonts w:ascii="Montserrat" w:hAnsi="Montserrat" w:cs="Arial"/>
          <w:sz w:val="22"/>
          <w:szCs w:val="22"/>
        </w:rPr>
        <w:t>Участник</w:t>
      </w:r>
      <w:r w:rsidRPr="00432BFD">
        <w:rPr>
          <w:rFonts w:ascii="Montserrat" w:hAnsi="Montserrat" w:cs="Arial"/>
          <w:sz w:val="22"/>
          <w:szCs w:val="22"/>
        </w:rPr>
        <w:t>а закупки</w:t>
      </w:r>
      <w:r w:rsidRPr="00432BFD" w:rsidDel="00F26709">
        <w:rPr>
          <w:rFonts w:ascii="Montserrat" w:hAnsi="Montserrat" w:cs="Arial"/>
          <w:sz w:val="22"/>
          <w:szCs w:val="22"/>
        </w:rPr>
        <w:t xml:space="preserve"> </w:t>
      </w:r>
      <w:r w:rsidRPr="00432BFD">
        <w:rPr>
          <w:rFonts w:ascii="Montserrat" w:hAnsi="Montserrat" w:cs="Arial"/>
          <w:sz w:val="22"/>
          <w:szCs w:val="22"/>
        </w:rPr>
        <w:t>о цене договора;</w:t>
      </w:r>
    </w:p>
    <w:p w14:paraId="15E0D481" w14:textId="77777777" w:rsidR="00D9217F" w:rsidRPr="00432BFD" w:rsidRDefault="00D9217F" w:rsidP="00407A34">
      <w:pPr>
        <w:pStyle w:val="ae"/>
        <w:numPr>
          <w:ilvl w:val="0"/>
          <w:numId w:val="71"/>
        </w:numPr>
        <w:tabs>
          <w:tab w:val="clear" w:pos="2637"/>
          <w:tab w:val="left" w:pos="0"/>
        </w:tabs>
        <w:jc w:val="both"/>
        <w:rPr>
          <w:rFonts w:ascii="Montserrat" w:hAnsi="Montserrat" w:cs="Arial"/>
          <w:sz w:val="22"/>
          <w:szCs w:val="22"/>
        </w:rPr>
      </w:pPr>
      <w:r w:rsidRPr="00432BFD">
        <w:rPr>
          <w:rFonts w:ascii="Montserrat" w:hAnsi="Montserrat" w:cs="Arial"/>
          <w:sz w:val="22"/>
          <w:szCs w:val="22"/>
        </w:rPr>
        <w:t xml:space="preserve">предусмотренное одним из следующих пунктов согласие </w:t>
      </w:r>
      <w:r w:rsidR="00C26A05" w:rsidRPr="00432BFD">
        <w:rPr>
          <w:rFonts w:ascii="Montserrat" w:hAnsi="Montserrat" w:cs="Arial"/>
          <w:sz w:val="22"/>
          <w:szCs w:val="22"/>
        </w:rPr>
        <w:t>Участник</w:t>
      </w:r>
      <w:r w:rsidRPr="00432BFD">
        <w:rPr>
          <w:rFonts w:ascii="Montserrat" w:hAnsi="Montserrat" w:cs="Arial"/>
          <w:sz w:val="22"/>
          <w:szCs w:val="22"/>
        </w:rPr>
        <w:t>а закупки:</w:t>
      </w:r>
    </w:p>
    <w:p w14:paraId="6D450DD6" w14:textId="77777777" w:rsidR="00D9217F" w:rsidRPr="00432BFD" w:rsidRDefault="00D9217F" w:rsidP="00407A34">
      <w:pPr>
        <w:pStyle w:val="ae"/>
        <w:numPr>
          <w:ilvl w:val="0"/>
          <w:numId w:val="72"/>
        </w:numPr>
        <w:tabs>
          <w:tab w:val="clear" w:pos="2637"/>
          <w:tab w:val="left" w:pos="0"/>
        </w:tabs>
        <w:jc w:val="both"/>
        <w:rPr>
          <w:rFonts w:ascii="Montserrat" w:hAnsi="Montserrat" w:cs="Arial"/>
          <w:sz w:val="22"/>
          <w:szCs w:val="22"/>
        </w:rPr>
      </w:pPr>
      <w:r w:rsidRPr="00432BFD">
        <w:rPr>
          <w:rFonts w:ascii="Montserrat" w:hAnsi="Montserrat" w:cs="Arial"/>
          <w:sz w:val="22"/>
          <w:szCs w:val="22"/>
        </w:rPr>
        <w:t>на выполнение работ или оказание услуг, указанных в извещении о проведении запроса котировок в электронной форме, на условиях, предусмотренных проектом договора (в случае если осуществляется закупка работ или услуг);</w:t>
      </w:r>
    </w:p>
    <w:p w14:paraId="0D30B4B2" w14:textId="77777777" w:rsidR="00D9217F" w:rsidRPr="00432BFD" w:rsidRDefault="00D9217F" w:rsidP="00407A34">
      <w:pPr>
        <w:pStyle w:val="ae"/>
        <w:numPr>
          <w:ilvl w:val="0"/>
          <w:numId w:val="72"/>
        </w:numPr>
        <w:tabs>
          <w:tab w:val="clear" w:pos="2637"/>
          <w:tab w:val="left" w:pos="0"/>
        </w:tabs>
        <w:jc w:val="both"/>
        <w:rPr>
          <w:rFonts w:ascii="Montserrat" w:hAnsi="Montserrat" w:cs="Arial"/>
          <w:sz w:val="22"/>
          <w:szCs w:val="22"/>
        </w:rPr>
      </w:pPr>
      <w:r w:rsidRPr="00432BFD">
        <w:rPr>
          <w:rFonts w:ascii="Montserrat" w:hAnsi="Montserrat" w:cs="Arial"/>
          <w:sz w:val="22"/>
          <w:szCs w:val="22"/>
        </w:rPr>
        <w:t xml:space="preserve">на поставку товара, который указан в извещении о проведении запроса котировок в электронной форме и в отношении которого в таком извещении в соответствии с требованиями пункта </w:t>
      </w:r>
      <w:hyperlink w:anchor="_6.1__Требования" w:history="1">
        <w:r w:rsidR="008554F6" w:rsidRPr="00432BFD">
          <w:rPr>
            <w:rStyle w:val="ad"/>
            <w:rFonts w:ascii="Montserrat" w:hAnsi="Montserrat" w:cs="Arial"/>
            <w:color w:val="auto"/>
            <w:sz w:val="22"/>
            <w:szCs w:val="22"/>
            <w:u w:val="none"/>
          </w:rPr>
          <w:t>6.1.3</w:t>
        </w:r>
      </w:hyperlink>
      <w:r w:rsidR="008554F6" w:rsidRPr="00432BFD">
        <w:rPr>
          <w:rFonts w:ascii="Montserrat" w:hAnsi="Montserrat" w:cs="Arial"/>
          <w:sz w:val="22"/>
          <w:szCs w:val="22"/>
        </w:rPr>
        <w:t xml:space="preserve"> </w:t>
      </w:r>
      <w:r w:rsidRPr="00432BFD">
        <w:rPr>
          <w:rFonts w:ascii="Montserrat" w:hAnsi="Montserrat" w:cs="Arial"/>
          <w:sz w:val="22"/>
          <w:szCs w:val="22"/>
        </w:rPr>
        <w:t>Положения содержится указание на товарный знак, на условиях, предусмотренных проектом договора и не подлежащих изменению по результатам проведения запроса котировок в электронной форме;</w:t>
      </w:r>
    </w:p>
    <w:p w14:paraId="2090BE26" w14:textId="77777777" w:rsidR="00D9217F" w:rsidRPr="00432BFD" w:rsidRDefault="00D9217F" w:rsidP="00407A34">
      <w:pPr>
        <w:pStyle w:val="ae"/>
        <w:numPr>
          <w:ilvl w:val="0"/>
          <w:numId w:val="72"/>
        </w:numPr>
        <w:tabs>
          <w:tab w:val="clear" w:pos="2637"/>
          <w:tab w:val="left" w:pos="0"/>
        </w:tabs>
        <w:jc w:val="both"/>
        <w:rPr>
          <w:rFonts w:ascii="Montserrat" w:hAnsi="Montserrat" w:cs="Arial"/>
          <w:sz w:val="22"/>
          <w:szCs w:val="22"/>
        </w:rPr>
      </w:pPr>
      <w:r w:rsidRPr="00432BFD">
        <w:rPr>
          <w:rFonts w:ascii="Montserrat" w:hAnsi="Montserrat" w:cs="Arial"/>
          <w:sz w:val="22"/>
          <w:szCs w:val="22"/>
        </w:rPr>
        <w:t xml:space="preserve">на поставку товара, который указан в извещении о проведении запроса котировок в электронной форме и конкретные показатели которого соответствуют значениям эквивалентности, установленным данным извещением (в случае если </w:t>
      </w:r>
      <w:r w:rsidR="00C26A05" w:rsidRPr="00432BFD">
        <w:rPr>
          <w:rFonts w:ascii="Montserrat" w:hAnsi="Montserrat" w:cs="Arial"/>
          <w:sz w:val="22"/>
          <w:szCs w:val="22"/>
        </w:rPr>
        <w:t>Участник</w:t>
      </w:r>
      <w:r w:rsidRPr="00432BFD">
        <w:rPr>
          <w:rFonts w:ascii="Montserrat" w:hAnsi="Montserrat" w:cs="Arial"/>
          <w:sz w:val="22"/>
          <w:szCs w:val="22"/>
        </w:rPr>
        <w:t xml:space="preserve"> закупки</w:t>
      </w:r>
      <w:r w:rsidRPr="00432BFD" w:rsidDel="00F26709">
        <w:rPr>
          <w:rFonts w:ascii="Montserrat" w:hAnsi="Montserrat" w:cs="Arial"/>
          <w:sz w:val="22"/>
          <w:szCs w:val="22"/>
        </w:rPr>
        <w:t xml:space="preserve"> </w:t>
      </w:r>
      <w:r w:rsidRPr="00432BFD">
        <w:rPr>
          <w:rFonts w:ascii="Montserrat" w:hAnsi="Montserrat" w:cs="Arial"/>
          <w:sz w:val="22"/>
          <w:szCs w:val="22"/>
        </w:rPr>
        <w:t>предлагает поставку товара, который является эквивалентным товару, указанному в таком извещении), на условиях, предусмотренных проектом договора;</w:t>
      </w:r>
    </w:p>
    <w:p w14:paraId="6BDB7518" w14:textId="77777777" w:rsidR="00D9217F" w:rsidRPr="00432BFD" w:rsidRDefault="00D9217F" w:rsidP="00407A34">
      <w:pPr>
        <w:pStyle w:val="ae"/>
        <w:numPr>
          <w:ilvl w:val="0"/>
          <w:numId w:val="71"/>
        </w:numPr>
        <w:tabs>
          <w:tab w:val="clear" w:pos="2637"/>
          <w:tab w:val="left" w:pos="0"/>
        </w:tabs>
        <w:jc w:val="both"/>
        <w:rPr>
          <w:rFonts w:ascii="Montserrat" w:hAnsi="Montserrat" w:cs="Arial"/>
          <w:sz w:val="22"/>
          <w:szCs w:val="22"/>
        </w:rPr>
      </w:pPr>
      <w:r w:rsidRPr="00432BFD">
        <w:rPr>
          <w:rFonts w:ascii="Montserrat" w:hAnsi="Montserrat" w:cs="Arial"/>
          <w:sz w:val="22"/>
          <w:szCs w:val="22"/>
        </w:rPr>
        <w:t xml:space="preserve">для запроса котировок, </w:t>
      </w:r>
      <w:r w:rsidR="00C26A05" w:rsidRPr="00432BFD">
        <w:rPr>
          <w:rFonts w:ascii="Montserrat" w:hAnsi="Montserrat" w:cs="Arial"/>
          <w:sz w:val="22"/>
          <w:szCs w:val="22"/>
        </w:rPr>
        <w:t>Участник</w:t>
      </w:r>
      <w:r w:rsidRPr="00432BFD">
        <w:rPr>
          <w:rFonts w:ascii="Montserrat" w:hAnsi="Montserrat" w:cs="Arial"/>
          <w:sz w:val="22"/>
          <w:szCs w:val="22"/>
        </w:rPr>
        <w:t xml:space="preserve">ами которого могут быть только </w:t>
      </w:r>
      <w:r w:rsidR="00C26A05" w:rsidRPr="00432BFD">
        <w:rPr>
          <w:rFonts w:ascii="Montserrat" w:hAnsi="Montserrat" w:cs="Arial"/>
          <w:sz w:val="22"/>
          <w:szCs w:val="22"/>
        </w:rPr>
        <w:t>СМСП</w:t>
      </w:r>
      <w:r w:rsidRPr="00432BFD">
        <w:rPr>
          <w:rFonts w:ascii="Montserrat" w:hAnsi="Montserrat" w:cs="Arial"/>
          <w:sz w:val="22"/>
          <w:szCs w:val="22"/>
        </w:rPr>
        <w:t xml:space="preserve">, информацию и документы, предусмотренные пунктом </w:t>
      </w:r>
      <w:hyperlink w:anchor="_11.5_Особенности_закупок" w:history="1">
        <w:r w:rsidR="008554F6" w:rsidRPr="00432BFD">
          <w:rPr>
            <w:rStyle w:val="ad"/>
            <w:rFonts w:ascii="Montserrat" w:hAnsi="Montserrat" w:cs="Arial"/>
            <w:color w:val="auto"/>
            <w:sz w:val="22"/>
            <w:szCs w:val="22"/>
            <w:u w:val="none"/>
          </w:rPr>
          <w:t>11.5.12</w:t>
        </w:r>
      </w:hyperlink>
      <w:r w:rsidR="008554F6" w:rsidRPr="00432BFD">
        <w:rPr>
          <w:rFonts w:ascii="Montserrat" w:hAnsi="Montserrat" w:cs="Arial"/>
          <w:sz w:val="22"/>
          <w:szCs w:val="22"/>
        </w:rPr>
        <w:t xml:space="preserve"> </w:t>
      </w:r>
      <w:r w:rsidRPr="00432BFD">
        <w:rPr>
          <w:rFonts w:ascii="Montserrat" w:hAnsi="Montserrat" w:cs="Arial"/>
          <w:sz w:val="22"/>
          <w:szCs w:val="22"/>
        </w:rPr>
        <w:t>Положения и извещением о проведении запроса котировок в электронной форме.</w:t>
      </w:r>
    </w:p>
    <w:p w14:paraId="5D2809E3" w14:textId="45D400B5" w:rsidR="00D9217F" w:rsidRPr="00432BFD" w:rsidRDefault="00D9217F" w:rsidP="00407A34">
      <w:pPr>
        <w:pStyle w:val="ae"/>
        <w:numPr>
          <w:ilvl w:val="0"/>
          <w:numId w:val="109"/>
        </w:numPr>
        <w:tabs>
          <w:tab w:val="clear" w:pos="2637"/>
          <w:tab w:val="left" w:pos="0"/>
        </w:tabs>
        <w:ind w:left="1474" w:hanging="794"/>
        <w:jc w:val="both"/>
        <w:rPr>
          <w:rFonts w:ascii="Montserrat" w:hAnsi="Montserrat" w:cs="Arial"/>
          <w:sz w:val="22"/>
          <w:szCs w:val="22"/>
        </w:rPr>
      </w:pPr>
      <w:r w:rsidRPr="00432BFD">
        <w:rPr>
          <w:rFonts w:ascii="Montserrat" w:hAnsi="Montserrat" w:cs="Arial"/>
          <w:sz w:val="22"/>
          <w:szCs w:val="22"/>
        </w:rPr>
        <w:t xml:space="preserve">Открытие доступа к заявкам на участие в запросе котировок в электронной форме осуществляется в порядке, предусмотренном пунктом </w:t>
      </w:r>
      <w:r w:rsidR="00FC63A1" w:rsidRPr="00432BFD">
        <w:rPr>
          <w:rFonts w:ascii="Montserrat" w:hAnsi="Montserrat" w:cs="Arial"/>
          <w:sz w:val="22"/>
          <w:szCs w:val="22"/>
        </w:rPr>
        <w:t xml:space="preserve">1 Таблицы </w:t>
      </w:r>
      <w:r w:rsidR="00F95627" w:rsidRPr="00432BFD">
        <w:rPr>
          <w:rFonts w:ascii="Montserrat" w:hAnsi="Montserrat" w:cs="Arial"/>
          <w:sz w:val="22"/>
          <w:szCs w:val="22"/>
        </w:rPr>
        <w:t>3</w:t>
      </w:r>
      <w:r w:rsidR="008554F6" w:rsidRPr="00432BFD">
        <w:rPr>
          <w:rFonts w:ascii="Montserrat" w:hAnsi="Montserrat" w:cs="Arial"/>
          <w:sz w:val="22"/>
          <w:szCs w:val="22"/>
        </w:rPr>
        <w:t xml:space="preserve"> </w:t>
      </w:r>
      <w:r w:rsidRPr="00432BFD">
        <w:rPr>
          <w:rFonts w:ascii="Montserrat" w:hAnsi="Montserrat" w:cs="Arial"/>
          <w:sz w:val="22"/>
          <w:szCs w:val="22"/>
        </w:rPr>
        <w:t>Положения.</w:t>
      </w:r>
    </w:p>
    <w:p w14:paraId="64102028" w14:textId="342A0FEE" w:rsidR="00D9217F" w:rsidRPr="00432BFD" w:rsidRDefault="00D9217F" w:rsidP="00407A34">
      <w:pPr>
        <w:pStyle w:val="ae"/>
        <w:numPr>
          <w:ilvl w:val="0"/>
          <w:numId w:val="109"/>
        </w:numPr>
        <w:tabs>
          <w:tab w:val="clear" w:pos="2637"/>
          <w:tab w:val="left" w:pos="0"/>
        </w:tabs>
        <w:ind w:left="1474" w:hanging="794"/>
        <w:jc w:val="both"/>
        <w:rPr>
          <w:rFonts w:ascii="Montserrat" w:hAnsi="Montserrat" w:cs="Arial"/>
          <w:sz w:val="22"/>
          <w:szCs w:val="22"/>
        </w:rPr>
      </w:pPr>
      <w:r w:rsidRPr="00432BFD">
        <w:rPr>
          <w:rFonts w:ascii="Montserrat" w:hAnsi="Montserrat" w:cs="Arial"/>
          <w:sz w:val="22"/>
          <w:szCs w:val="22"/>
        </w:rPr>
        <w:t xml:space="preserve">Рассмотрение, оценка и сопоставление заявок на участие в запросе котировок в электронной форме осуществляются Комиссией в соответствии с пунктами </w:t>
      </w:r>
      <w:r w:rsidR="00FC63A1" w:rsidRPr="00432BFD">
        <w:rPr>
          <w:rFonts w:ascii="Montserrat" w:hAnsi="Montserrat" w:cs="Arial"/>
          <w:sz w:val="22"/>
          <w:szCs w:val="22"/>
        </w:rPr>
        <w:t xml:space="preserve">2 и 3 Таблицы </w:t>
      </w:r>
      <w:r w:rsidR="00F95627" w:rsidRPr="00432BFD">
        <w:rPr>
          <w:rFonts w:ascii="Montserrat" w:hAnsi="Montserrat" w:cs="Arial"/>
          <w:sz w:val="22"/>
          <w:szCs w:val="22"/>
        </w:rPr>
        <w:t>3</w:t>
      </w:r>
      <w:r w:rsidR="008554F6" w:rsidRPr="00432BFD">
        <w:rPr>
          <w:rFonts w:ascii="Montserrat" w:hAnsi="Montserrat" w:cs="Arial"/>
          <w:sz w:val="22"/>
          <w:szCs w:val="22"/>
        </w:rPr>
        <w:t xml:space="preserve"> </w:t>
      </w:r>
      <w:r w:rsidRPr="00432BFD">
        <w:rPr>
          <w:rFonts w:ascii="Montserrat" w:hAnsi="Montserrat" w:cs="Arial"/>
          <w:sz w:val="22"/>
          <w:szCs w:val="22"/>
        </w:rPr>
        <w:t>Положения.</w:t>
      </w:r>
    </w:p>
    <w:p w14:paraId="59AE7E70" w14:textId="77777777" w:rsidR="00D9217F" w:rsidRPr="00432BFD" w:rsidRDefault="00D9217F" w:rsidP="00407A34">
      <w:pPr>
        <w:pStyle w:val="ae"/>
        <w:numPr>
          <w:ilvl w:val="0"/>
          <w:numId w:val="109"/>
        </w:numPr>
        <w:tabs>
          <w:tab w:val="clear" w:pos="2637"/>
          <w:tab w:val="left" w:pos="0"/>
        </w:tabs>
        <w:ind w:left="1474" w:hanging="794"/>
        <w:jc w:val="both"/>
        <w:rPr>
          <w:rFonts w:ascii="Montserrat" w:hAnsi="Montserrat" w:cs="Arial"/>
          <w:sz w:val="22"/>
          <w:szCs w:val="22"/>
        </w:rPr>
      </w:pPr>
      <w:r w:rsidRPr="00432BFD">
        <w:rPr>
          <w:rFonts w:ascii="Montserrat" w:hAnsi="Montserrat" w:cs="Arial"/>
          <w:sz w:val="22"/>
          <w:szCs w:val="22"/>
        </w:rPr>
        <w:t xml:space="preserve">В случае проведения закрытого запроса котировок он проводится с учетом особенностей, установленных пунктом </w:t>
      </w:r>
      <w:hyperlink w:anchor="_7.10_Закрытая_конкурентная" w:history="1">
        <w:r w:rsidR="00100A24" w:rsidRPr="00432BFD">
          <w:rPr>
            <w:rStyle w:val="ad"/>
            <w:rFonts w:ascii="Montserrat" w:hAnsi="Montserrat" w:cs="Arial"/>
            <w:color w:val="auto"/>
            <w:sz w:val="22"/>
            <w:szCs w:val="22"/>
            <w:u w:val="none"/>
          </w:rPr>
          <w:t>7.</w:t>
        </w:r>
        <w:r w:rsidR="00480B02" w:rsidRPr="00432BFD">
          <w:rPr>
            <w:rStyle w:val="ad"/>
            <w:rFonts w:ascii="Montserrat" w:hAnsi="Montserrat" w:cs="Arial"/>
            <w:color w:val="auto"/>
            <w:sz w:val="22"/>
            <w:szCs w:val="22"/>
            <w:u w:val="none"/>
          </w:rPr>
          <w:t>9</w:t>
        </w:r>
      </w:hyperlink>
      <w:r w:rsidR="00100A24" w:rsidRPr="00432BFD">
        <w:rPr>
          <w:rFonts w:ascii="Montserrat" w:hAnsi="Montserrat" w:cs="Arial"/>
          <w:sz w:val="22"/>
          <w:szCs w:val="22"/>
        </w:rPr>
        <w:t xml:space="preserve"> </w:t>
      </w:r>
      <w:r w:rsidRPr="00432BFD">
        <w:rPr>
          <w:rFonts w:ascii="Montserrat" w:hAnsi="Montserrat" w:cs="Arial"/>
          <w:sz w:val="22"/>
          <w:szCs w:val="22"/>
        </w:rPr>
        <w:t>Положения.</w:t>
      </w:r>
    </w:p>
    <w:p w14:paraId="16357BB6" w14:textId="77777777" w:rsidR="00D9217F" w:rsidRPr="00432BFD" w:rsidRDefault="00D9217F" w:rsidP="00407A34">
      <w:pPr>
        <w:pStyle w:val="ae"/>
        <w:numPr>
          <w:ilvl w:val="0"/>
          <w:numId w:val="109"/>
        </w:numPr>
        <w:tabs>
          <w:tab w:val="clear" w:pos="2637"/>
          <w:tab w:val="left" w:pos="0"/>
        </w:tabs>
        <w:ind w:left="1474" w:hanging="794"/>
        <w:jc w:val="both"/>
        <w:rPr>
          <w:rFonts w:ascii="Montserrat" w:hAnsi="Montserrat" w:cs="Arial"/>
          <w:sz w:val="22"/>
          <w:szCs w:val="22"/>
        </w:rPr>
      </w:pPr>
      <w:r w:rsidRPr="00432BFD">
        <w:rPr>
          <w:rFonts w:ascii="Montserrat" w:hAnsi="Montserrat" w:cs="Arial"/>
          <w:sz w:val="22"/>
          <w:szCs w:val="22"/>
        </w:rPr>
        <w:t xml:space="preserve">В случае проведения запроса котировок в электронной форме с предварительным квалификационным отбором дополнительно применяются правила, предусмотренные пунктом </w:t>
      </w:r>
      <w:hyperlink w:anchor="_9.1_Предварительный_квалификационны" w:history="1">
        <w:r w:rsidR="00100A24" w:rsidRPr="00432BFD">
          <w:rPr>
            <w:rStyle w:val="ad"/>
            <w:rFonts w:ascii="Montserrat" w:hAnsi="Montserrat" w:cs="Arial"/>
            <w:color w:val="auto"/>
            <w:sz w:val="22"/>
            <w:szCs w:val="22"/>
            <w:u w:val="none"/>
          </w:rPr>
          <w:t>9.1</w:t>
        </w:r>
      </w:hyperlink>
      <w:r w:rsidR="00100A24" w:rsidRPr="00432BFD">
        <w:rPr>
          <w:rFonts w:ascii="Montserrat" w:hAnsi="Montserrat" w:cs="Arial"/>
          <w:sz w:val="22"/>
          <w:szCs w:val="22"/>
        </w:rPr>
        <w:t xml:space="preserve"> </w:t>
      </w:r>
      <w:r w:rsidRPr="00432BFD">
        <w:rPr>
          <w:rFonts w:ascii="Montserrat" w:hAnsi="Montserrat" w:cs="Arial"/>
          <w:sz w:val="22"/>
          <w:szCs w:val="22"/>
        </w:rPr>
        <w:t>Положения.</w:t>
      </w:r>
    </w:p>
    <w:p w14:paraId="1CD7B39C" w14:textId="77777777" w:rsidR="00D9217F" w:rsidRPr="00432BFD" w:rsidRDefault="00D9217F" w:rsidP="00407A34">
      <w:pPr>
        <w:pStyle w:val="ae"/>
        <w:numPr>
          <w:ilvl w:val="0"/>
          <w:numId w:val="109"/>
        </w:numPr>
        <w:tabs>
          <w:tab w:val="clear" w:pos="2637"/>
          <w:tab w:val="left" w:pos="0"/>
        </w:tabs>
        <w:ind w:left="1474" w:hanging="794"/>
        <w:jc w:val="both"/>
        <w:rPr>
          <w:rFonts w:ascii="Montserrat" w:hAnsi="Montserrat" w:cs="Arial"/>
          <w:sz w:val="22"/>
          <w:szCs w:val="22"/>
        </w:rPr>
      </w:pPr>
      <w:r w:rsidRPr="00432BFD">
        <w:rPr>
          <w:rFonts w:ascii="Montserrat" w:hAnsi="Montserrat" w:cs="Arial"/>
          <w:sz w:val="22"/>
          <w:szCs w:val="22"/>
        </w:rPr>
        <w:t xml:space="preserve">В случае проведения запроса котировок в электронной форме с возможностью проведения переторжки применяются правила, предусмотренные пунктом </w:t>
      </w:r>
      <w:hyperlink w:anchor="_7.6_Порядок_проведения" w:history="1">
        <w:r w:rsidR="00100A24" w:rsidRPr="00432BFD">
          <w:rPr>
            <w:rStyle w:val="ad"/>
            <w:rFonts w:ascii="Montserrat" w:hAnsi="Montserrat" w:cs="Arial"/>
            <w:color w:val="auto"/>
            <w:sz w:val="22"/>
            <w:szCs w:val="22"/>
            <w:u w:val="none"/>
          </w:rPr>
          <w:t>7.6</w:t>
        </w:r>
      </w:hyperlink>
      <w:r w:rsidR="00100A24" w:rsidRPr="00432BFD">
        <w:rPr>
          <w:rFonts w:ascii="Montserrat" w:hAnsi="Montserrat" w:cs="Arial"/>
          <w:sz w:val="22"/>
          <w:szCs w:val="22"/>
        </w:rPr>
        <w:t xml:space="preserve"> </w:t>
      </w:r>
      <w:r w:rsidRPr="00432BFD">
        <w:rPr>
          <w:rFonts w:ascii="Montserrat" w:hAnsi="Montserrat" w:cs="Arial"/>
          <w:sz w:val="22"/>
          <w:szCs w:val="22"/>
        </w:rPr>
        <w:t>Положения.</w:t>
      </w:r>
    </w:p>
    <w:p w14:paraId="1A122DE2" w14:textId="77777777" w:rsidR="00D9217F" w:rsidRPr="00432BFD" w:rsidRDefault="00D9217F" w:rsidP="00407A34">
      <w:pPr>
        <w:pStyle w:val="ae"/>
        <w:numPr>
          <w:ilvl w:val="0"/>
          <w:numId w:val="109"/>
        </w:numPr>
        <w:tabs>
          <w:tab w:val="clear" w:pos="2637"/>
          <w:tab w:val="left" w:pos="0"/>
        </w:tabs>
        <w:ind w:left="1474" w:hanging="794"/>
        <w:jc w:val="both"/>
        <w:rPr>
          <w:rFonts w:ascii="Montserrat" w:hAnsi="Montserrat" w:cs="Arial"/>
          <w:sz w:val="22"/>
          <w:szCs w:val="22"/>
        </w:rPr>
      </w:pPr>
      <w:r w:rsidRPr="00432BFD">
        <w:rPr>
          <w:rFonts w:ascii="Montserrat" w:hAnsi="Montserrat" w:cs="Arial"/>
          <w:sz w:val="22"/>
          <w:szCs w:val="22"/>
        </w:rPr>
        <w:t>В случае проведения запроса котировок с возможностью выбора нескольких победителей по одному лоту дополнительно применяются правила, предусмотренные пунктом</w:t>
      </w:r>
      <w:r w:rsidR="00173245" w:rsidRPr="00432BFD">
        <w:rPr>
          <w:rFonts w:ascii="Montserrat" w:hAnsi="Montserrat" w:cs="Arial"/>
          <w:sz w:val="22"/>
          <w:szCs w:val="22"/>
        </w:rPr>
        <w:t xml:space="preserve"> </w:t>
      </w:r>
      <w:hyperlink w:anchor="_4.2__Конкурентные" w:history="1">
        <w:r w:rsidR="00173245" w:rsidRPr="00432BFD">
          <w:rPr>
            <w:rStyle w:val="ad"/>
            <w:rFonts w:ascii="Montserrat" w:hAnsi="Montserrat" w:cs="Arial"/>
            <w:color w:val="auto"/>
            <w:sz w:val="22"/>
            <w:szCs w:val="22"/>
            <w:u w:val="none"/>
          </w:rPr>
          <w:t>4.2.4</w:t>
        </w:r>
      </w:hyperlink>
      <w:r w:rsidR="00173245" w:rsidRPr="00432BFD">
        <w:rPr>
          <w:rFonts w:ascii="Montserrat" w:hAnsi="Montserrat" w:cs="Arial"/>
          <w:sz w:val="22"/>
          <w:szCs w:val="22"/>
        </w:rPr>
        <w:t xml:space="preserve"> </w:t>
      </w:r>
      <w:r w:rsidRPr="00432BFD">
        <w:rPr>
          <w:rFonts w:ascii="Montserrat" w:hAnsi="Montserrat" w:cs="Arial"/>
          <w:sz w:val="22"/>
          <w:szCs w:val="22"/>
        </w:rPr>
        <w:t>Положения.</w:t>
      </w:r>
    </w:p>
    <w:p w14:paraId="4676F225" w14:textId="77777777" w:rsidR="00D9217F" w:rsidRPr="00432BFD" w:rsidRDefault="00D9217F" w:rsidP="00407A34">
      <w:pPr>
        <w:pStyle w:val="ae"/>
        <w:numPr>
          <w:ilvl w:val="0"/>
          <w:numId w:val="109"/>
        </w:numPr>
        <w:tabs>
          <w:tab w:val="clear" w:pos="2637"/>
          <w:tab w:val="left" w:pos="0"/>
        </w:tabs>
        <w:ind w:left="1474" w:hanging="794"/>
        <w:jc w:val="both"/>
        <w:rPr>
          <w:rFonts w:ascii="Montserrat" w:hAnsi="Montserrat" w:cs="Arial"/>
          <w:sz w:val="22"/>
          <w:szCs w:val="22"/>
        </w:rPr>
      </w:pPr>
      <w:r w:rsidRPr="00432BFD">
        <w:rPr>
          <w:rFonts w:ascii="Montserrat" w:hAnsi="Montserrat" w:cs="Arial"/>
          <w:sz w:val="22"/>
          <w:szCs w:val="22"/>
        </w:rPr>
        <w:t>Договор с победителем запроса котировок заключается в соответствии с разделом</w:t>
      </w:r>
      <w:r w:rsidR="00173245" w:rsidRPr="00432BFD">
        <w:rPr>
          <w:rFonts w:ascii="Montserrat" w:hAnsi="Montserrat" w:cs="Arial"/>
          <w:sz w:val="22"/>
          <w:szCs w:val="22"/>
        </w:rPr>
        <w:t xml:space="preserve"> </w:t>
      </w:r>
      <w:hyperlink w:anchor="_12_ЗАКЛЮЧЕНИЕ_И" w:history="1">
        <w:r w:rsidR="00173245" w:rsidRPr="00432BFD">
          <w:rPr>
            <w:rStyle w:val="ad"/>
            <w:rFonts w:ascii="Montserrat" w:hAnsi="Montserrat" w:cs="Arial"/>
            <w:color w:val="auto"/>
            <w:sz w:val="22"/>
            <w:szCs w:val="22"/>
            <w:u w:val="none"/>
          </w:rPr>
          <w:t>12</w:t>
        </w:r>
      </w:hyperlink>
      <w:r w:rsidR="00173245" w:rsidRPr="00432BFD">
        <w:rPr>
          <w:rFonts w:ascii="Montserrat" w:hAnsi="Montserrat" w:cs="Arial"/>
          <w:sz w:val="22"/>
          <w:szCs w:val="22"/>
        </w:rPr>
        <w:t xml:space="preserve"> </w:t>
      </w:r>
      <w:r w:rsidRPr="00432BFD">
        <w:rPr>
          <w:rFonts w:ascii="Montserrat" w:hAnsi="Montserrat" w:cs="Arial"/>
          <w:sz w:val="22"/>
          <w:szCs w:val="22"/>
        </w:rPr>
        <w:t>Положения.</w:t>
      </w:r>
    </w:p>
    <w:p w14:paraId="5C345460" w14:textId="7C4D86C1" w:rsidR="0020614B" w:rsidRPr="00432BFD" w:rsidRDefault="00D060D4" w:rsidP="00D060D4">
      <w:pPr>
        <w:pStyle w:val="26"/>
        <w:tabs>
          <w:tab w:val="num" w:pos="1276"/>
          <w:tab w:val="num" w:pos="6516"/>
        </w:tabs>
        <w:ind w:firstLine="0"/>
        <w:rPr>
          <w:rFonts w:ascii="Montserrat" w:hAnsi="Montserrat"/>
          <w:bCs/>
          <w:sz w:val="22"/>
          <w:szCs w:val="22"/>
        </w:rPr>
      </w:pPr>
      <w:bookmarkStart w:id="237" w:name="_7.6_Порядок_проведения"/>
      <w:bookmarkStart w:id="238" w:name="_Toc63470438"/>
      <w:bookmarkEnd w:id="237"/>
      <w:r w:rsidRPr="00432BFD">
        <w:rPr>
          <w:rFonts w:ascii="Montserrat" w:hAnsi="Montserrat"/>
          <w:color w:val="auto"/>
          <w:sz w:val="22"/>
          <w:szCs w:val="22"/>
        </w:rPr>
        <w:t>7.</w:t>
      </w:r>
      <w:r w:rsidR="00B8483D" w:rsidRPr="00432BFD">
        <w:rPr>
          <w:rFonts w:ascii="Montserrat" w:hAnsi="Montserrat"/>
          <w:color w:val="auto"/>
          <w:sz w:val="22"/>
          <w:szCs w:val="22"/>
        </w:rPr>
        <w:t>6</w:t>
      </w:r>
      <w:r w:rsidRPr="00432BFD">
        <w:rPr>
          <w:rFonts w:ascii="Montserrat" w:hAnsi="Montserrat"/>
          <w:color w:val="auto"/>
          <w:sz w:val="22"/>
          <w:szCs w:val="22"/>
        </w:rPr>
        <w:t xml:space="preserve"> </w:t>
      </w:r>
      <w:r w:rsidR="0020614B" w:rsidRPr="00432BFD">
        <w:rPr>
          <w:rFonts w:ascii="Montserrat" w:hAnsi="Montserrat"/>
          <w:color w:val="auto"/>
          <w:sz w:val="22"/>
          <w:szCs w:val="22"/>
        </w:rPr>
        <w:t>П</w:t>
      </w:r>
      <w:r w:rsidR="00223BAF" w:rsidRPr="00432BFD">
        <w:rPr>
          <w:rFonts w:ascii="Montserrat" w:hAnsi="Montserrat"/>
          <w:color w:val="auto"/>
          <w:sz w:val="22"/>
          <w:szCs w:val="22"/>
        </w:rPr>
        <w:t>орядок проведения п</w:t>
      </w:r>
      <w:r w:rsidR="0020614B" w:rsidRPr="00432BFD">
        <w:rPr>
          <w:rFonts w:ascii="Montserrat" w:hAnsi="Montserrat"/>
          <w:color w:val="auto"/>
          <w:sz w:val="22"/>
          <w:szCs w:val="22"/>
        </w:rPr>
        <w:t>ереторжк</w:t>
      </w:r>
      <w:bookmarkEnd w:id="123"/>
      <w:bookmarkEnd w:id="238"/>
      <w:r w:rsidR="00223BAF" w:rsidRPr="00432BFD">
        <w:rPr>
          <w:rFonts w:ascii="Montserrat" w:hAnsi="Montserrat"/>
          <w:color w:val="auto"/>
          <w:sz w:val="22"/>
          <w:szCs w:val="22"/>
        </w:rPr>
        <w:t>и</w:t>
      </w:r>
      <w:r w:rsidR="00D95089" w:rsidRPr="00432BFD">
        <w:rPr>
          <w:rFonts w:ascii="Montserrat" w:hAnsi="Montserrat"/>
          <w:color w:val="auto"/>
          <w:sz w:val="22"/>
          <w:szCs w:val="22"/>
        </w:rPr>
        <w:t xml:space="preserve"> (уторговывания)</w:t>
      </w:r>
    </w:p>
    <w:p w14:paraId="5E95C608" w14:textId="08A5CB50" w:rsidR="0020614B" w:rsidRPr="00432BFD" w:rsidRDefault="0020614B" w:rsidP="00407A34">
      <w:pPr>
        <w:pStyle w:val="ae"/>
        <w:numPr>
          <w:ilvl w:val="0"/>
          <w:numId w:val="110"/>
        </w:numPr>
        <w:tabs>
          <w:tab w:val="clear" w:pos="2637"/>
          <w:tab w:val="left" w:pos="0"/>
        </w:tabs>
        <w:ind w:left="680" w:hanging="680"/>
        <w:jc w:val="both"/>
        <w:rPr>
          <w:rFonts w:ascii="Montserrat" w:hAnsi="Montserrat" w:cs="Arial"/>
          <w:sz w:val="22"/>
          <w:szCs w:val="22"/>
        </w:rPr>
      </w:pPr>
      <w:r w:rsidRPr="00432BFD">
        <w:rPr>
          <w:rFonts w:ascii="Montserrat" w:hAnsi="Montserrat" w:cs="Arial"/>
          <w:sz w:val="22"/>
          <w:szCs w:val="22"/>
        </w:rPr>
        <w:t>Документация о закупке</w:t>
      </w:r>
      <w:r w:rsidR="00D95089" w:rsidRPr="00432BFD">
        <w:rPr>
          <w:rFonts w:ascii="Montserrat" w:hAnsi="Montserrat" w:cs="Arial"/>
          <w:sz w:val="22"/>
          <w:szCs w:val="22"/>
        </w:rPr>
        <w:t>/информационная карта</w:t>
      </w:r>
      <w:r w:rsidRPr="00432BFD">
        <w:rPr>
          <w:rFonts w:ascii="Montserrat" w:hAnsi="Montserrat" w:cs="Arial"/>
          <w:sz w:val="22"/>
          <w:szCs w:val="22"/>
        </w:rPr>
        <w:t xml:space="preserve"> может предусматривать право </w:t>
      </w:r>
      <w:r w:rsidR="003B130A" w:rsidRPr="00432BFD">
        <w:rPr>
          <w:rFonts w:ascii="Montserrat" w:hAnsi="Montserrat" w:cs="Arial"/>
          <w:sz w:val="22"/>
          <w:szCs w:val="22"/>
        </w:rPr>
        <w:t>З</w:t>
      </w:r>
      <w:r w:rsidRPr="00432BFD">
        <w:rPr>
          <w:rFonts w:ascii="Montserrat" w:hAnsi="Montserrat" w:cs="Arial"/>
          <w:sz w:val="22"/>
          <w:szCs w:val="22"/>
        </w:rPr>
        <w:t>аказчика</w:t>
      </w:r>
      <w:r w:rsidR="00E939CE" w:rsidRPr="00432BFD">
        <w:rPr>
          <w:rFonts w:ascii="Montserrat" w:hAnsi="Montserrat" w:cs="Arial"/>
          <w:sz w:val="22"/>
          <w:szCs w:val="22"/>
        </w:rPr>
        <w:t xml:space="preserve"> или Организатора закупки</w:t>
      </w:r>
      <w:r w:rsidRPr="00432BFD">
        <w:rPr>
          <w:rFonts w:ascii="Montserrat" w:hAnsi="Montserrat" w:cs="Arial"/>
          <w:sz w:val="22"/>
          <w:szCs w:val="22"/>
        </w:rPr>
        <w:t xml:space="preserve"> предоставить </w:t>
      </w:r>
      <w:r w:rsidR="00C26A05" w:rsidRPr="00432BFD">
        <w:rPr>
          <w:rFonts w:ascii="Montserrat" w:hAnsi="Montserrat" w:cs="Arial"/>
          <w:sz w:val="22"/>
          <w:szCs w:val="22"/>
        </w:rPr>
        <w:t>Участник</w:t>
      </w:r>
      <w:r w:rsidRPr="00432BFD">
        <w:rPr>
          <w:rFonts w:ascii="Montserrat" w:hAnsi="Montserrat" w:cs="Arial"/>
          <w:sz w:val="22"/>
          <w:szCs w:val="22"/>
        </w:rPr>
        <w:t>ам закупки, в отношении которых принято решение о допуске</w:t>
      </w:r>
      <w:r w:rsidR="00E939CE" w:rsidRPr="00432BFD">
        <w:rPr>
          <w:rFonts w:ascii="Montserrat" w:hAnsi="Montserrat" w:cs="Arial"/>
          <w:sz w:val="22"/>
          <w:szCs w:val="22"/>
        </w:rPr>
        <w:t xml:space="preserve"> </w:t>
      </w:r>
      <w:r w:rsidRPr="00432BFD">
        <w:rPr>
          <w:rFonts w:ascii="Montserrat" w:hAnsi="Montserrat" w:cs="Arial"/>
          <w:sz w:val="22"/>
          <w:szCs w:val="22"/>
        </w:rPr>
        <w:t>к</w:t>
      </w:r>
      <w:r w:rsidR="00F32C64" w:rsidRPr="00432BFD">
        <w:rPr>
          <w:rFonts w:ascii="Montserrat" w:hAnsi="Montserrat" w:cs="Arial"/>
          <w:sz w:val="22"/>
          <w:szCs w:val="22"/>
        </w:rPr>
        <w:t xml:space="preserve"> </w:t>
      </w:r>
      <w:r w:rsidRPr="00432BFD">
        <w:rPr>
          <w:rFonts w:ascii="Montserrat" w:hAnsi="Montserrat" w:cs="Arial"/>
          <w:sz w:val="22"/>
          <w:szCs w:val="22"/>
        </w:rPr>
        <w:t>участию в закупке, возможность добровольно изменить предлагаемые ими в заявках на участие в такой закупке условия исполнения договора (в том числе путем снижения первоначальной цены договора (дополнительные ценовые предложения)) с целью повышения предпочтительности своих ранее поданных заявок на участие в закупке, за исключением случаев, когда закупка осуществляется путем проведения аукциона.</w:t>
      </w:r>
    </w:p>
    <w:p w14:paraId="32DB14F9" w14:textId="4315A91B" w:rsidR="0020614B" w:rsidRPr="00432BFD" w:rsidRDefault="0020614B" w:rsidP="00407A34">
      <w:pPr>
        <w:pStyle w:val="ae"/>
        <w:numPr>
          <w:ilvl w:val="0"/>
          <w:numId w:val="110"/>
        </w:numPr>
        <w:tabs>
          <w:tab w:val="clear" w:pos="2637"/>
          <w:tab w:val="left" w:pos="0"/>
        </w:tabs>
        <w:ind w:left="680" w:hanging="680"/>
        <w:jc w:val="both"/>
        <w:rPr>
          <w:rFonts w:ascii="Montserrat" w:hAnsi="Montserrat" w:cs="Arial"/>
          <w:sz w:val="22"/>
          <w:szCs w:val="22"/>
        </w:rPr>
      </w:pPr>
      <w:r w:rsidRPr="00432BFD">
        <w:rPr>
          <w:rFonts w:ascii="Montserrat" w:hAnsi="Montserrat" w:cs="Arial"/>
          <w:sz w:val="22"/>
          <w:szCs w:val="22"/>
        </w:rPr>
        <w:t>Переторжка</w:t>
      </w:r>
      <w:r w:rsidR="00AE0A0D" w:rsidRPr="00432BFD">
        <w:rPr>
          <w:rFonts w:ascii="Montserrat" w:hAnsi="Montserrat" w:cs="Arial"/>
          <w:sz w:val="22"/>
          <w:szCs w:val="22"/>
        </w:rPr>
        <w:t xml:space="preserve"> (уторговывание)</w:t>
      </w:r>
      <w:r w:rsidRPr="00432BFD">
        <w:rPr>
          <w:rFonts w:ascii="Montserrat" w:hAnsi="Montserrat" w:cs="Arial"/>
          <w:sz w:val="22"/>
          <w:szCs w:val="22"/>
        </w:rPr>
        <w:t xml:space="preserve"> проводится после этапа оценки и сопоставления заявок на участие в закупке. </w:t>
      </w:r>
    </w:p>
    <w:p w14:paraId="19C055CC" w14:textId="613D7CAE" w:rsidR="0020614B" w:rsidRPr="00432BFD" w:rsidRDefault="0020614B" w:rsidP="00407A34">
      <w:pPr>
        <w:pStyle w:val="ae"/>
        <w:numPr>
          <w:ilvl w:val="0"/>
          <w:numId w:val="110"/>
        </w:numPr>
        <w:tabs>
          <w:tab w:val="clear" w:pos="2637"/>
          <w:tab w:val="left" w:pos="0"/>
        </w:tabs>
        <w:ind w:left="680" w:hanging="680"/>
        <w:jc w:val="both"/>
        <w:rPr>
          <w:rFonts w:ascii="Montserrat" w:hAnsi="Montserrat" w:cs="Arial"/>
          <w:sz w:val="22"/>
          <w:szCs w:val="22"/>
        </w:rPr>
      </w:pPr>
      <w:r w:rsidRPr="00432BFD">
        <w:rPr>
          <w:rFonts w:ascii="Montserrat" w:hAnsi="Montserrat" w:cs="Arial"/>
          <w:sz w:val="22"/>
          <w:szCs w:val="22"/>
        </w:rPr>
        <w:t>На переторжке</w:t>
      </w:r>
      <w:r w:rsidR="00AE0A0D" w:rsidRPr="00432BFD">
        <w:rPr>
          <w:rFonts w:ascii="Montserrat" w:hAnsi="Montserrat" w:cs="Arial"/>
          <w:sz w:val="22"/>
          <w:szCs w:val="22"/>
        </w:rPr>
        <w:t xml:space="preserve"> (уторговывании)</w:t>
      </w:r>
      <w:r w:rsidRPr="00432BFD">
        <w:rPr>
          <w:rFonts w:ascii="Montserrat" w:hAnsi="Montserrat" w:cs="Arial"/>
          <w:sz w:val="22"/>
          <w:szCs w:val="22"/>
        </w:rPr>
        <w:t xml:space="preserve"> </w:t>
      </w:r>
      <w:r w:rsidR="00C26A05" w:rsidRPr="00432BFD">
        <w:rPr>
          <w:rFonts w:ascii="Montserrat" w:hAnsi="Montserrat" w:cs="Arial"/>
          <w:sz w:val="22"/>
          <w:szCs w:val="22"/>
        </w:rPr>
        <w:t>Участник</w:t>
      </w:r>
      <w:r w:rsidRPr="00432BFD">
        <w:rPr>
          <w:rFonts w:ascii="Montserrat" w:hAnsi="Montserrat" w:cs="Arial"/>
          <w:sz w:val="22"/>
          <w:szCs w:val="22"/>
        </w:rPr>
        <w:t xml:space="preserve"> закупки вправе заявлять новое (дополнительное) ценовое предложение</w:t>
      </w:r>
      <w:r w:rsidR="00047E2C" w:rsidRPr="00432BFD">
        <w:rPr>
          <w:rFonts w:ascii="Montserrat" w:hAnsi="Montserrat" w:cs="Arial"/>
          <w:sz w:val="22"/>
          <w:szCs w:val="22"/>
        </w:rPr>
        <w:t xml:space="preserve"> или иные условия исполнения договора.</w:t>
      </w:r>
    </w:p>
    <w:p w14:paraId="02A83593" w14:textId="6BB0C9E7" w:rsidR="0020614B" w:rsidRPr="00432BFD" w:rsidRDefault="0020614B" w:rsidP="00407A34">
      <w:pPr>
        <w:pStyle w:val="ae"/>
        <w:numPr>
          <w:ilvl w:val="0"/>
          <w:numId w:val="110"/>
        </w:numPr>
        <w:tabs>
          <w:tab w:val="clear" w:pos="2637"/>
          <w:tab w:val="left" w:pos="0"/>
        </w:tabs>
        <w:ind w:left="680" w:hanging="680"/>
        <w:jc w:val="both"/>
        <w:rPr>
          <w:rFonts w:ascii="Montserrat" w:hAnsi="Montserrat" w:cs="Arial"/>
          <w:sz w:val="22"/>
          <w:szCs w:val="22"/>
        </w:rPr>
      </w:pPr>
      <w:r w:rsidRPr="00432BFD">
        <w:rPr>
          <w:rFonts w:ascii="Montserrat" w:hAnsi="Montserrat" w:cs="Arial"/>
          <w:sz w:val="22"/>
          <w:szCs w:val="22"/>
        </w:rPr>
        <w:t>Заказчик</w:t>
      </w:r>
      <w:r w:rsidR="00E939CE" w:rsidRPr="00432BFD">
        <w:rPr>
          <w:rFonts w:ascii="Montserrat" w:hAnsi="Montserrat" w:cs="Arial"/>
          <w:sz w:val="22"/>
          <w:szCs w:val="22"/>
        </w:rPr>
        <w:t xml:space="preserve"> или Организатор закупки</w:t>
      </w:r>
      <w:r w:rsidRPr="00432BFD">
        <w:rPr>
          <w:rFonts w:ascii="Montserrat" w:hAnsi="Montserrat" w:cs="Arial"/>
          <w:sz w:val="22"/>
          <w:szCs w:val="22"/>
        </w:rPr>
        <w:t xml:space="preserve"> может предусмотреть в документации о закупке</w:t>
      </w:r>
      <w:r w:rsidR="00D95089" w:rsidRPr="00432BFD">
        <w:rPr>
          <w:rFonts w:ascii="Montserrat" w:hAnsi="Montserrat" w:cs="Arial"/>
          <w:sz w:val="22"/>
          <w:szCs w:val="22"/>
        </w:rPr>
        <w:t>/информационной карте</w:t>
      </w:r>
      <w:r w:rsidR="000B623C" w:rsidRPr="00432BFD">
        <w:rPr>
          <w:rFonts w:ascii="Montserrat" w:hAnsi="Montserrat" w:cs="Arial"/>
          <w:sz w:val="22"/>
          <w:szCs w:val="22"/>
        </w:rPr>
        <w:t xml:space="preserve"> </w:t>
      </w:r>
      <w:r w:rsidRPr="00432BFD">
        <w:rPr>
          <w:rFonts w:ascii="Montserrat" w:hAnsi="Montserrat" w:cs="Arial"/>
          <w:sz w:val="22"/>
          <w:szCs w:val="22"/>
        </w:rPr>
        <w:t>проведение переторжки</w:t>
      </w:r>
      <w:r w:rsidR="00AE0A0D" w:rsidRPr="00432BFD">
        <w:rPr>
          <w:rFonts w:ascii="Montserrat" w:hAnsi="Montserrat" w:cs="Arial"/>
          <w:sz w:val="22"/>
          <w:szCs w:val="22"/>
        </w:rPr>
        <w:t xml:space="preserve"> (уторговывания)</w:t>
      </w:r>
      <w:r w:rsidRPr="00432BFD">
        <w:rPr>
          <w:rFonts w:ascii="Montserrat" w:hAnsi="Montserrat" w:cs="Arial"/>
          <w:sz w:val="22"/>
          <w:szCs w:val="22"/>
        </w:rPr>
        <w:t xml:space="preserve"> в заочной либо очной форме. </w:t>
      </w:r>
    </w:p>
    <w:p w14:paraId="54CD0060" w14:textId="77777777" w:rsidR="00C547E6" w:rsidRPr="00432BFD" w:rsidRDefault="00C547E6" w:rsidP="00C547E6">
      <w:pPr>
        <w:tabs>
          <w:tab w:val="left" w:pos="0"/>
        </w:tabs>
        <w:jc w:val="both"/>
        <w:rPr>
          <w:rFonts w:ascii="Montserrat" w:hAnsi="Montserrat" w:cs="Arial"/>
          <w:sz w:val="22"/>
          <w:szCs w:val="22"/>
        </w:rPr>
      </w:pPr>
    </w:p>
    <w:p w14:paraId="57943EF6" w14:textId="6A9064B0" w:rsidR="0020614B" w:rsidRPr="00432BFD" w:rsidRDefault="0020614B" w:rsidP="00407A34">
      <w:pPr>
        <w:pStyle w:val="ae"/>
        <w:numPr>
          <w:ilvl w:val="0"/>
          <w:numId w:val="110"/>
        </w:numPr>
        <w:tabs>
          <w:tab w:val="clear" w:pos="2637"/>
          <w:tab w:val="left" w:pos="0"/>
        </w:tabs>
        <w:ind w:left="680" w:hanging="680"/>
        <w:jc w:val="both"/>
        <w:rPr>
          <w:rFonts w:ascii="Montserrat" w:hAnsi="Montserrat" w:cs="Arial"/>
          <w:sz w:val="22"/>
          <w:szCs w:val="22"/>
        </w:rPr>
      </w:pPr>
      <w:r w:rsidRPr="00432BFD">
        <w:rPr>
          <w:rFonts w:ascii="Montserrat" w:hAnsi="Montserrat" w:cs="Arial"/>
          <w:sz w:val="22"/>
          <w:szCs w:val="22"/>
        </w:rPr>
        <w:t>При переторжке</w:t>
      </w:r>
      <w:r w:rsidR="00AE0A0D" w:rsidRPr="00432BFD">
        <w:rPr>
          <w:rFonts w:ascii="Montserrat" w:hAnsi="Montserrat" w:cs="Arial"/>
          <w:sz w:val="22"/>
          <w:szCs w:val="22"/>
        </w:rPr>
        <w:t xml:space="preserve"> (уторговывании)</w:t>
      </w:r>
      <w:r w:rsidRPr="00432BFD">
        <w:rPr>
          <w:rFonts w:ascii="Montserrat" w:hAnsi="Montserrat" w:cs="Arial"/>
          <w:sz w:val="22"/>
          <w:szCs w:val="22"/>
        </w:rPr>
        <w:t xml:space="preserve"> оценка и сопоставление улучшенных заявок на участие в конкурентной закупке проводятся в порядке, предусмотренном в документации о закупке для этапа оценки и сопоставления заявок на участие в закупке.</w:t>
      </w:r>
    </w:p>
    <w:p w14:paraId="08833853" w14:textId="48B30987" w:rsidR="0020614B" w:rsidRPr="00432BFD" w:rsidRDefault="004A6671" w:rsidP="00407A34">
      <w:pPr>
        <w:pStyle w:val="ae"/>
        <w:numPr>
          <w:ilvl w:val="0"/>
          <w:numId w:val="110"/>
        </w:numPr>
        <w:tabs>
          <w:tab w:val="clear" w:pos="2637"/>
          <w:tab w:val="left" w:pos="0"/>
        </w:tabs>
        <w:ind w:left="680" w:hanging="680"/>
        <w:jc w:val="both"/>
        <w:rPr>
          <w:rFonts w:ascii="Montserrat" w:hAnsi="Montserrat" w:cs="Arial"/>
          <w:sz w:val="22"/>
          <w:szCs w:val="22"/>
        </w:rPr>
      </w:pPr>
      <w:r w:rsidRPr="00432BFD">
        <w:rPr>
          <w:rFonts w:ascii="Montserrat" w:hAnsi="Montserrat" w:cs="Arial"/>
          <w:sz w:val="22"/>
          <w:szCs w:val="22"/>
        </w:rPr>
        <w:t>Победителем</w:t>
      </w:r>
      <w:r w:rsidR="0020614B" w:rsidRPr="00432BFD">
        <w:rPr>
          <w:rFonts w:ascii="Montserrat" w:hAnsi="Montserrat" w:cs="Arial"/>
          <w:sz w:val="22"/>
          <w:szCs w:val="22"/>
        </w:rPr>
        <w:t xml:space="preserve"> закупки признается </w:t>
      </w:r>
      <w:r w:rsidR="00C26A05" w:rsidRPr="00432BFD">
        <w:rPr>
          <w:rFonts w:ascii="Montserrat" w:hAnsi="Montserrat" w:cs="Arial"/>
          <w:sz w:val="22"/>
          <w:szCs w:val="22"/>
        </w:rPr>
        <w:t>Участник</w:t>
      </w:r>
      <w:r w:rsidR="0020614B" w:rsidRPr="00432BFD">
        <w:rPr>
          <w:rFonts w:ascii="Montserrat" w:hAnsi="Montserrat" w:cs="Arial"/>
          <w:sz w:val="22"/>
          <w:szCs w:val="22"/>
        </w:rPr>
        <w:t xml:space="preserve"> закупки, заявка на участие в закупке, окончательное предложение которого соответствуют требованиям, установленным документацией о закупке</w:t>
      </w:r>
      <w:r w:rsidR="00AE0A0D" w:rsidRPr="00432BFD">
        <w:rPr>
          <w:rFonts w:ascii="Montserrat" w:hAnsi="Montserrat" w:cs="Arial"/>
          <w:sz w:val="22"/>
          <w:szCs w:val="22"/>
        </w:rPr>
        <w:t>/информационной картой</w:t>
      </w:r>
      <w:r w:rsidR="0020614B" w:rsidRPr="00432BFD">
        <w:rPr>
          <w:rFonts w:ascii="Montserrat" w:hAnsi="Montserrat" w:cs="Arial"/>
          <w:sz w:val="22"/>
          <w:szCs w:val="22"/>
        </w:rPr>
        <w:t>, и заявка, окончательное предложение которого по результатам сопоставления заявок, окончательных предложений на основании указанных в документации о закупке</w:t>
      </w:r>
      <w:r w:rsidR="00AE0A0D" w:rsidRPr="00432BFD">
        <w:rPr>
          <w:rFonts w:ascii="Montserrat" w:hAnsi="Montserrat" w:cs="Arial"/>
          <w:sz w:val="22"/>
          <w:szCs w:val="22"/>
        </w:rPr>
        <w:t>/информационной карте</w:t>
      </w:r>
      <w:r w:rsidR="0020614B" w:rsidRPr="00432BFD">
        <w:rPr>
          <w:rFonts w:ascii="Montserrat" w:hAnsi="Montserrat" w:cs="Arial"/>
          <w:sz w:val="22"/>
          <w:szCs w:val="22"/>
        </w:rPr>
        <w:t xml:space="preserve"> критериев оценки содержат лучшие условия исполнения договора.</w:t>
      </w:r>
    </w:p>
    <w:p w14:paraId="2D146C0B" w14:textId="77777777" w:rsidR="0020614B" w:rsidRPr="00432BFD" w:rsidRDefault="00BB600E" w:rsidP="00BB600E">
      <w:pPr>
        <w:pStyle w:val="26"/>
        <w:tabs>
          <w:tab w:val="num" w:pos="1276"/>
          <w:tab w:val="num" w:pos="6516"/>
        </w:tabs>
        <w:ind w:firstLine="0"/>
        <w:rPr>
          <w:rFonts w:ascii="Montserrat" w:hAnsi="Montserrat"/>
          <w:color w:val="auto"/>
          <w:sz w:val="22"/>
          <w:szCs w:val="22"/>
        </w:rPr>
      </w:pPr>
      <w:bookmarkStart w:id="239" w:name="_7.7_Проведение_переговоров"/>
      <w:bookmarkStart w:id="240" w:name="_Ref38935302"/>
      <w:bookmarkStart w:id="241" w:name="_Toc63470439"/>
      <w:bookmarkEnd w:id="239"/>
      <w:r w:rsidRPr="00432BFD">
        <w:rPr>
          <w:rFonts w:ascii="Montserrat" w:hAnsi="Montserrat"/>
          <w:color w:val="auto"/>
          <w:sz w:val="22"/>
          <w:szCs w:val="22"/>
        </w:rPr>
        <w:t>7.</w:t>
      </w:r>
      <w:r w:rsidR="00B8483D" w:rsidRPr="00432BFD">
        <w:rPr>
          <w:rFonts w:ascii="Montserrat" w:hAnsi="Montserrat"/>
          <w:color w:val="auto"/>
          <w:sz w:val="22"/>
          <w:szCs w:val="22"/>
        </w:rPr>
        <w:t>7</w:t>
      </w:r>
      <w:r w:rsidRPr="00432BFD">
        <w:rPr>
          <w:rFonts w:ascii="Montserrat" w:hAnsi="Montserrat"/>
          <w:color w:val="auto"/>
          <w:sz w:val="22"/>
          <w:szCs w:val="22"/>
        </w:rPr>
        <w:t xml:space="preserve"> </w:t>
      </w:r>
      <w:r w:rsidR="0020614B" w:rsidRPr="00432BFD">
        <w:rPr>
          <w:rFonts w:ascii="Montserrat" w:hAnsi="Montserrat"/>
          <w:color w:val="auto"/>
          <w:sz w:val="22"/>
          <w:szCs w:val="22"/>
        </w:rPr>
        <w:t xml:space="preserve">Проведение переговоров с </w:t>
      </w:r>
      <w:r w:rsidR="00C26A05" w:rsidRPr="00432BFD">
        <w:rPr>
          <w:rFonts w:ascii="Montserrat" w:hAnsi="Montserrat"/>
          <w:color w:val="auto"/>
          <w:sz w:val="22"/>
          <w:szCs w:val="22"/>
        </w:rPr>
        <w:t>Участник</w:t>
      </w:r>
      <w:r w:rsidR="0020614B" w:rsidRPr="00432BFD">
        <w:rPr>
          <w:rFonts w:ascii="Montserrat" w:hAnsi="Montserrat"/>
          <w:color w:val="auto"/>
          <w:sz w:val="22"/>
          <w:szCs w:val="22"/>
        </w:rPr>
        <w:t>ами закупки</w:t>
      </w:r>
      <w:bookmarkEnd w:id="240"/>
      <w:bookmarkEnd w:id="241"/>
    </w:p>
    <w:p w14:paraId="0381BC10" w14:textId="20D70E52" w:rsidR="0020614B" w:rsidRPr="00432BFD" w:rsidRDefault="0020614B" w:rsidP="00407A34">
      <w:pPr>
        <w:pStyle w:val="ae"/>
        <w:numPr>
          <w:ilvl w:val="0"/>
          <w:numId w:val="111"/>
        </w:numPr>
        <w:tabs>
          <w:tab w:val="clear" w:pos="2637"/>
          <w:tab w:val="left" w:pos="0"/>
        </w:tabs>
        <w:ind w:left="680" w:hanging="680"/>
        <w:jc w:val="both"/>
        <w:rPr>
          <w:rFonts w:ascii="Montserrat" w:hAnsi="Montserrat" w:cs="Arial"/>
          <w:sz w:val="22"/>
          <w:szCs w:val="22"/>
        </w:rPr>
      </w:pPr>
      <w:r w:rsidRPr="00432BFD">
        <w:rPr>
          <w:rFonts w:ascii="Montserrat" w:hAnsi="Montserrat" w:cs="Arial"/>
          <w:sz w:val="22"/>
          <w:szCs w:val="22"/>
        </w:rPr>
        <w:t xml:space="preserve">Переговоры с </w:t>
      </w:r>
      <w:r w:rsidR="00C26A05" w:rsidRPr="00432BFD">
        <w:rPr>
          <w:rFonts w:ascii="Montserrat" w:hAnsi="Montserrat" w:cs="Arial"/>
          <w:sz w:val="22"/>
          <w:szCs w:val="22"/>
        </w:rPr>
        <w:t>Участник</w:t>
      </w:r>
      <w:r w:rsidRPr="00432BFD">
        <w:rPr>
          <w:rFonts w:ascii="Montserrat" w:hAnsi="Montserrat" w:cs="Arial"/>
          <w:sz w:val="22"/>
          <w:szCs w:val="22"/>
        </w:rPr>
        <w:t>ами закупки</w:t>
      </w:r>
      <w:r w:rsidRPr="00432BFD" w:rsidDel="00F66F42">
        <w:rPr>
          <w:rFonts w:ascii="Montserrat" w:hAnsi="Montserrat" w:cs="Arial"/>
          <w:sz w:val="22"/>
          <w:szCs w:val="22"/>
        </w:rPr>
        <w:t xml:space="preserve"> </w:t>
      </w:r>
      <w:r w:rsidRPr="00432BFD">
        <w:rPr>
          <w:rFonts w:ascii="Montserrat" w:hAnsi="Montserrat" w:cs="Arial"/>
          <w:sz w:val="22"/>
          <w:szCs w:val="22"/>
        </w:rPr>
        <w:t xml:space="preserve">проводятся по решению Комиссии, </w:t>
      </w:r>
      <w:r w:rsidR="000244DE" w:rsidRPr="00432BFD">
        <w:rPr>
          <w:rFonts w:ascii="Montserrat" w:hAnsi="Montserrat" w:cs="Arial"/>
          <w:sz w:val="22"/>
          <w:szCs w:val="22"/>
        </w:rPr>
        <w:t xml:space="preserve">информация о </w:t>
      </w:r>
      <w:r w:rsidRPr="00432BFD">
        <w:rPr>
          <w:rFonts w:ascii="Montserrat" w:hAnsi="Montserrat" w:cs="Arial"/>
          <w:sz w:val="22"/>
          <w:szCs w:val="22"/>
        </w:rPr>
        <w:t>котор</w:t>
      </w:r>
      <w:r w:rsidR="000244DE" w:rsidRPr="00432BFD">
        <w:rPr>
          <w:rFonts w:ascii="Montserrat" w:hAnsi="Montserrat" w:cs="Arial"/>
          <w:sz w:val="22"/>
          <w:szCs w:val="22"/>
        </w:rPr>
        <w:t>ых</w:t>
      </w:r>
      <w:r w:rsidRPr="00432BFD">
        <w:rPr>
          <w:rFonts w:ascii="Montserrat" w:hAnsi="Montserrat" w:cs="Arial"/>
          <w:sz w:val="22"/>
          <w:szCs w:val="22"/>
        </w:rPr>
        <w:t xml:space="preserve"> вносится в протокол рассмотрения заявок на участие в закупке, если в документации о проведении закупки</w:t>
      </w:r>
      <w:r w:rsidR="00AE0A0D" w:rsidRPr="00432BFD">
        <w:rPr>
          <w:rFonts w:ascii="Montserrat" w:hAnsi="Montserrat" w:cs="Arial"/>
          <w:sz w:val="22"/>
          <w:szCs w:val="22"/>
        </w:rPr>
        <w:t>/информационной карте</w:t>
      </w:r>
      <w:r w:rsidRPr="00432BFD">
        <w:rPr>
          <w:rFonts w:ascii="Montserrat" w:hAnsi="Montserrat" w:cs="Arial"/>
          <w:sz w:val="22"/>
          <w:szCs w:val="22"/>
        </w:rPr>
        <w:t xml:space="preserve"> предусмотрена возможность проведения таких переговоров.</w:t>
      </w:r>
    </w:p>
    <w:p w14:paraId="23187207" w14:textId="14249F04" w:rsidR="0020614B" w:rsidRPr="00432BFD" w:rsidRDefault="0020614B" w:rsidP="00407A34">
      <w:pPr>
        <w:pStyle w:val="ae"/>
        <w:numPr>
          <w:ilvl w:val="0"/>
          <w:numId w:val="111"/>
        </w:numPr>
        <w:tabs>
          <w:tab w:val="clear" w:pos="2637"/>
          <w:tab w:val="left" w:pos="0"/>
        </w:tabs>
        <w:ind w:left="680" w:hanging="680"/>
        <w:jc w:val="both"/>
        <w:rPr>
          <w:rFonts w:ascii="Montserrat" w:hAnsi="Montserrat" w:cs="Arial"/>
          <w:sz w:val="22"/>
          <w:szCs w:val="22"/>
        </w:rPr>
      </w:pPr>
      <w:r w:rsidRPr="00432BFD">
        <w:rPr>
          <w:rFonts w:ascii="Montserrat" w:hAnsi="Montserrat" w:cs="Arial"/>
          <w:sz w:val="22"/>
          <w:szCs w:val="22"/>
        </w:rPr>
        <w:t>После рассмотрения заявок на участие в закупке в целях их разъяснения либо улучшения в интересах Заказчика уполномоченные лица Заказчика</w:t>
      </w:r>
      <w:r w:rsidR="009242C9" w:rsidRPr="00432BFD">
        <w:rPr>
          <w:rFonts w:ascii="Montserrat" w:hAnsi="Montserrat" w:cs="Arial"/>
          <w:sz w:val="22"/>
          <w:szCs w:val="22"/>
        </w:rPr>
        <w:t xml:space="preserve"> или Организатора закупки</w:t>
      </w:r>
      <w:r w:rsidRPr="00432BFD">
        <w:rPr>
          <w:rFonts w:ascii="Montserrat" w:hAnsi="Montserrat" w:cs="Arial"/>
          <w:sz w:val="22"/>
          <w:szCs w:val="22"/>
        </w:rPr>
        <w:t xml:space="preserve"> проводят переговоры со всеми </w:t>
      </w:r>
      <w:r w:rsidR="00C26A05" w:rsidRPr="00432BFD">
        <w:rPr>
          <w:rFonts w:ascii="Montserrat" w:hAnsi="Montserrat" w:cs="Arial"/>
          <w:sz w:val="22"/>
          <w:szCs w:val="22"/>
        </w:rPr>
        <w:t>Участник</w:t>
      </w:r>
      <w:r w:rsidRPr="00432BFD">
        <w:rPr>
          <w:rFonts w:ascii="Montserrat" w:hAnsi="Montserrat" w:cs="Arial"/>
          <w:sz w:val="22"/>
          <w:szCs w:val="22"/>
        </w:rPr>
        <w:t>ами закупки</w:t>
      </w:r>
      <w:r w:rsidR="00AE0A0D" w:rsidRPr="00432BFD">
        <w:rPr>
          <w:rFonts w:ascii="Montserrat" w:hAnsi="Montserrat" w:cs="Arial"/>
          <w:sz w:val="22"/>
          <w:szCs w:val="22"/>
        </w:rPr>
        <w:t>, в отношении которых было принято решение о допуске к участию в закупке</w:t>
      </w:r>
      <w:r w:rsidRPr="00432BFD">
        <w:rPr>
          <w:rFonts w:ascii="Montserrat" w:hAnsi="Montserrat" w:cs="Arial"/>
          <w:sz w:val="22"/>
          <w:szCs w:val="22"/>
        </w:rPr>
        <w:t>.</w:t>
      </w:r>
    </w:p>
    <w:p w14:paraId="7BDB4391" w14:textId="5A0C43E8" w:rsidR="0020614B" w:rsidRPr="00432BFD" w:rsidRDefault="0020614B" w:rsidP="00407A34">
      <w:pPr>
        <w:pStyle w:val="ae"/>
        <w:numPr>
          <w:ilvl w:val="0"/>
          <w:numId w:val="111"/>
        </w:numPr>
        <w:tabs>
          <w:tab w:val="clear" w:pos="2637"/>
          <w:tab w:val="left" w:pos="0"/>
        </w:tabs>
        <w:ind w:left="680" w:hanging="680"/>
        <w:jc w:val="both"/>
        <w:rPr>
          <w:rFonts w:ascii="Montserrat" w:hAnsi="Montserrat" w:cs="Arial"/>
          <w:sz w:val="22"/>
          <w:szCs w:val="22"/>
        </w:rPr>
      </w:pPr>
      <w:r w:rsidRPr="00432BFD">
        <w:rPr>
          <w:rFonts w:ascii="Montserrat" w:hAnsi="Montserrat" w:cs="Arial"/>
          <w:sz w:val="22"/>
          <w:szCs w:val="22"/>
        </w:rPr>
        <w:t xml:space="preserve">Предметом переговоров могут являться любые требования </w:t>
      </w:r>
      <w:r w:rsidR="003B130A" w:rsidRPr="00432BFD">
        <w:rPr>
          <w:rFonts w:ascii="Montserrat" w:hAnsi="Montserrat" w:cs="Arial"/>
          <w:sz w:val="22"/>
          <w:szCs w:val="22"/>
        </w:rPr>
        <w:t>З</w:t>
      </w:r>
      <w:r w:rsidRPr="00432BFD">
        <w:rPr>
          <w:rFonts w:ascii="Montserrat" w:hAnsi="Montserrat" w:cs="Arial"/>
          <w:sz w:val="22"/>
          <w:szCs w:val="22"/>
        </w:rPr>
        <w:t>аказчика</w:t>
      </w:r>
      <w:r w:rsidR="009242C9" w:rsidRPr="00432BFD">
        <w:rPr>
          <w:rFonts w:ascii="Montserrat" w:hAnsi="Montserrat" w:cs="Arial"/>
          <w:sz w:val="22"/>
          <w:szCs w:val="22"/>
        </w:rPr>
        <w:t xml:space="preserve"> или Организатора закупки</w:t>
      </w:r>
      <w:r w:rsidRPr="00432BFD">
        <w:rPr>
          <w:rFonts w:ascii="Montserrat" w:hAnsi="Montserrat" w:cs="Arial"/>
          <w:sz w:val="22"/>
          <w:szCs w:val="22"/>
        </w:rPr>
        <w:t xml:space="preserve"> и любые предложения </w:t>
      </w:r>
      <w:r w:rsidR="00C26A05" w:rsidRPr="00432BFD">
        <w:rPr>
          <w:rFonts w:ascii="Montserrat" w:hAnsi="Montserrat" w:cs="Arial"/>
          <w:sz w:val="22"/>
          <w:szCs w:val="22"/>
        </w:rPr>
        <w:t>Участник</w:t>
      </w:r>
      <w:r w:rsidRPr="00432BFD">
        <w:rPr>
          <w:rFonts w:ascii="Montserrat" w:hAnsi="Montserrat" w:cs="Arial"/>
          <w:sz w:val="22"/>
          <w:szCs w:val="22"/>
        </w:rPr>
        <w:t>а закупки</w:t>
      </w:r>
      <w:r w:rsidRPr="00432BFD" w:rsidDel="00F66F42">
        <w:rPr>
          <w:rFonts w:ascii="Montserrat" w:hAnsi="Montserrat" w:cs="Arial"/>
          <w:sz w:val="22"/>
          <w:szCs w:val="22"/>
        </w:rPr>
        <w:t xml:space="preserve"> </w:t>
      </w:r>
      <w:r w:rsidRPr="00432BFD">
        <w:rPr>
          <w:rFonts w:ascii="Montserrat" w:hAnsi="Montserrat" w:cs="Arial"/>
          <w:sz w:val="22"/>
          <w:szCs w:val="22"/>
        </w:rPr>
        <w:t xml:space="preserve">касательно свойств и характеристик продукции, условий ее поставки и/или оплаты, условий исполнения договора, условий и порядка привлечения </w:t>
      </w:r>
      <w:r w:rsidR="00C26A05" w:rsidRPr="00432BFD">
        <w:rPr>
          <w:rFonts w:ascii="Montserrat" w:hAnsi="Montserrat" w:cs="Arial"/>
          <w:sz w:val="22"/>
          <w:szCs w:val="22"/>
        </w:rPr>
        <w:t>Участник</w:t>
      </w:r>
      <w:r w:rsidRPr="00432BFD">
        <w:rPr>
          <w:rFonts w:ascii="Montserrat" w:hAnsi="Montserrat" w:cs="Arial"/>
          <w:sz w:val="22"/>
          <w:szCs w:val="22"/>
        </w:rPr>
        <w:t>ом закупки соисполнителей (субподрядчиков, субпоставщиков), если это было предусмотрено в документации о закупке</w:t>
      </w:r>
      <w:r w:rsidR="00AE0A0D" w:rsidRPr="00432BFD">
        <w:rPr>
          <w:rFonts w:ascii="Montserrat" w:hAnsi="Montserrat" w:cs="Arial"/>
          <w:sz w:val="22"/>
          <w:szCs w:val="22"/>
        </w:rPr>
        <w:t>/информационной карте</w:t>
      </w:r>
      <w:r w:rsidRPr="00432BFD">
        <w:rPr>
          <w:rFonts w:ascii="Montserrat" w:hAnsi="Montserrat" w:cs="Arial"/>
          <w:sz w:val="22"/>
          <w:szCs w:val="22"/>
        </w:rPr>
        <w:t xml:space="preserve">. При проведении переговоров </w:t>
      </w:r>
      <w:r w:rsidR="003B130A" w:rsidRPr="00432BFD">
        <w:rPr>
          <w:rFonts w:ascii="Montserrat" w:hAnsi="Montserrat" w:cs="Arial"/>
          <w:sz w:val="22"/>
          <w:szCs w:val="22"/>
        </w:rPr>
        <w:t>З</w:t>
      </w:r>
      <w:r w:rsidRPr="00432BFD">
        <w:rPr>
          <w:rFonts w:ascii="Montserrat" w:hAnsi="Montserrat" w:cs="Arial"/>
          <w:sz w:val="22"/>
          <w:szCs w:val="22"/>
        </w:rPr>
        <w:t>аказчик</w:t>
      </w:r>
      <w:r w:rsidR="00E939CE" w:rsidRPr="00432BFD">
        <w:rPr>
          <w:rFonts w:ascii="Montserrat" w:hAnsi="Montserrat" w:cs="Arial"/>
          <w:sz w:val="22"/>
          <w:szCs w:val="22"/>
        </w:rPr>
        <w:t xml:space="preserve"> или Организатор закупки</w:t>
      </w:r>
      <w:r w:rsidRPr="00432BFD">
        <w:rPr>
          <w:rFonts w:ascii="Montserrat" w:hAnsi="Montserrat" w:cs="Arial"/>
          <w:sz w:val="22"/>
          <w:szCs w:val="22"/>
        </w:rPr>
        <w:t xml:space="preserve"> придерживается одинакового подхода ко всем </w:t>
      </w:r>
      <w:r w:rsidR="00C26A05" w:rsidRPr="00432BFD">
        <w:rPr>
          <w:rFonts w:ascii="Montserrat" w:hAnsi="Montserrat" w:cs="Arial"/>
          <w:sz w:val="22"/>
          <w:szCs w:val="22"/>
        </w:rPr>
        <w:t>Участник</w:t>
      </w:r>
      <w:r w:rsidRPr="00432BFD">
        <w:rPr>
          <w:rFonts w:ascii="Montserrat" w:hAnsi="Montserrat" w:cs="Arial"/>
          <w:sz w:val="22"/>
          <w:szCs w:val="22"/>
        </w:rPr>
        <w:t>ам закупки.</w:t>
      </w:r>
    </w:p>
    <w:p w14:paraId="25BC0764" w14:textId="77777777" w:rsidR="0020614B" w:rsidRPr="00432BFD" w:rsidRDefault="0020614B" w:rsidP="00407A34">
      <w:pPr>
        <w:pStyle w:val="ae"/>
        <w:numPr>
          <w:ilvl w:val="0"/>
          <w:numId w:val="111"/>
        </w:numPr>
        <w:tabs>
          <w:tab w:val="clear" w:pos="2637"/>
          <w:tab w:val="left" w:pos="0"/>
        </w:tabs>
        <w:ind w:left="680" w:hanging="680"/>
        <w:jc w:val="both"/>
        <w:rPr>
          <w:rFonts w:ascii="Montserrat" w:hAnsi="Montserrat" w:cs="Arial"/>
          <w:sz w:val="22"/>
          <w:szCs w:val="22"/>
        </w:rPr>
      </w:pPr>
      <w:r w:rsidRPr="00432BFD">
        <w:rPr>
          <w:rFonts w:ascii="Montserrat" w:hAnsi="Montserrat" w:cs="Arial"/>
          <w:sz w:val="22"/>
          <w:szCs w:val="22"/>
        </w:rPr>
        <w:t>При проведении переговоров Заказчик</w:t>
      </w:r>
      <w:r w:rsidR="00E939CE" w:rsidRPr="00432BFD">
        <w:rPr>
          <w:rFonts w:ascii="Montserrat" w:hAnsi="Montserrat" w:cs="Arial"/>
          <w:sz w:val="22"/>
          <w:szCs w:val="22"/>
        </w:rPr>
        <w:t xml:space="preserve"> или Организатор закупки</w:t>
      </w:r>
      <w:r w:rsidRPr="00432BFD">
        <w:rPr>
          <w:rFonts w:ascii="Montserrat" w:hAnsi="Montserrat" w:cs="Arial"/>
          <w:sz w:val="22"/>
          <w:szCs w:val="22"/>
        </w:rPr>
        <w:t xml:space="preserve"> и каждый </w:t>
      </w:r>
      <w:r w:rsidR="00C26A05" w:rsidRPr="00432BFD">
        <w:rPr>
          <w:rFonts w:ascii="Montserrat" w:hAnsi="Montserrat" w:cs="Arial"/>
          <w:sz w:val="22"/>
          <w:szCs w:val="22"/>
        </w:rPr>
        <w:t>Участник</w:t>
      </w:r>
      <w:r w:rsidRPr="00432BFD">
        <w:rPr>
          <w:rFonts w:ascii="Montserrat" w:hAnsi="Montserrat" w:cs="Arial"/>
          <w:sz w:val="22"/>
          <w:szCs w:val="22"/>
        </w:rPr>
        <w:t xml:space="preserve"> закупки, с которым проводятся переговоры, обязаны соблюдать следующие требования:</w:t>
      </w:r>
    </w:p>
    <w:p w14:paraId="39744897" w14:textId="77777777" w:rsidR="0020614B" w:rsidRPr="00432BFD" w:rsidRDefault="0020614B" w:rsidP="00407A34">
      <w:pPr>
        <w:pStyle w:val="ae"/>
        <w:numPr>
          <w:ilvl w:val="0"/>
          <w:numId w:val="34"/>
        </w:numPr>
        <w:tabs>
          <w:tab w:val="clear" w:pos="2637"/>
          <w:tab w:val="left" w:pos="0"/>
        </w:tabs>
        <w:jc w:val="both"/>
        <w:rPr>
          <w:rFonts w:ascii="Montserrat" w:hAnsi="Montserrat" w:cs="Arial"/>
          <w:sz w:val="22"/>
          <w:szCs w:val="22"/>
        </w:rPr>
      </w:pPr>
      <w:r w:rsidRPr="00432BFD">
        <w:rPr>
          <w:rFonts w:ascii="Montserrat" w:hAnsi="Montserrat" w:cs="Arial"/>
          <w:sz w:val="22"/>
          <w:szCs w:val="22"/>
        </w:rPr>
        <w:t>любые переговоры между Заказчиком</w:t>
      </w:r>
      <w:r w:rsidR="00E939CE" w:rsidRPr="00432BFD">
        <w:rPr>
          <w:rFonts w:ascii="Montserrat" w:hAnsi="Montserrat" w:cs="Arial"/>
          <w:sz w:val="22"/>
          <w:szCs w:val="22"/>
        </w:rPr>
        <w:t xml:space="preserve"> или Организатором закупки</w:t>
      </w:r>
      <w:r w:rsidRPr="00432BFD">
        <w:rPr>
          <w:rFonts w:ascii="Montserrat" w:hAnsi="Montserrat" w:cs="Arial"/>
          <w:sz w:val="22"/>
          <w:szCs w:val="22"/>
        </w:rPr>
        <w:t xml:space="preserve"> и </w:t>
      </w:r>
      <w:r w:rsidR="00C26A05" w:rsidRPr="00432BFD">
        <w:rPr>
          <w:rFonts w:ascii="Montserrat" w:hAnsi="Montserrat" w:cs="Arial"/>
          <w:sz w:val="22"/>
          <w:szCs w:val="22"/>
        </w:rPr>
        <w:t>Участник</w:t>
      </w:r>
      <w:r w:rsidRPr="00432BFD">
        <w:rPr>
          <w:rFonts w:ascii="Montserrat" w:hAnsi="Montserrat" w:cs="Arial"/>
          <w:sz w:val="22"/>
          <w:szCs w:val="22"/>
        </w:rPr>
        <w:t>ом закупки</w:t>
      </w:r>
      <w:r w:rsidRPr="00432BFD" w:rsidDel="00F66F42">
        <w:rPr>
          <w:rFonts w:ascii="Montserrat" w:hAnsi="Montserrat" w:cs="Arial"/>
          <w:sz w:val="22"/>
          <w:szCs w:val="22"/>
        </w:rPr>
        <w:t xml:space="preserve"> </w:t>
      </w:r>
      <w:r w:rsidRPr="00432BFD">
        <w:rPr>
          <w:rFonts w:ascii="Montserrat" w:hAnsi="Montserrat" w:cs="Arial"/>
          <w:sz w:val="22"/>
          <w:szCs w:val="22"/>
        </w:rPr>
        <w:t>носят конфиденциальный характер;</w:t>
      </w:r>
    </w:p>
    <w:p w14:paraId="3D11AAB6" w14:textId="77777777" w:rsidR="0020614B" w:rsidRPr="00432BFD" w:rsidRDefault="0020614B" w:rsidP="00407A34">
      <w:pPr>
        <w:pStyle w:val="ae"/>
        <w:numPr>
          <w:ilvl w:val="0"/>
          <w:numId w:val="34"/>
        </w:numPr>
        <w:tabs>
          <w:tab w:val="clear" w:pos="2637"/>
          <w:tab w:val="left" w:pos="0"/>
        </w:tabs>
        <w:jc w:val="both"/>
        <w:rPr>
          <w:rFonts w:ascii="Montserrat" w:hAnsi="Montserrat" w:cs="Arial"/>
          <w:sz w:val="22"/>
          <w:szCs w:val="22"/>
        </w:rPr>
      </w:pPr>
      <w:r w:rsidRPr="00432BFD">
        <w:rPr>
          <w:rFonts w:ascii="Montserrat" w:hAnsi="Montserrat" w:cs="Arial"/>
          <w:sz w:val="22"/>
          <w:szCs w:val="22"/>
        </w:rPr>
        <w:t>ни одна из сторон переговоров не раскрывает никакому другому лицу никакой технической, ценовой или иной информации, относящейся к этим переговорам, без согласия другой стороны.</w:t>
      </w:r>
    </w:p>
    <w:p w14:paraId="69CEEA7F" w14:textId="77777777" w:rsidR="0020614B" w:rsidRPr="00432BFD" w:rsidRDefault="0020614B" w:rsidP="00407A34">
      <w:pPr>
        <w:pStyle w:val="ae"/>
        <w:numPr>
          <w:ilvl w:val="0"/>
          <w:numId w:val="111"/>
        </w:numPr>
        <w:tabs>
          <w:tab w:val="clear" w:pos="2637"/>
          <w:tab w:val="left" w:pos="0"/>
        </w:tabs>
        <w:ind w:left="680" w:hanging="680"/>
        <w:jc w:val="both"/>
        <w:rPr>
          <w:rFonts w:ascii="Montserrat" w:hAnsi="Montserrat" w:cs="Arial"/>
          <w:sz w:val="22"/>
          <w:szCs w:val="22"/>
        </w:rPr>
      </w:pPr>
      <w:r w:rsidRPr="00432BFD">
        <w:rPr>
          <w:rFonts w:ascii="Montserrat" w:hAnsi="Montserrat" w:cs="Arial"/>
          <w:sz w:val="22"/>
          <w:szCs w:val="22"/>
        </w:rPr>
        <w:t>Переговоры могут проводиться в один или несколько туров. Очередность переговоров устанавливает Заказчик</w:t>
      </w:r>
      <w:r w:rsidR="00E939CE" w:rsidRPr="00432BFD">
        <w:rPr>
          <w:rFonts w:ascii="Montserrat" w:hAnsi="Montserrat" w:cs="Arial"/>
          <w:sz w:val="22"/>
          <w:szCs w:val="22"/>
        </w:rPr>
        <w:t xml:space="preserve"> или Организатор закупки</w:t>
      </w:r>
      <w:r w:rsidRPr="00432BFD">
        <w:rPr>
          <w:rFonts w:ascii="Montserrat" w:hAnsi="Montserrat" w:cs="Arial"/>
          <w:sz w:val="22"/>
          <w:szCs w:val="22"/>
        </w:rPr>
        <w:t xml:space="preserve">. В ходе каждого тура переговоры должны быть проведены со всеми </w:t>
      </w:r>
      <w:r w:rsidR="00C26A05" w:rsidRPr="00432BFD">
        <w:rPr>
          <w:rFonts w:ascii="Montserrat" w:hAnsi="Montserrat" w:cs="Arial"/>
          <w:sz w:val="22"/>
          <w:szCs w:val="22"/>
        </w:rPr>
        <w:t>Участник</w:t>
      </w:r>
      <w:r w:rsidRPr="00432BFD">
        <w:rPr>
          <w:rFonts w:ascii="Montserrat" w:hAnsi="Montserrat" w:cs="Arial"/>
          <w:sz w:val="22"/>
          <w:szCs w:val="22"/>
        </w:rPr>
        <w:t>ами закупки. Заказчик</w:t>
      </w:r>
      <w:r w:rsidR="00E939CE" w:rsidRPr="00432BFD">
        <w:rPr>
          <w:rFonts w:ascii="Montserrat" w:hAnsi="Montserrat" w:cs="Arial"/>
          <w:sz w:val="22"/>
          <w:szCs w:val="22"/>
        </w:rPr>
        <w:t xml:space="preserve"> или Организатор закупки</w:t>
      </w:r>
      <w:r w:rsidRPr="00432BFD">
        <w:rPr>
          <w:rFonts w:ascii="Montserrat" w:hAnsi="Montserrat" w:cs="Arial"/>
          <w:sz w:val="22"/>
          <w:szCs w:val="22"/>
        </w:rPr>
        <w:t xml:space="preserve"> уведомляет каждого из </w:t>
      </w:r>
      <w:r w:rsidR="00C26A05" w:rsidRPr="00432BFD">
        <w:rPr>
          <w:rFonts w:ascii="Montserrat" w:hAnsi="Montserrat" w:cs="Arial"/>
          <w:sz w:val="22"/>
          <w:szCs w:val="22"/>
        </w:rPr>
        <w:t>Участник</w:t>
      </w:r>
      <w:r w:rsidRPr="00432BFD">
        <w:rPr>
          <w:rFonts w:ascii="Montserrat" w:hAnsi="Montserrat" w:cs="Arial"/>
          <w:sz w:val="22"/>
          <w:szCs w:val="22"/>
        </w:rPr>
        <w:t>ов закупки</w:t>
      </w:r>
      <w:r w:rsidRPr="00432BFD" w:rsidDel="00A21E6D">
        <w:rPr>
          <w:rFonts w:ascii="Montserrat" w:hAnsi="Montserrat" w:cs="Arial"/>
          <w:sz w:val="22"/>
          <w:szCs w:val="22"/>
        </w:rPr>
        <w:t xml:space="preserve"> </w:t>
      </w:r>
      <w:r w:rsidRPr="00432BFD">
        <w:rPr>
          <w:rFonts w:ascii="Montserrat" w:hAnsi="Montserrat" w:cs="Arial"/>
          <w:sz w:val="22"/>
          <w:szCs w:val="22"/>
        </w:rPr>
        <w:t>о месте, дате и времени проведения переговоров с ним.</w:t>
      </w:r>
    </w:p>
    <w:p w14:paraId="4206F6EF" w14:textId="77777777" w:rsidR="0020614B" w:rsidRPr="00432BFD" w:rsidRDefault="0020614B" w:rsidP="00407A34">
      <w:pPr>
        <w:pStyle w:val="ae"/>
        <w:numPr>
          <w:ilvl w:val="0"/>
          <w:numId w:val="111"/>
        </w:numPr>
        <w:tabs>
          <w:tab w:val="clear" w:pos="2637"/>
          <w:tab w:val="left" w:pos="0"/>
        </w:tabs>
        <w:ind w:left="680" w:hanging="680"/>
        <w:jc w:val="both"/>
        <w:rPr>
          <w:rFonts w:ascii="Montserrat" w:hAnsi="Montserrat" w:cs="Arial"/>
          <w:sz w:val="22"/>
          <w:szCs w:val="22"/>
        </w:rPr>
      </w:pPr>
      <w:r w:rsidRPr="00432BFD">
        <w:rPr>
          <w:rFonts w:ascii="Montserrat" w:hAnsi="Montserrat" w:cs="Arial"/>
          <w:sz w:val="22"/>
          <w:szCs w:val="22"/>
        </w:rPr>
        <w:t xml:space="preserve">Переговоры с каждым из </w:t>
      </w:r>
      <w:r w:rsidR="00C26A05" w:rsidRPr="00432BFD">
        <w:rPr>
          <w:rFonts w:ascii="Montserrat" w:hAnsi="Montserrat" w:cs="Arial"/>
          <w:sz w:val="22"/>
          <w:szCs w:val="22"/>
        </w:rPr>
        <w:t>Участник</w:t>
      </w:r>
      <w:r w:rsidRPr="00432BFD">
        <w:rPr>
          <w:rFonts w:ascii="Montserrat" w:hAnsi="Montserrat" w:cs="Arial"/>
          <w:sz w:val="22"/>
          <w:szCs w:val="22"/>
        </w:rPr>
        <w:t>ов закупки</w:t>
      </w:r>
      <w:r w:rsidRPr="00432BFD" w:rsidDel="00F056B0">
        <w:rPr>
          <w:rFonts w:ascii="Montserrat" w:hAnsi="Montserrat" w:cs="Arial"/>
          <w:sz w:val="22"/>
          <w:szCs w:val="22"/>
        </w:rPr>
        <w:t xml:space="preserve"> </w:t>
      </w:r>
      <w:r w:rsidRPr="00432BFD">
        <w:rPr>
          <w:rFonts w:ascii="Montserrat" w:hAnsi="Montserrat" w:cs="Arial"/>
          <w:sz w:val="22"/>
          <w:szCs w:val="22"/>
        </w:rPr>
        <w:t xml:space="preserve">оформляются отдельным </w:t>
      </w:r>
      <w:r w:rsidR="00E850B0" w:rsidRPr="00432BFD">
        <w:rPr>
          <w:rFonts w:ascii="Montserrat" w:hAnsi="Montserrat" w:cs="Arial"/>
          <w:sz w:val="22"/>
          <w:szCs w:val="22"/>
        </w:rPr>
        <w:t>п</w:t>
      </w:r>
      <w:r w:rsidR="0084277E" w:rsidRPr="00432BFD">
        <w:rPr>
          <w:rFonts w:ascii="Montserrat" w:hAnsi="Montserrat" w:cs="Arial"/>
          <w:sz w:val="22"/>
          <w:szCs w:val="22"/>
        </w:rPr>
        <w:t>ротокол</w:t>
      </w:r>
      <w:r w:rsidR="00E850B0" w:rsidRPr="00432BFD">
        <w:rPr>
          <w:rFonts w:ascii="Montserrat" w:hAnsi="Montserrat" w:cs="Arial"/>
          <w:sz w:val="22"/>
          <w:szCs w:val="22"/>
        </w:rPr>
        <w:t>ом</w:t>
      </w:r>
      <w:r w:rsidRPr="00432BFD">
        <w:rPr>
          <w:rFonts w:ascii="Montserrat" w:hAnsi="Montserrat" w:cs="Arial"/>
          <w:sz w:val="22"/>
          <w:szCs w:val="22"/>
        </w:rPr>
        <w:t xml:space="preserve">, в котором отражаются достигнутые договоренности. Данный </w:t>
      </w:r>
      <w:r w:rsidR="00E850B0" w:rsidRPr="00432BFD">
        <w:rPr>
          <w:rFonts w:ascii="Montserrat" w:hAnsi="Montserrat" w:cs="Arial"/>
          <w:sz w:val="22"/>
          <w:szCs w:val="22"/>
        </w:rPr>
        <w:t xml:space="preserve">протокол </w:t>
      </w:r>
      <w:r w:rsidRPr="00432BFD">
        <w:rPr>
          <w:rFonts w:ascii="Montserrat" w:hAnsi="Montserrat" w:cs="Arial"/>
          <w:sz w:val="22"/>
          <w:szCs w:val="22"/>
        </w:rPr>
        <w:t xml:space="preserve">подписывается </w:t>
      </w:r>
      <w:r w:rsidR="003B130A" w:rsidRPr="00432BFD">
        <w:rPr>
          <w:rFonts w:ascii="Montserrat" w:hAnsi="Montserrat" w:cs="Arial"/>
          <w:sz w:val="22"/>
          <w:szCs w:val="22"/>
        </w:rPr>
        <w:t>З</w:t>
      </w:r>
      <w:r w:rsidRPr="00432BFD">
        <w:rPr>
          <w:rFonts w:ascii="Montserrat" w:hAnsi="Montserrat" w:cs="Arial"/>
          <w:sz w:val="22"/>
          <w:szCs w:val="22"/>
        </w:rPr>
        <w:t>аказчиком</w:t>
      </w:r>
      <w:r w:rsidR="000206D8" w:rsidRPr="00432BFD">
        <w:rPr>
          <w:rFonts w:ascii="Montserrat" w:hAnsi="Montserrat" w:cs="Arial"/>
          <w:sz w:val="22"/>
          <w:szCs w:val="22"/>
        </w:rPr>
        <w:t xml:space="preserve"> или Организатором закупки</w:t>
      </w:r>
      <w:r w:rsidRPr="00432BFD">
        <w:rPr>
          <w:rFonts w:ascii="Montserrat" w:hAnsi="Montserrat" w:cs="Arial"/>
          <w:sz w:val="22"/>
          <w:szCs w:val="22"/>
        </w:rPr>
        <w:t xml:space="preserve"> и </w:t>
      </w:r>
      <w:r w:rsidR="00C26A05" w:rsidRPr="00432BFD">
        <w:rPr>
          <w:rFonts w:ascii="Montserrat" w:hAnsi="Montserrat" w:cs="Arial"/>
          <w:sz w:val="22"/>
          <w:szCs w:val="22"/>
        </w:rPr>
        <w:t>Участник</w:t>
      </w:r>
      <w:r w:rsidRPr="00432BFD">
        <w:rPr>
          <w:rFonts w:ascii="Montserrat" w:hAnsi="Montserrat" w:cs="Arial"/>
          <w:sz w:val="22"/>
          <w:szCs w:val="22"/>
        </w:rPr>
        <w:t xml:space="preserve">ом закупки. Все такие </w:t>
      </w:r>
      <w:r w:rsidR="000244DE" w:rsidRPr="00432BFD">
        <w:rPr>
          <w:rFonts w:ascii="Montserrat" w:hAnsi="Montserrat" w:cs="Arial"/>
          <w:sz w:val="22"/>
          <w:szCs w:val="22"/>
        </w:rPr>
        <w:t>протоколы</w:t>
      </w:r>
      <w:r w:rsidR="00E850B0" w:rsidRPr="00432BFD">
        <w:rPr>
          <w:rFonts w:ascii="Montserrat" w:hAnsi="Montserrat" w:cs="Arial"/>
          <w:sz w:val="22"/>
          <w:szCs w:val="22"/>
        </w:rPr>
        <w:t xml:space="preserve"> </w:t>
      </w:r>
      <w:r w:rsidRPr="00432BFD">
        <w:rPr>
          <w:rFonts w:ascii="Montserrat" w:hAnsi="Montserrat" w:cs="Arial"/>
          <w:sz w:val="22"/>
          <w:szCs w:val="22"/>
        </w:rPr>
        <w:t>носят конфиденциальный характер и не размещаются в ЕИС.</w:t>
      </w:r>
    </w:p>
    <w:p w14:paraId="203BFEC6" w14:textId="64F2BDAD" w:rsidR="0020614B" w:rsidRPr="00432BFD" w:rsidRDefault="0020614B" w:rsidP="00407A34">
      <w:pPr>
        <w:pStyle w:val="ae"/>
        <w:numPr>
          <w:ilvl w:val="0"/>
          <w:numId w:val="111"/>
        </w:numPr>
        <w:tabs>
          <w:tab w:val="clear" w:pos="2637"/>
          <w:tab w:val="left" w:pos="0"/>
        </w:tabs>
        <w:ind w:left="680" w:hanging="680"/>
        <w:jc w:val="both"/>
        <w:rPr>
          <w:rFonts w:ascii="Montserrat" w:hAnsi="Montserrat" w:cs="Arial"/>
          <w:sz w:val="22"/>
          <w:szCs w:val="22"/>
        </w:rPr>
      </w:pPr>
      <w:r w:rsidRPr="00432BFD">
        <w:rPr>
          <w:rFonts w:ascii="Montserrat" w:hAnsi="Montserrat" w:cs="Arial"/>
          <w:sz w:val="22"/>
          <w:szCs w:val="22"/>
        </w:rPr>
        <w:t xml:space="preserve">По результатам переговоров </w:t>
      </w:r>
      <w:r w:rsidR="003B130A" w:rsidRPr="00432BFD">
        <w:rPr>
          <w:rFonts w:ascii="Montserrat" w:hAnsi="Montserrat" w:cs="Arial"/>
          <w:sz w:val="22"/>
          <w:szCs w:val="22"/>
        </w:rPr>
        <w:t>З</w:t>
      </w:r>
      <w:r w:rsidRPr="00432BFD">
        <w:rPr>
          <w:rFonts w:ascii="Montserrat" w:hAnsi="Montserrat" w:cs="Arial"/>
          <w:sz w:val="22"/>
          <w:szCs w:val="22"/>
        </w:rPr>
        <w:t>аказчик</w:t>
      </w:r>
      <w:r w:rsidR="003A1A46" w:rsidRPr="00432BFD">
        <w:rPr>
          <w:rFonts w:ascii="Montserrat" w:hAnsi="Montserrat" w:cs="Arial"/>
          <w:sz w:val="22"/>
          <w:szCs w:val="22"/>
        </w:rPr>
        <w:t xml:space="preserve"> или Организатор закупки</w:t>
      </w:r>
      <w:r w:rsidRPr="00432BFD">
        <w:rPr>
          <w:rFonts w:ascii="Montserrat" w:hAnsi="Montserrat" w:cs="Arial"/>
          <w:sz w:val="22"/>
          <w:szCs w:val="22"/>
        </w:rPr>
        <w:t xml:space="preserve"> запрашивает у всех </w:t>
      </w:r>
      <w:r w:rsidR="00C26A05" w:rsidRPr="00432BFD">
        <w:rPr>
          <w:rFonts w:ascii="Montserrat" w:hAnsi="Montserrat" w:cs="Arial"/>
          <w:sz w:val="22"/>
          <w:szCs w:val="22"/>
        </w:rPr>
        <w:t>Участник</w:t>
      </w:r>
      <w:r w:rsidRPr="00432BFD">
        <w:rPr>
          <w:rFonts w:ascii="Montserrat" w:hAnsi="Montserrat" w:cs="Arial"/>
          <w:sz w:val="22"/>
          <w:szCs w:val="22"/>
        </w:rPr>
        <w:t xml:space="preserve">ов закупки, с которыми проводились переговоры, окончательные заявки на участие в закупке, установив сроки их подачи и требования к форме и содержанию. </w:t>
      </w:r>
      <w:r w:rsidR="00C26A05" w:rsidRPr="00432BFD">
        <w:rPr>
          <w:rFonts w:ascii="Montserrat" w:hAnsi="Montserrat" w:cs="Arial"/>
          <w:sz w:val="22"/>
          <w:szCs w:val="22"/>
        </w:rPr>
        <w:t>Участник</w:t>
      </w:r>
      <w:r w:rsidRPr="00432BFD">
        <w:rPr>
          <w:rFonts w:ascii="Montserrat" w:hAnsi="Montserrat" w:cs="Arial"/>
          <w:sz w:val="22"/>
          <w:szCs w:val="22"/>
        </w:rPr>
        <w:t>и закупки подают окончательные заявки на участие в закупке в порядке, определенном в документации о проведении закупки</w:t>
      </w:r>
      <w:r w:rsidR="00AE0A0D" w:rsidRPr="00432BFD">
        <w:rPr>
          <w:rFonts w:ascii="Montserrat" w:hAnsi="Montserrat" w:cs="Arial"/>
          <w:sz w:val="22"/>
          <w:szCs w:val="22"/>
        </w:rPr>
        <w:t>/информационной карте</w:t>
      </w:r>
      <w:r w:rsidRPr="00432BFD">
        <w:rPr>
          <w:rFonts w:ascii="Montserrat" w:hAnsi="Montserrat" w:cs="Arial"/>
          <w:sz w:val="22"/>
          <w:szCs w:val="22"/>
        </w:rPr>
        <w:t>.</w:t>
      </w:r>
    </w:p>
    <w:p w14:paraId="38A9C480" w14:textId="5320B1D7" w:rsidR="0020614B" w:rsidRPr="00432BFD" w:rsidRDefault="00C26A05" w:rsidP="00407A34">
      <w:pPr>
        <w:pStyle w:val="ae"/>
        <w:numPr>
          <w:ilvl w:val="0"/>
          <w:numId w:val="111"/>
        </w:numPr>
        <w:tabs>
          <w:tab w:val="clear" w:pos="2637"/>
          <w:tab w:val="left" w:pos="0"/>
        </w:tabs>
        <w:ind w:left="680" w:hanging="680"/>
        <w:jc w:val="both"/>
        <w:rPr>
          <w:rFonts w:ascii="Montserrat" w:hAnsi="Montserrat" w:cs="Arial"/>
          <w:sz w:val="22"/>
          <w:szCs w:val="22"/>
        </w:rPr>
      </w:pPr>
      <w:r w:rsidRPr="00432BFD">
        <w:rPr>
          <w:rFonts w:ascii="Montserrat" w:hAnsi="Montserrat" w:cs="Arial"/>
          <w:sz w:val="22"/>
          <w:szCs w:val="22"/>
        </w:rPr>
        <w:t>Участник</w:t>
      </w:r>
      <w:r w:rsidR="0020614B" w:rsidRPr="00432BFD">
        <w:rPr>
          <w:rFonts w:ascii="Montserrat" w:hAnsi="Montserrat" w:cs="Arial"/>
          <w:sz w:val="22"/>
          <w:szCs w:val="22"/>
        </w:rPr>
        <w:t xml:space="preserve"> закупки</w:t>
      </w:r>
      <w:r w:rsidR="0020614B" w:rsidRPr="00432BFD" w:rsidDel="00F056B0">
        <w:rPr>
          <w:rFonts w:ascii="Montserrat" w:hAnsi="Montserrat" w:cs="Arial"/>
          <w:sz w:val="22"/>
          <w:szCs w:val="22"/>
        </w:rPr>
        <w:t xml:space="preserve"> </w:t>
      </w:r>
      <w:r w:rsidR="0020614B" w:rsidRPr="00432BFD">
        <w:rPr>
          <w:rFonts w:ascii="Montserrat" w:hAnsi="Montserrat" w:cs="Arial"/>
          <w:sz w:val="22"/>
          <w:szCs w:val="22"/>
        </w:rPr>
        <w:t>вправе отказаться от участия в переговорах или не подавать окончательную заявку. В этом случае его первоначальная заявка на участие в закупке рассматривается (оценивается) с изложенными в ней условиями.</w:t>
      </w:r>
    </w:p>
    <w:p w14:paraId="46E2DC28" w14:textId="77777777" w:rsidR="0020614B" w:rsidRPr="00432BFD" w:rsidRDefault="00BB600E" w:rsidP="00BB600E">
      <w:pPr>
        <w:pStyle w:val="26"/>
        <w:tabs>
          <w:tab w:val="num" w:pos="1276"/>
          <w:tab w:val="num" w:pos="6516"/>
        </w:tabs>
        <w:ind w:firstLine="0"/>
        <w:rPr>
          <w:rFonts w:ascii="Montserrat" w:hAnsi="Montserrat"/>
          <w:color w:val="auto"/>
          <w:sz w:val="22"/>
          <w:szCs w:val="22"/>
        </w:rPr>
      </w:pPr>
      <w:bookmarkStart w:id="242" w:name="_Toc63470441"/>
      <w:r w:rsidRPr="00432BFD">
        <w:rPr>
          <w:rFonts w:ascii="Montserrat" w:hAnsi="Montserrat"/>
          <w:color w:val="auto"/>
          <w:sz w:val="22"/>
          <w:szCs w:val="22"/>
        </w:rPr>
        <w:t>7.</w:t>
      </w:r>
      <w:r w:rsidR="007973CA" w:rsidRPr="00432BFD">
        <w:rPr>
          <w:rFonts w:ascii="Montserrat" w:hAnsi="Montserrat"/>
          <w:color w:val="auto"/>
          <w:sz w:val="22"/>
          <w:szCs w:val="22"/>
        </w:rPr>
        <w:t>8</w:t>
      </w:r>
      <w:r w:rsidRPr="00432BFD">
        <w:rPr>
          <w:rFonts w:ascii="Montserrat" w:hAnsi="Montserrat"/>
          <w:color w:val="auto"/>
          <w:sz w:val="22"/>
          <w:szCs w:val="22"/>
        </w:rPr>
        <w:t xml:space="preserve"> </w:t>
      </w:r>
      <w:r w:rsidR="0020614B" w:rsidRPr="00432BFD">
        <w:rPr>
          <w:rFonts w:ascii="Montserrat" w:hAnsi="Montserrat"/>
          <w:color w:val="auto"/>
          <w:sz w:val="22"/>
          <w:szCs w:val="22"/>
        </w:rPr>
        <w:t>Порядок заключения договора по итогам осуществления конкурентной закупки</w:t>
      </w:r>
      <w:bookmarkEnd w:id="242"/>
    </w:p>
    <w:p w14:paraId="0824BAC8" w14:textId="77777777" w:rsidR="0020614B" w:rsidRPr="00432BFD" w:rsidRDefault="0020614B" w:rsidP="00407A34">
      <w:pPr>
        <w:pStyle w:val="ae"/>
        <w:numPr>
          <w:ilvl w:val="0"/>
          <w:numId w:val="112"/>
        </w:numPr>
        <w:tabs>
          <w:tab w:val="clear" w:pos="2637"/>
          <w:tab w:val="left" w:pos="0"/>
        </w:tabs>
        <w:ind w:left="680" w:hanging="680"/>
        <w:jc w:val="both"/>
        <w:rPr>
          <w:rFonts w:ascii="Montserrat" w:hAnsi="Montserrat" w:cs="Arial"/>
          <w:sz w:val="22"/>
          <w:szCs w:val="22"/>
        </w:rPr>
      </w:pPr>
      <w:r w:rsidRPr="00432BFD">
        <w:rPr>
          <w:rFonts w:ascii="Montserrat" w:hAnsi="Montserrat" w:cs="Arial"/>
          <w:sz w:val="22"/>
          <w:szCs w:val="22"/>
          <w:specVanish/>
        </w:rPr>
        <w:t xml:space="preserve">Договор по результатам конкурентной закупки заключается не ранее чем через десять дней и не позднее чем через двадцать дней с даты размещения в ЕИС </w:t>
      </w:r>
      <w:r w:rsidR="00712C9E" w:rsidRPr="00432BFD">
        <w:rPr>
          <w:rFonts w:ascii="Montserrat" w:hAnsi="Montserrat" w:cs="Arial"/>
          <w:sz w:val="22"/>
          <w:szCs w:val="22"/>
        </w:rPr>
        <w:t>И</w:t>
      </w:r>
      <w:r w:rsidRPr="00432BFD">
        <w:rPr>
          <w:rFonts w:ascii="Montserrat" w:hAnsi="Montserrat" w:cs="Arial"/>
          <w:sz w:val="22"/>
          <w:szCs w:val="22"/>
          <w:specVanish/>
        </w:rPr>
        <w:t>тогового протокола, составленного по результатам конкурентной закупки.</w:t>
      </w:r>
    </w:p>
    <w:p w14:paraId="041E52BE" w14:textId="77777777" w:rsidR="0020614B" w:rsidRPr="00432BFD" w:rsidRDefault="0020614B" w:rsidP="00407A34">
      <w:pPr>
        <w:pStyle w:val="ae"/>
        <w:numPr>
          <w:ilvl w:val="0"/>
          <w:numId w:val="112"/>
        </w:numPr>
        <w:tabs>
          <w:tab w:val="clear" w:pos="2637"/>
          <w:tab w:val="left" w:pos="0"/>
        </w:tabs>
        <w:ind w:left="680" w:hanging="680"/>
        <w:jc w:val="both"/>
        <w:rPr>
          <w:rFonts w:ascii="Montserrat" w:hAnsi="Montserrat" w:cs="Arial"/>
          <w:sz w:val="22"/>
          <w:szCs w:val="22"/>
        </w:rPr>
      </w:pPr>
      <w:r w:rsidRPr="00432BFD">
        <w:rPr>
          <w:rFonts w:ascii="Montserrat" w:hAnsi="Montserrat" w:cs="Arial"/>
          <w:sz w:val="22"/>
          <w:szCs w:val="22"/>
        </w:rPr>
        <w:t xml:space="preserve">В случае необходимости одобрения органом управления </w:t>
      </w:r>
      <w:r w:rsidR="003B130A" w:rsidRPr="00432BFD">
        <w:rPr>
          <w:rFonts w:ascii="Montserrat" w:hAnsi="Montserrat" w:cs="Arial"/>
          <w:sz w:val="22"/>
          <w:szCs w:val="22"/>
        </w:rPr>
        <w:t>З</w:t>
      </w:r>
      <w:r w:rsidRPr="00432BFD">
        <w:rPr>
          <w:rFonts w:ascii="Montserrat" w:hAnsi="Montserrat" w:cs="Arial"/>
          <w:sz w:val="22"/>
          <w:szCs w:val="22"/>
        </w:rPr>
        <w:t xml:space="preserve">аказчика в соответствии с законодательством Российской Федерации заключения договора или в случае обжалования в </w:t>
      </w:r>
      <w:r w:rsidR="00D76886" w:rsidRPr="00432BFD">
        <w:rPr>
          <w:rFonts w:ascii="Montserrat" w:hAnsi="Montserrat" w:cs="Arial"/>
          <w:sz w:val="22"/>
          <w:szCs w:val="22"/>
        </w:rPr>
        <w:t>А</w:t>
      </w:r>
      <w:r w:rsidRPr="00432BFD">
        <w:rPr>
          <w:rFonts w:ascii="Montserrat" w:hAnsi="Montserrat" w:cs="Arial"/>
          <w:sz w:val="22"/>
          <w:szCs w:val="22"/>
        </w:rPr>
        <w:t xml:space="preserve">нтимонопольном органе действий (бездействия) </w:t>
      </w:r>
      <w:r w:rsidR="003B130A" w:rsidRPr="00432BFD">
        <w:rPr>
          <w:rFonts w:ascii="Montserrat" w:hAnsi="Montserrat" w:cs="Arial"/>
          <w:sz w:val="22"/>
          <w:szCs w:val="22"/>
        </w:rPr>
        <w:t>З</w:t>
      </w:r>
      <w:r w:rsidRPr="00432BFD">
        <w:rPr>
          <w:rFonts w:ascii="Montserrat" w:hAnsi="Montserrat" w:cs="Arial"/>
          <w:sz w:val="22"/>
          <w:szCs w:val="22"/>
        </w:rPr>
        <w:t>аказчика</w:t>
      </w:r>
      <w:r w:rsidR="000F7F3A" w:rsidRPr="00432BFD">
        <w:rPr>
          <w:rFonts w:ascii="Montserrat" w:hAnsi="Montserrat" w:cs="Arial"/>
          <w:sz w:val="22"/>
          <w:szCs w:val="22"/>
        </w:rPr>
        <w:t>, Организатора закупки</w:t>
      </w:r>
      <w:r w:rsidRPr="00432BFD">
        <w:rPr>
          <w:rFonts w:ascii="Montserrat" w:hAnsi="Montserrat" w:cs="Arial"/>
          <w:sz w:val="22"/>
          <w:szCs w:val="22"/>
        </w:rPr>
        <w:t xml:space="preserve">, Комиссии, </w:t>
      </w:r>
      <w:r w:rsidR="001C2470" w:rsidRPr="00432BFD">
        <w:rPr>
          <w:rFonts w:ascii="Montserrat" w:hAnsi="Montserrat" w:cs="Arial"/>
          <w:sz w:val="22"/>
          <w:szCs w:val="22"/>
        </w:rPr>
        <w:t>Оператора ЭТП</w:t>
      </w:r>
      <w:r w:rsidRPr="00432BFD">
        <w:rPr>
          <w:rFonts w:ascii="Montserrat" w:hAnsi="Montserrat" w:cs="Arial"/>
          <w:sz w:val="22"/>
          <w:szCs w:val="22"/>
        </w:rPr>
        <w:t xml:space="preserve"> договор должен быть заключен не позднее чем через пять дней с даты указанного одобрения или даты вынесения решения </w:t>
      </w:r>
      <w:r w:rsidR="00D76886" w:rsidRPr="00432BFD">
        <w:rPr>
          <w:rFonts w:ascii="Montserrat" w:hAnsi="Montserrat" w:cs="Arial"/>
          <w:sz w:val="22"/>
          <w:szCs w:val="22"/>
        </w:rPr>
        <w:t>А</w:t>
      </w:r>
      <w:r w:rsidRPr="00432BFD">
        <w:rPr>
          <w:rFonts w:ascii="Montserrat" w:hAnsi="Montserrat" w:cs="Arial"/>
          <w:sz w:val="22"/>
          <w:szCs w:val="22"/>
        </w:rPr>
        <w:t xml:space="preserve">нтимонопольного органа по результатам обжалования действий (бездействия) </w:t>
      </w:r>
      <w:r w:rsidR="003B130A" w:rsidRPr="00432BFD">
        <w:rPr>
          <w:rFonts w:ascii="Montserrat" w:hAnsi="Montserrat" w:cs="Arial"/>
          <w:sz w:val="22"/>
          <w:szCs w:val="22"/>
        </w:rPr>
        <w:t>З</w:t>
      </w:r>
      <w:r w:rsidRPr="00432BFD">
        <w:rPr>
          <w:rFonts w:ascii="Montserrat" w:hAnsi="Montserrat" w:cs="Arial"/>
          <w:sz w:val="22"/>
          <w:szCs w:val="22"/>
        </w:rPr>
        <w:t>аказчика</w:t>
      </w:r>
      <w:r w:rsidR="000F7F3A" w:rsidRPr="00432BFD">
        <w:rPr>
          <w:rFonts w:ascii="Montserrat" w:hAnsi="Montserrat" w:cs="Arial"/>
          <w:sz w:val="22"/>
          <w:szCs w:val="22"/>
        </w:rPr>
        <w:t>, Организатора закупки</w:t>
      </w:r>
      <w:r w:rsidRPr="00432BFD">
        <w:rPr>
          <w:rFonts w:ascii="Montserrat" w:hAnsi="Montserrat" w:cs="Arial"/>
          <w:sz w:val="22"/>
          <w:szCs w:val="22"/>
        </w:rPr>
        <w:t xml:space="preserve">, Комиссии, </w:t>
      </w:r>
      <w:r w:rsidR="001C2470" w:rsidRPr="00432BFD">
        <w:rPr>
          <w:rFonts w:ascii="Montserrat" w:hAnsi="Montserrat" w:cs="Arial"/>
          <w:sz w:val="22"/>
          <w:szCs w:val="22"/>
        </w:rPr>
        <w:t>Оператора ЭТП</w:t>
      </w:r>
      <w:r w:rsidRPr="00432BFD">
        <w:rPr>
          <w:rFonts w:ascii="Montserrat" w:hAnsi="Montserrat" w:cs="Arial"/>
          <w:sz w:val="22"/>
          <w:szCs w:val="22"/>
        </w:rPr>
        <w:t xml:space="preserve"> (если такое решение не препятствует заключению договора).</w:t>
      </w:r>
    </w:p>
    <w:p w14:paraId="1A58EC76" w14:textId="77777777" w:rsidR="0020614B" w:rsidRPr="00432BFD" w:rsidRDefault="0020614B" w:rsidP="00407A34">
      <w:pPr>
        <w:pStyle w:val="ae"/>
        <w:numPr>
          <w:ilvl w:val="0"/>
          <w:numId w:val="112"/>
        </w:numPr>
        <w:tabs>
          <w:tab w:val="clear" w:pos="2637"/>
          <w:tab w:val="left" w:pos="0"/>
        </w:tabs>
        <w:ind w:left="680" w:hanging="680"/>
        <w:jc w:val="both"/>
        <w:rPr>
          <w:rFonts w:ascii="Montserrat" w:hAnsi="Montserrat" w:cs="Arial"/>
          <w:sz w:val="22"/>
          <w:szCs w:val="22"/>
        </w:rPr>
      </w:pPr>
      <w:r w:rsidRPr="00432BFD">
        <w:rPr>
          <w:rFonts w:ascii="Montserrat" w:hAnsi="Montserrat" w:cs="Arial"/>
          <w:sz w:val="22"/>
          <w:szCs w:val="22"/>
        </w:rPr>
        <w:t xml:space="preserve">Договор по результатам конкурентной закупки заключается в порядке, установленном разделом </w:t>
      </w:r>
      <w:hyperlink w:anchor="_12_ЗАКЛЮЧЕНИЕ_И" w:history="1">
        <w:r w:rsidR="00462CBD" w:rsidRPr="00432BFD">
          <w:rPr>
            <w:rStyle w:val="ad"/>
            <w:rFonts w:ascii="Montserrat" w:hAnsi="Montserrat" w:cs="Arial"/>
            <w:color w:val="auto"/>
            <w:sz w:val="22"/>
            <w:szCs w:val="22"/>
            <w:u w:val="none"/>
          </w:rPr>
          <w:t>12</w:t>
        </w:r>
      </w:hyperlink>
      <w:r w:rsidR="00462CBD" w:rsidRPr="00432BFD">
        <w:rPr>
          <w:rFonts w:ascii="Montserrat" w:hAnsi="Montserrat" w:cs="Arial"/>
          <w:sz w:val="22"/>
          <w:szCs w:val="22"/>
        </w:rPr>
        <w:t xml:space="preserve"> </w:t>
      </w:r>
      <w:r w:rsidRPr="00432BFD">
        <w:rPr>
          <w:rFonts w:ascii="Montserrat" w:hAnsi="Montserrat" w:cs="Arial"/>
          <w:sz w:val="22"/>
          <w:szCs w:val="22"/>
        </w:rPr>
        <w:t>Положения.</w:t>
      </w:r>
    </w:p>
    <w:p w14:paraId="60742F80" w14:textId="77777777" w:rsidR="0029248F" w:rsidRPr="00432BFD" w:rsidRDefault="0029248F" w:rsidP="0029248F">
      <w:pPr>
        <w:pStyle w:val="26"/>
        <w:tabs>
          <w:tab w:val="num" w:pos="1276"/>
          <w:tab w:val="num" w:pos="6516"/>
        </w:tabs>
        <w:ind w:firstLine="0"/>
        <w:rPr>
          <w:rFonts w:ascii="Montserrat" w:hAnsi="Montserrat"/>
          <w:color w:val="auto"/>
          <w:sz w:val="22"/>
          <w:szCs w:val="22"/>
        </w:rPr>
      </w:pPr>
      <w:bookmarkStart w:id="243" w:name="_7.10_Закрытая_конкурентная"/>
      <w:bookmarkStart w:id="244" w:name="_7.11_Особенности_проведения"/>
      <w:bookmarkStart w:id="245" w:name="_Ref38897912"/>
      <w:bookmarkStart w:id="246" w:name="_Toc63470442"/>
      <w:bookmarkStart w:id="247" w:name="_Ref38926683"/>
      <w:bookmarkStart w:id="248" w:name="_Toc63470443"/>
      <w:bookmarkEnd w:id="243"/>
      <w:bookmarkEnd w:id="244"/>
      <w:r w:rsidRPr="00432BFD">
        <w:rPr>
          <w:rFonts w:ascii="Montserrat" w:hAnsi="Montserrat"/>
          <w:color w:val="auto"/>
          <w:sz w:val="22"/>
          <w:szCs w:val="22"/>
        </w:rPr>
        <w:t>7.</w:t>
      </w:r>
      <w:r w:rsidR="00C05D95" w:rsidRPr="00432BFD">
        <w:rPr>
          <w:rFonts w:ascii="Montserrat" w:hAnsi="Montserrat"/>
          <w:color w:val="auto"/>
          <w:sz w:val="22"/>
          <w:szCs w:val="22"/>
        </w:rPr>
        <w:t>9</w:t>
      </w:r>
      <w:r w:rsidRPr="00432BFD">
        <w:rPr>
          <w:rFonts w:ascii="Montserrat" w:hAnsi="Montserrat"/>
          <w:color w:val="auto"/>
          <w:sz w:val="22"/>
          <w:szCs w:val="22"/>
        </w:rPr>
        <w:t xml:space="preserve"> Закрытая конкурентная закупка</w:t>
      </w:r>
      <w:bookmarkEnd w:id="245"/>
      <w:bookmarkEnd w:id="246"/>
      <w:r w:rsidRPr="00432BFD">
        <w:rPr>
          <w:rFonts w:ascii="Montserrat" w:hAnsi="Montserrat"/>
          <w:color w:val="auto"/>
          <w:sz w:val="22"/>
          <w:szCs w:val="22"/>
        </w:rPr>
        <w:t xml:space="preserve"> </w:t>
      </w:r>
    </w:p>
    <w:p w14:paraId="644F2A06" w14:textId="77777777" w:rsidR="0029248F" w:rsidRPr="00432BFD" w:rsidRDefault="0029248F" w:rsidP="00407A34">
      <w:pPr>
        <w:pStyle w:val="ae"/>
        <w:numPr>
          <w:ilvl w:val="0"/>
          <w:numId w:val="113"/>
        </w:numPr>
        <w:tabs>
          <w:tab w:val="clear" w:pos="2637"/>
          <w:tab w:val="left" w:pos="0"/>
        </w:tabs>
        <w:ind w:left="680" w:hanging="680"/>
        <w:jc w:val="both"/>
        <w:rPr>
          <w:rFonts w:ascii="Montserrat" w:hAnsi="Montserrat" w:cs="Arial"/>
          <w:sz w:val="22"/>
          <w:szCs w:val="22"/>
        </w:rPr>
      </w:pPr>
      <w:bookmarkStart w:id="249" w:name="_Ref38874110"/>
      <w:r w:rsidRPr="00432BFD">
        <w:rPr>
          <w:rFonts w:ascii="Montserrat" w:hAnsi="Montserrat" w:cs="Arial"/>
          <w:sz w:val="22"/>
          <w:szCs w:val="22"/>
        </w:rPr>
        <w:t>Закрытая конкурентная закупка проводится в случае:</w:t>
      </w:r>
      <w:bookmarkEnd w:id="249"/>
    </w:p>
    <w:p w14:paraId="4C0C10EE" w14:textId="77777777" w:rsidR="0029248F" w:rsidRPr="00432BFD" w:rsidRDefault="0029248F" w:rsidP="00407A34">
      <w:pPr>
        <w:pStyle w:val="ae"/>
        <w:numPr>
          <w:ilvl w:val="0"/>
          <w:numId w:val="114"/>
        </w:numPr>
        <w:tabs>
          <w:tab w:val="clear" w:pos="2637"/>
          <w:tab w:val="left" w:pos="0"/>
        </w:tabs>
        <w:jc w:val="both"/>
        <w:rPr>
          <w:rFonts w:ascii="Montserrat" w:hAnsi="Montserrat" w:cs="Arial"/>
          <w:sz w:val="22"/>
          <w:szCs w:val="22"/>
        </w:rPr>
      </w:pPr>
      <w:r w:rsidRPr="00432BFD">
        <w:rPr>
          <w:rFonts w:ascii="Montserrat" w:hAnsi="Montserrat" w:cs="Arial"/>
          <w:sz w:val="22"/>
          <w:szCs w:val="22"/>
        </w:rPr>
        <w:t>если сведения о такой закупке составляют государственную тайну;</w:t>
      </w:r>
    </w:p>
    <w:p w14:paraId="05F251C2" w14:textId="77777777" w:rsidR="0029248F" w:rsidRPr="00432BFD" w:rsidRDefault="0029248F" w:rsidP="00407A34">
      <w:pPr>
        <w:pStyle w:val="ae"/>
        <w:numPr>
          <w:ilvl w:val="0"/>
          <w:numId w:val="114"/>
        </w:numPr>
        <w:tabs>
          <w:tab w:val="clear" w:pos="2637"/>
          <w:tab w:val="left" w:pos="0"/>
        </w:tabs>
        <w:jc w:val="both"/>
        <w:rPr>
          <w:rFonts w:ascii="Montserrat" w:hAnsi="Montserrat" w:cs="Arial"/>
          <w:sz w:val="22"/>
          <w:szCs w:val="22"/>
        </w:rPr>
      </w:pPr>
      <w:r w:rsidRPr="00432BFD">
        <w:rPr>
          <w:rFonts w:ascii="Montserrat" w:hAnsi="Montserrat" w:cs="Arial"/>
          <w:sz w:val="22"/>
          <w:szCs w:val="22"/>
        </w:rPr>
        <w:t>если такая закупка осуществляется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w:t>
      </w:r>
    </w:p>
    <w:p w14:paraId="3C37240B" w14:textId="77777777" w:rsidR="0029248F" w:rsidRPr="00432BFD" w:rsidRDefault="0029248F" w:rsidP="00407A34">
      <w:pPr>
        <w:pStyle w:val="ae"/>
        <w:numPr>
          <w:ilvl w:val="0"/>
          <w:numId w:val="114"/>
        </w:numPr>
        <w:tabs>
          <w:tab w:val="clear" w:pos="2637"/>
          <w:tab w:val="left" w:pos="0"/>
        </w:tabs>
        <w:jc w:val="both"/>
        <w:rPr>
          <w:rFonts w:ascii="Montserrat" w:hAnsi="Montserrat" w:cs="Arial"/>
          <w:sz w:val="22"/>
          <w:szCs w:val="22"/>
        </w:rPr>
      </w:pPr>
      <w:r w:rsidRPr="00432BFD">
        <w:rPr>
          <w:rFonts w:ascii="Montserrat" w:hAnsi="Montserrat" w:cs="Arial"/>
          <w:sz w:val="22"/>
          <w:szCs w:val="22"/>
        </w:rPr>
        <w:t>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3.1 223-ФЗ;</w:t>
      </w:r>
    </w:p>
    <w:p w14:paraId="2A6E860D" w14:textId="77777777" w:rsidR="0029248F" w:rsidRPr="00432BFD" w:rsidRDefault="0029248F" w:rsidP="00407A34">
      <w:pPr>
        <w:pStyle w:val="ae"/>
        <w:numPr>
          <w:ilvl w:val="0"/>
          <w:numId w:val="114"/>
        </w:numPr>
        <w:tabs>
          <w:tab w:val="clear" w:pos="2637"/>
          <w:tab w:val="left" w:pos="0"/>
        </w:tabs>
        <w:jc w:val="both"/>
        <w:rPr>
          <w:rFonts w:ascii="Montserrat" w:hAnsi="Montserrat" w:cs="Arial"/>
          <w:sz w:val="22"/>
          <w:szCs w:val="22"/>
        </w:rPr>
      </w:pPr>
      <w:r w:rsidRPr="00432BFD">
        <w:rPr>
          <w:rFonts w:ascii="Montserrat" w:hAnsi="Montserrat" w:cs="Arial"/>
          <w:sz w:val="22"/>
          <w:szCs w:val="22"/>
        </w:rPr>
        <w:t>если в отношении такой закупки Правительством Российской Федерации принято решение в соответствии с частью 16 статьи 4 Закона № 223-ФЗ.</w:t>
      </w:r>
    </w:p>
    <w:p w14:paraId="6D196235" w14:textId="77777777" w:rsidR="0029248F" w:rsidRPr="00432BFD" w:rsidRDefault="0029248F" w:rsidP="00407A34">
      <w:pPr>
        <w:pStyle w:val="ae"/>
        <w:numPr>
          <w:ilvl w:val="0"/>
          <w:numId w:val="113"/>
        </w:numPr>
        <w:tabs>
          <w:tab w:val="clear" w:pos="2637"/>
          <w:tab w:val="left" w:pos="0"/>
        </w:tabs>
        <w:ind w:left="680" w:hanging="680"/>
        <w:jc w:val="both"/>
        <w:rPr>
          <w:rFonts w:ascii="Montserrat" w:hAnsi="Montserrat" w:cs="Arial"/>
          <w:sz w:val="22"/>
          <w:szCs w:val="22"/>
        </w:rPr>
      </w:pPr>
      <w:r w:rsidRPr="00432BFD">
        <w:rPr>
          <w:rFonts w:ascii="Montserrat" w:hAnsi="Montserrat" w:cs="Arial"/>
          <w:sz w:val="22"/>
          <w:szCs w:val="22"/>
        </w:rPr>
        <w:t>Закрытая конкурентная закупка осуществляется в порядке, установленном настоящим Положением для соответствующего способа закупки, с учетом следующих особенностей:</w:t>
      </w:r>
    </w:p>
    <w:p w14:paraId="01D98205" w14:textId="77777777" w:rsidR="0029248F" w:rsidRPr="00432BFD" w:rsidRDefault="0029248F" w:rsidP="00407A34">
      <w:pPr>
        <w:pStyle w:val="ae"/>
        <w:numPr>
          <w:ilvl w:val="0"/>
          <w:numId w:val="35"/>
        </w:numPr>
        <w:tabs>
          <w:tab w:val="clear" w:pos="2637"/>
          <w:tab w:val="left" w:pos="0"/>
        </w:tabs>
        <w:ind w:left="1474" w:hanging="794"/>
        <w:jc w:val="both"/>
        <w:rPr>
          <w:rFonts w:ascii="Montserrat" w:hAnsi="Montserrat" w:cs="Arial"/>
          <w:sz w:val="22"/>
          <w:szCs w:val="22"/>
        </w:rPr>
      </w:pPr>
      <w:r w:rsidRPr="00432BFD">
        <w:rPr>
          <w:rFonts w:ascii="Montserrat" w:hAnsi="Montserrat" w:cs="Arial"/>
          <w:sz w:val="22"/>
          <w:szCs w:val="22"/>
        </w:rPr>
        <w:t>размещение информации о проведении закупки в ЕИС не осуществляется. Заказчик</w:t>
      </w:r>
      <w:r w:rsidR="003A1A46" w:rsidRPr="00432BFD">
        <w:rPr>
          <w:rFonts w:ascii="Montserrat" w:hAnsi="Montserrat" w:cs="Arial"/>
          <w:sz w:val="22"/>
          <w:szCs w:val="22"/>
        </w:rPr>
        <w:t xml:space="preserve"> или Организатор закупки</w:t>
      </w:r>
      <w:r w:rsidRPr="00432BFD">
        <w:rPr>
          <w:rFonts w:ascii="Montserrat" w:hAnsi="Montserrat" w:cs="Arial"/>
          <w:sz w:val="22"/>
          <w:szCs w:val="22"/>
        </w:rPr>
        <w:t xml:space="preserve"> в сроки, установленные для размещения в ЕИС извещения об осуществлении конкурентной закупки, документации о закупке, направляет приглашения принять участие в закрытой конкурентной закупке с приложением документации о закупке не менее чем двум лицам, которые способны осуществить поставки продукции, являющейся предметом закрытой конкурентной закупки;</w:t>
      </w:r>
    </w:p>
    <w:p w14:paraId="105DA98D" w14:textId="77777777" w:rsidR="0029248F" w:rsidRPr="00432BFD" w:rsidRDefault="0029248F" w:rsidP="00407A34">
      <w:pPr>
        <w:pStyle w:val="ae"/>
        <w:numPr>
          <w:ilvl w:val="0"/>
          <w:numId w:val="35"/>
        </w:numPr>
        <w:tabs>
          <w:tab w:val="clear" w:pos="2637"/>
          <w:tab w:val="left" w:pos="0"/>
        </w:tabs>
        <w:ind w:left="1474" w:hanging="794"/>
        <w:jc w:val="both"/>
        <w:rPr>
          <w:rFonts w:ascii="Montserrat" w:hAnsi="Montserrat" w:cs="Arial"/>
          <w:sz w:val="22"/>
          <w:szCs w:val="22"/>
        </w:rPr>
      </w:pPr>
      <w:r w:rsidRPr="00432BFD">
        <w:rPr>
          <w:rFonts w:ascii="Montserrat" w:hAnsi="Montserrat" w:cs="Arial"/>
          <w:sz w:val="22"/>
          <w:szCs w:val="22"/>
        </w:rPr>
        <w:t xml:space="preserve">информация о закрытой конкурентной закупке и документы, составляемые в ходе осуществления закрытой конкурентной закупки, направляются </w:t>
      </w:r>
      <w:r w:rsidR="00C26A05" w:rsidRPr="00432BFD">
        <w:rPr>
          <w:rFonts w:ascii="Montserrat" w:hAnsi="Montserrat" w:cs="Arial"/>
          <w:sz w:val="22"/>
          <w:szCs w:val="22"/>
        </w:rPr>
        <w:t>Участник</w:t>
      </w:r>
      <w:r w:rsidRPr="00432BFD">
        <w:rPr>
          <w:rFonts w:ascii="Montserrat" w:hAnsi="Montserrat" w:cs="Arial"/>
          <w:sz w:val="22"/>
          <w:szCs w:val="22"/>
        </w:rPr>
        <w:t>ам закрытой конкурентной закупки в порядке, установленном Положением, в сроки, установленные 223-ФЗ;</w:t>
      </w:r>
    </w:p>
    <w:p w14:paraId="743E2E62" w14:textId="77777777" w:rsidR="0029248F" w:rsidRPr="00432BFD" w:rsidRDefault="000F7F3A" w:rsidP="00407A34">
      <w:pPr>
        <w:pStyle w:val="ae"/>
        <w:numPr>
          <w:ilvl w:val="0"/>
          <w:numId w:val="35"/>
        </w:numPr>
        <w:tabs>
          <w:tab w:val="clear" w:pos="2637"/>
          <w:tab w:val="left" w:pos="0"/>
        </w:tabs>
        <w:ind w:left="1474" w:hanging="794"/>
        <w:jc w:val="both"/>
        <w:rPr>
          <w:rFonts w:ascii="Montserrat" w:hAnsi="Montserrat" w:cs="Arial"/>
          <w:sz w:val="22"/>
          <w:szCs w:val="22"/>
        </w:rPr>
      </w:pPr>
      <w:r w:rsidRPr="00432BFD">
        <w:rPr>
          <w:rFonts w:ascii="Montserrat" w:hAnsi="Montserrat" w:cs="Arial"/>
          <w:sz w:val="22"/>
          <w:szCs w:val="22"/>
        </w:rPr>
        <w:t xml:space="preserve">участник </w:t>
      </w:r>
      <w:r w:rsidR="0029248F" w:rsidRPr="00432BFD">
        <w:rPr>
          <w:rFonts w:ascii="Montserrat" w:hAnsi="Montserrat" w:cs="Arial"/>
          <w:sz w:val="22"/>
          <w:szCs w:val="22"/>
        </w:rPr>
        <w:t>закрытой конкурентной закупки представляет заявку на участие в закрытой конкурентной закупке в запечатанном конверте, не позволяющем просматривать ее содержание до вскрытия конверта;</w:t>
      </w:r>
    </w:p>
    <w:p w14:paraId="1086643C" w14:textId="77777777" w:rsidR="0029248F" w:rsidRPr="00432BFD" w:rsidRDefault="0029248F" w:rsidP="00407A34">
      <w:pPr>
        <w:pStyle w:val="ae"/>
        <w:numPr>
          <w:ilvl w:val="0"/>
          <w:numId w:val="35"/>
        </w:numPr>
        <w:tabs>
          <w:tab w:val="clear" w:pos="2637"/>
          <w:tab w:val="left" w:pos="0"/>
        </w:tabs>
        <w:ind w:left="1474" w:hanging="794"/>
        <w:jc w:val="both"/>
        <w:rPr>
          <w:rFonts w:ascii="Montserrat" w:hAnsi="Montserrat" w:cs="Arial"/>
          <w:sz w:val="22"/>
          <w:szCs w:val="22"/>
        </w:rPr>
      </w:pPr>
      <w:r w:rsidRPr="00432BFD">
        <w:rPr>
          <w:rFonts w:ascii="Montserrat" w:hAnsi="Montserrat" w:cs="Arial"/>
          <w:sz w:val="22"/>
          <w:szCs w:val="22"/>
        </w:rPr>
        <w:t xml:space="preserve">при осуществлении закрытой конкурентной закупки </w:t>
      </w:r>
      <w:r w:rsidR="003B130A" w:rsidRPr="00432BFD">
        <w:rPr>
          <w:rFonts w:ascii="Montserrat" w:hAnsi="Montserrat" w:cs="Arial"/>
          <w:sz w:val="22"/>
          <w:szCs w:val="22"/>
        </w:rPr>
        <w:t>З</w:t>
      </w:r>
      <w:r w:rsidRPr="00432BFD">
        <w:rPr>
          <w:rFonts w:ascii="Montserrat" w:hAnsi="Montserrat" w:cs="Arial"/>
          <w:sz w:val="22"/>
          <w:szCs w:val="22"/>
        </w:rPr>
        <w:t>аказчик</w:t>
      </w:r>
      <w:r w:rsidR="000F7F3A" w:rsidRPr="00432BFD">
        <w:rPr>
          <w:rFonts w:ascii="Montserrat" w:hAnsi="Montserrat" w:cs="Arial"/>
          <w:sz w:val="22"/>
          <w:szCs w:val="22"/>
        </w:rPr>
        <w:t xml:space="preserve"> или Организатор закупки</w:t>
      </w:r>
      <w:r w:rsidRPr="00432BFD">
        <w:rPr>
          <w:rFonts w:ascii="Montserrat" w:hAnsi="Montserrat" w:cs="Arial"/>
          <w:sz w:val="22"/>
          <w:szCs w:val="22"/>
        </w:rPr>
        <w:t xml:space="preserve"> вправе потребовать, чтобы лица, приглашенные им к участию в такой закупке, заключили с ним соглашение о конфиденциальности, при этом такое условие должно содержаться в приглашении к участию в закрытой конкурентной закупке (соглашение о конфиденциальности заключается с каждым лицом, приглашенным </w:t>
      </w:r>
      <w:r w:rsidR="003B130A" w:rsidRPr="00432BFD">
        <w:rPr>
          <w:rFonts w:ascii="Montserrat" w:hAnsi="Montserrat" w:cs="Arial"/>
          <w:sz w:val="22"/>
          <w:szCs w:val="22"/>
        </w:rPr>
        <w:t>З</w:t>
      </w:r>
      <w:r w:rsidRPr="00432BFD">
        <w:rPr>
          <w:rFonts w:ascii="Montserrat" w:hAnsi="Montserrat" w:cs="Arial"/>
          <w:sz w:val="22"/>
          <w:szCs w:val="22"/>
        </w:rPr>
        <w:t>аказчиком</w:t>
      </w:r>
      <w:r w:rsidR="000F7F3A" w:rsidRPr="00432BFD">
        <w:rPr>
          <w:rFonts w:ascii="Montserrat" w:hAnsi="Montserrat" w:cs="Arial"/>
          <w:sz w:val="22"/>
          <w:szCs w:val="22"/>
        </w:rPr>
        <w:t xml:space="preserve"> или Организатором закупки</w:t>
      </w:r>
      <w:r w:rsidRPr="00432BFD">
        <w:rPr>
          <w:rFonts w:ascii="Montserrat" w:hAnsi="Montserrat" w:cs="Arial"/>
          <w:sz w:val="22"/>
          <w:szCs w:val="22"/>
        </w:rPr>
        <w:t xml:space="preserve"> к участию в такой закупке);</w:t>
      </w:r>
    </w:p>
    <w:p w14:paraId="0EC00460" w14:textId="77777777" w:rsidR="0029248F" w:rsidRPr="00432BFD" w:rsidRDefault="0029248F" w:rsidP="00407A34">
      <w:pPr>
        <w:pStyle w:val="ae"/>
        <w:numPr>
          <w:ilvl w:val="0"/>
          <w:numId w:val="35"/>
        </w:numPr>
        <w:tabs>
          <w:tab w:val="clear" w:pos="2637"/>
          <w:tab w:val="left" w:pos="0"/>
        </w:tabs>
        <w:ind w:left="1474" w:hanging="794"/>
        <w:jc w:val="both"/>
        <w:rPr>
          <w:rFonts w:ascii="Montserrat" w:hAnsi="Montserrat" w:cs="Arial"/>
          <w:sz w:val="22"/>
          <w:szCs w:val="22"/>
        </w:rPr>
      </w:pPr>
      <w:r w:rsidRPr="00432BFD">
        <w:rPr>
          <w:rFonts w:ascii="Montserrat" w:hAnsi="Montserrat" w:cs="Arial"/>
          <w:sz w:val="22"/>
          <w:szCs w:val="22"/>
        </w:rPr>
        <w:t xml:space="preserve">при осуществлении закрытой конкурентной закупки на основании подпункта </w:t>
      </w:r>
      <w:r w:rsidR="00921D2B" w:rsidRPr="00432BFD">
        <w:rPr>
          <w:rFonts w:ascii="Montserrat" w:hAnsi="Montserrat" w:cs="Arial"/>
          <w:sz w:val="22"/>
          <w:szCs w:val="22"/>
        </w:rPr>
        <w:t>«</w:t>
      </w:r>
      <w:r w:rsidRPr="00432BFD">
        <w:rPr>
          <w:rFonts w:ascii="Montserrat" w:hAnsi="Montserrat" w:cs="Arial"/>
          <w:sz w:val="22"/>
          <w:szCs w:val="22"/>
        </w:rPr>
        <w:t>а</w:t>
      </w:r>
      <w:r w:rsidR="00921D2B" w:rsidRPr="00432BFD">
        <w:rPr>
          <w:rFonts w:ascii="Montserrat" w:hAnsi="Montserrat" w:cs="Arial"/>
          <w:sz w:val="22"/>
          <w:szCs w:val="22"/>
        </w:rPr>
        <w:t>»</w:t>
      </w:r>
      <w:r w:rsidRPr="00432BFD">
        <w:rPr>
          <w:rFonts w:ascii="Montserrat" w:hAnsi="Montserrat" w:cs="Arial"/>
          <w:sz w:val="22"/>
          <w:szCs w:val="22"/>
        </w:rPr>
        <w:t xml:space="preserve"> пункта 7.</w:t>
      </w:r>
      <w:r w:rsidR="00DC4ED1" w:rsidRPr="00432BFD">
        <w:rPr>
          <w:rFonts w:ascii="Montserrat" w:hAnsi="Montserrat" w:cs="Arial"/>
          <w:sz w:val="22"/>
          <w:szCs w:val="22"/>
        </w:rPr>
        <w:t>9</w:t>
      </w:r>
      <w:r w:rsidRPr="00432BFD">
        <w:rPr>
          <w:rFonts w:ascii="Montserrat" w:hAnsi="Montserrat" w:cs="Arial"/>
          <w:sz w:val="22"/>
          <w:szCs w:val="22"/>
        </w:rPr>
        <w:t>.1 Положения Заказчик</w:t>
      </w:r>
      <w:r w:rsidR="003A1A46" w:rsidRPr="00432BFD">
        <w:rPr>
          <w:rFonts w:ascii="Montserrat" w:hAnsi="Montserrat" w:cs="Arial"/>
          <w:sz w:val="22"/>
          <w:szCs w:val="22"/>
        </w:rPr>
        <w:t xml:space="preserve"> или Организатор закупки</w:t>
      </w:r>
      <w:r w:rsidRPr="00432BFD">
        <w:rPr>
          <w:rFonts w:ascii="Montserrat" w:hAnsi="Montserrat" w:cs="Arial"/>
          <w:sz w:val="22"/>
          <w:szCs w:val="22"/>
        </w:rPr>
        <w:t xml:space="preserve"> устанавливает требование о наличии у </w:t>
      </w:r>
      <w:r w:rsidR="00C26A05" w:rsidRPr="00432BFD">
        <w:rPr>
          <w:rFonts w:ascii="Montserrat" w:hAnsi="Montserrat" w:cs="Arial"/>
          <w:sz w:val="22"/>
          <w:szCs w:val="22"/>
        </w:rPr>
        <w:t>Участник</w:t>
      </w:r>
      <w:r w:rsidRPr="00432BFD">
        <w:rPr>
          <w:rFonts w:ascii="Montserrat" w:hAnsi="Montserrat" w:cs="Arial"/>
          <w:sz w:val="22"/>
          <w:szCs w:val="22"/>
        </w:rPr>
        <w:t>ов закупки допуска к сведениям, составляющим государственную тайну, в соответствии с Законом Российской Федерации от 21 июля 1993 г. № 5485-1 «О государственной тайне».</w:t>
      </w:r>
    </w:p>
    <w:p w14:paraId="7774A1A6" w14:textId="77777777" w:rsidR="0029248F" w:rsidRPr="00432BFD" w:rsidRDefault="0029248F" w:rsidP="00407A34">
      <w:pPr>
        <w:pStyle w:val="ae"/>
        <w:numPr>
          <w:ilvl w:val="0"/>
          <w:numId w:val="113"/>
        </w:numPr>
        <w:tabs>
          <w:tab w:val="clear" w:pos="2637"/>
          <w:tab w:val="left" w:pos="0"/>
        </w:tabs>
        <w:ind w:left="680" w:hanging="680"/>
        <w:jc w:val="both"/>
        <w:rPr>
          <w:rFonts w:ascii="Montserrat" w:hAnsi="Montserrat" w:cs="Arial"/>
          <w:sz w:val="22"/>
          <w:szCs w:val="22"/>
        </w:rPr>
      </w:pPr>
      <w:bookmarkStart w:id="250" w:name="_Ref38891864"/>
      <w:r w:rsidRPr="00432BFD">
        <w:rPr>
          <w:rFonts w:ascii="Montserrat" w:hAnsi="Montserrat" w:cs="Arial"/>
          <w:sz w:val="22"/>
          <w:szCs w:val="22"/>
        </w:rPr>
        <w:t>Приглашение принять участие в закрытой конкурентной закупке должно содержать следующие сведения:</w:t>
      </w:r>
      <w:bookmarkEnd w:id="250"/>
    </w:p>
    <w:p w14:paraId="506A6825" w14:textId="77777777" w:rsidR="0029248F" w:rsidRPr="00432BFD" w:rsidRDefault="0029248F" w:rsidP="00407A34">
      <w:pPr>
        <w:pStyle w:val="ae"/>
        <w:numPr>
          <w:ilvl w:val="0"/>
          <w:numId w:val="36"/>
        </w:numPr>
        <w:tabs>
          <w:tab w:val="clear" w:pos="2637"/>
          <w:tab w:val="left" w:pos="0"/>
        </w:tabs>
        <w:ind w:left="1474" w:hanging="794"/>
        <w:jc w:val="both"/>
        <w:rPr>
          <w:rFonts w:ascii="Montserrat" w:hAnsi="Montserrat" w:cs="Arial"/>
          <w:sz w:val="22"/>
          <w:szCs w:val="22"/>
        </w:rPr>
      </w:pPr>
      <w:r w:rsidRPr="00432BFD">
        <w:rPr>
          <w:rFonts w:ascii="Montserrat" w:hAnsi="Montserrat" w:cs="Arial"/>
          <w:sz w:val="22"/>
          <w:szCs w:val="22"/>
        </w:rPr>
        <w:t>способ осуществления закупки;</w:t>
      </w:r>
    </w:p>
    <w:p w14:paraId="1D2A439D" w14:textId="77777777" w:rsidR="0029248F" w:rsidRPr="00432BFD" w:rsidRDefault="0029248F" w:rsidP="00407A34">
      <w:pPr>
        <w:pStyle w:val="ae"/>
        <w:numPr>
          <w:ilvl w:val="0"/>
          <w:numId w:val="36"/>
        </w:numPr>
        <w:tabs>
          <w:tab w:val="clear" w:pos="2637"/>
          <w:tab w:val="left" w:pos="0"/>
        </w:tabs>
        <w:ind w:left="1474" w:hanging="794"/>
        <w:jc w:val="both"/>
        <w:rPr>
          <w:rFonts w:ascii="Montserrat" w:hAnsi="Montserrat" w:cs="Arial"/>
          <w:sz w:val="22"/>
          <w:szCs w:val="22"/>
        </w:rPr>
      </w:pPr>
      <w:r w:rsidRPr="00432BFD">
        <w:rPr>
          <w:rFonts w:ascii="Montserrat" w:hAnsi="Montserrat" w:cs="Arial"/>
          <w:sz w:val="22"/>
          <w:szCs w:val="22"/>
        </w:rPr>
        <w:t xml:space="preserve">наименование, место нахождения, почтовый адрес, адрес электронной почты, номер контактного телефона </w:t>
      </w:r>
      <w:r w:rsidR="003B130A" w:rsidRPr="00432BFD">
        <w:rPr>
          <w:rFonts w:ascii="Montserrat" w:hAnsi="Montserrat" w:cs="Arial"/>
          <w:sz w:val="22"/>
          <w:szCs w:val="22"/>
        </w:rPr>
        <w:t>З</w:t>
      </w:r>
      <w:r w:rsidRPr="00432BFD">
        <w:rPr>
          <w:rFonts w:ascii="Montserrat" w:hAnsi="Montserrat" w:cs="Arial"/>
          <w:sz w:val="22"/>
          <w:szCs w:val="22"/>
        </w:rPr>
        <w:t>аказчика</w:t>
      </w:r>
      <w:r w:rsidR="004011A1" w:rsidRPr="00432BFD">
        <w:rPr>
          <w:rFonts w:ascii="Montserrat" w:hAnsi="Montserrat" w:cs="Arial"/>
          <w:sz w:val="22"/>
          <w:szCs w:val="22"/>
        </w:rPr>
        <w:t xml:space="preserve"> и\или Организатора закупки</w:t>
      </w:r>
      <w:r w:rsidRPr="00432BFD">
        <w:rPr>
          <w:rFonts w:ascii="Montserrat" w:hAnsi="Montserrat" w:cs="Arial"/>
          <w:sz w:val="22"/>
          <w:szCs w:val="22"/>
        </w:rPr>
        <w:t>;</w:t>
      </w:r>
    </w:p>
    <w:p w14:paraId="79708E49" w14:textId="77777777" w:rsidR="0029248F" w:rsidRPr="00432BFD" w:rsidRDefault="0029248F" w:rsidP="00407A34">
      <w:pPr>
        <w:pStyle w:val="ae"/>
        <w:numPr>
          <w:ilvl w:val="0"/>
          <w:numId w:val="36"/>
        </w:numPr>
        <w:tabs>
          <w:tab w:val="clear" w:pos="2637"/>
          <w:tab w:val="left" w:pos="0"/>
        </w:tabs>
        <w:ind w:left="1474" w:hanging="794"/>
        <w:jc w:val="both"/>
        <w:rPr>
          <w:rFonts w:ascii="Montserrat" w:hAnsi="Montserrat" w:cs="Arial"/>
          <w:sz w:val="22"/>
          <w:szCs w:val="22"/>
        </w:rPr>
      </w:pPr>
      <w:r w:rsidRPr="00432BFD">
        <w:rPr>
          <w:rFonts w:ascii="Montserrat" w:hAnsi="Montserrat" w:cs="Arial"/>
          <w:sz w:val="22"/>
          <w:szCs w:val="22"/>
        </w:rPr>
        <w:t>предмет договора с указанием количества поставляемого товара, объема выполняемой работы, оказываемой услуги, иных объектов гражданских прав, а также краткое описание предмета закупки в соответствии с частью 6.1 статьи 3 223-ФЗ;</w:t>
      </w:r>
    </w:p>
    <w:p w14:paraId="6E0F85D2" w14:textId="77777777" w:rsidR="0029248F" w:rsidRPr="00432BFD" w:rsidRDefault="0029248F" w:rsidP="00407A34">
      <w:pPr>
        <w:pStyle w:val="ae"/>
        <w:numPr>
          <w:ilvl w:val="0"/>
          <w:numId w:val="36"/>
        </w:numPr>
        <w:tabs>
          <w:tab w:val="clear" w:pos="2637"/>
          <w:tab w:val="left" w:pos="0"/>
        </w:tabs>
        <w:ind w:left="1474" w:hanging="794"/>
        <w:jc w:val="both"/>
        <w:rPr>
          <w:rFonts w:ascii="Montserrat" w:hAnsi="Montserrat" w:cs="Arial"/>
          <w:sz w:val="22"/>
          <w:szCs w:val="22"/>
        </w:rPr>
      </w:pPr>
      <w:r w:rsidRPr="00432BFD">
        <w:rPr>
          <w:rFonts w:ascii="Montserrat" w:hAnsi="Montserrat" w:cs="Arial"/>
          <w:sz w:val="22"/>
          <w:szCs w:val="22"/>
        </w:rPr>
        <w:t>место поставки продукции;</w:t>
      </w:r>
    </w:p>
    <w:p w14:paraId="648DBA81" w14:textId="77777777" w:rsidR="0029248F" w:rsidRPr="00432BFD" w:rsidRDefault="0029248F" w:rsidP="00407A34">
      <w:pPr>
        <w:pStyle w:val="ae"/>
        <w:numPr>
          <w:ilvl w:val="0"/>
          <w:numId w:val="36"/>
        </w:numPr>
        <w:tabs>
          <w:tab w:val="clear" w:pos="2637"/>
          <w:tab w:val="left" w:pos="0"/>
        </w:tabs>
        <w:ind w:left="1474" w:hanging="794"/>
        <w:jc w:val="both"/>
        <w:rPr>
          <w:rFonts w:ascii="Montserrat" w:hAnsi="Montserrat" w:cs="Arial"/>
          <w:sz w:val="22"/>
          <w:szCs w:val="22"/>
        </w:rPr>
      </w:pPr>
      <w:r w:rsidRPr="00432BFD">
        <w:rPr>
          <w:rFonts w:ascii="Montserrat" w:hAnsi="Montserrat" w:cs="Arial"/>
          <w:sz w:val="22"/>
          <w:szCs w:val="22"/>
        </w:rPr>
        <w:t xml:space="preserve">сведения о НМЦ договора (цене лота), либо формула цены, устанавливающая правила расчета сумм, подлежащих уплате </w:t>
      </w:r>
      <w:r w:rsidR="003B130A" w:rsidRPr="00432BFD">
        <w:rPr>
          <w:rFonts w:ascii="Montserrat" w:hAnsi="Montserrat" w:cs="Arial"/>
          <w:sz w:val="22"/>
          <w:szCs w:val="22"/>
        </w:rPr>
        <w:t>З</w:t>
      </w:r>
      <w:r w:rsidRPr="00432BFD">
        <w:rPr>
          <w:rFonts w:ascii="Montserrat" w:hAnsi="Montserrat" w:cs="Arial"/>
          <w:sz w:val="22"/>
          <w:szCs w:val="22"/>
        </w:rPr>
        <w:t xml:space="preserve">аказчиком </w:t>
      </w:r>
      <w:r w:rsidR="00C26A05" w:rsidRPr="00432BFD">
        <w:rPr>
          <w:rFonts w:ascii="Montserrat" w:hAnsi="Montserrat" w:cs="Arial"/>
          <w:sz w:val="22"/>
          <w:szCs w:val="22"/>
        </w:rPr>
        <w:t>Поставщик</w:t>
      </w:r>
      <w:r w:rsidRPr="00432BFD">
        <w:rPr>
          <w:rFonts w:ascii="Montserrat" w:hAnsi="Montserrat" w:cs="Arial"/>
          <w:sz w:val="22"/>
          <w:szCs w:val="22"/>
        </w:rPr>
        <w:t>у в ходе исполнения договора, и максимальное значение цены договора, либо цена единицы продукции и максимальное значение цены договора;</w:t>
      </w:r>
    </w:p>
    <w:p w14:paraId="2C38D263" w14:textId="77777777" w:rsidR="0029248F" w:rsidRPr="00432BFD" w:rsidRDefault="0029248F" w:rsidP="00407A34">
      <w:pPr>
        <w:pStyle w:val="ae"/>
        <w:numPr>
          <w:ilvl w:val="0"/>
          <w:numId w:val="36"/>
        </w:numPr>
        <w:tabs>
          <w:tab w:val="clear" w:pos="2637"/>
          <w:tab w:val="left" w:pos="0"/>
        </w:tabs>
        <w:ind w:left="1474" w:hanging="794"/>
        <w:jc w:val="both"/>
        <w:rPr>
          <w:rFonts w:ascii="Montserrat" w:hAnsi="Montserrat" w:cs="Arial"/>
          <w:sz w:val="22"/>
          <w:szCs w:val="22"/>
        </w:rPr>
      </w:pPr>
      <w:r w:rsidRPr="00432BFD">
        <w:rPr>
          <w:rFonts w:ascii="Montserrat" w:hAnsi="Montserrat" w:cs="Arial"/>
          <w:sz w:val="22"/>
          <w:szCs w:val="22"/>
        </w:rPr>
        <w:t xml:space="preserve">срок, место и порядок предоставления документации о закупке, размер, порядок и сроки внесения платы, взимаемой </w:t>
      </w:r>
      <w:r w:rsidR="003B130A" w:rsidRPr="00432BFD">
        <w:rPr>
          <w:rFonts w:ascii="Montserrat" w:hAnsi="Montserrat" w:cs="Arial"/>
          <w:sz w:val="22"/>
          <w:szCs w:val="22"/>
        </w:rPr>
        <w:t>З</w:t>
      </w:r>
      <w:r w:rsidRPr="00432BFD">
        <w:rPr>
          <w:rFonts w:ascii="Montserrat" w:hAnsi="Montserrat" w:cs="Arial"/>
          <w:sz w:val="22"/>
          <w:szCs w:val="22"/>
        </w:rPr>
        <w:t>аказчиком</w:t>
      </w:r>
      <w:r w:rsidR="000F7F3A" w:rsidRPr="00432BFD">
        <w:rPr>
          <w:rFonts w:ascii="Montserrat" w:hAnsi="Montserrat" w:cs="Arial"/>
          <w:sz w:val="22"/>
          <w:szCs w:val="22"/>
        </w:rPr>
        <w:t xml:space="preserve"> или Организатором закупки</w:t>
      </w:r>
      <w:r w:rsidRPr="00432BFD">
        <w:rPr>
          <w:rFonts w:ascii="Montserrat" w:hAnsi="Montserrat" w:cs="Arial"/>
          <w:sz w:val="22"/>
          <w:szCs w:val="22"/>
        </w:rPr>
        <w:t xml:space="preserve"> за предоставление такой документации, если такая плата установлена </w:t>
      </w:r>
      <w:r w:rsidR="003B130A" w:rsidRPr="00432BFD">
        <w:rPr>
          <w:rFonts w:ascii="Montserrat" w:hAnsi="Montserrat" w:cs="Arial"/>
          <w:sz w:val="22"/>
          <w:szCs w:val="22"/>
        </w:rPr>
        <w:t>З</w:t>
      </w:r>
      <w:r w:rsidRPr="00432BFD">
        <w:rPr>
          <w:rFonts w:ascii="Montserrat" w:hAnsi="Montserrat" w:cs="Arial"/>
          <w:sz w:val="22"/>
          <w:szCs w:val="22"/>
        </w:rPr>
        <w:t>аказчиком</w:t>
      </w:r>
      <w:r w:rsidR="000F7F3A" w:rsidRPr="00432BFD">
        <w:rPr>
          <w:rFonts w:ascii="Montserrat" w:hAnsi="Montserrat" w:cs="Arial"/>
          <w:sz w:val="22"/>
          <w:szCs w:val="22"/>
        </w:rPr>
        <w:t xml:space="preserve"> или Организатором закупки</w:t>
      </w:r>
      <w:r w:rsidRPr="00432BFD">
        <w:rPr>
          <w:rFonts w:ascii="Montserrat" w:hAnsi="Montserrat" w:cs="Arial"/>
          <w:sz w:val="22"/>
          <w:szCs w:val="22"/>
        </w:rPr>
        <w:t>;</w:t>
      </w:r>
    </w:p>
    <w:p w14:paraId="1AEBEC8B" w14:textId="77777777" w:rsidR="0029248F" w:rsidRPr="00432BFD" w:rsidRDefault="0029248F" w:rsidP="00407A34">
      <w:pPr>
        <w:pStyle w:val="ae"/>
        <w:numPr>
          <w:ilvl w:val="0"/>
          <w:numId w:val="36"/>
        </w:numPr>
        <w:tabs>
          <w:tab w:val="clear" w:pos="2637"/>
          <w:tab w:val="left" w:pos="0"/>
        </w:tabs>
        <w:ind w:left="1474" w:hanging="794"/>
        <w:jc w:val="both"/>
        <w:rPr>
          <w:rFonts w:ascii="Montserrat" w:hAnsi="Montserrat" w:cs="Arial"/>
          <w:sz w:val="22"/>
          <w:szCs w:val="22"/>
        </w:rPr>
      </w:pPr>
      <w:r w:rsidRPr="00432BFD">
        <w:rPr>
          <w:rFonts w:ascii="Montserrat" w:hAnsi="Montserrat" w:cs="Arial"/>
          <w:sz w:val="22"/>
          <w:szCs w:val="22"/>
        </w:rPr>
        <w:t>порядок, дата начала, дата и время окончания срока подачи заявок на участие в конкурентной закупке (этапах конкурентной закупки) и порядок подведения итогов конкурентной закупки (этапов конкурентной закупки);</w:t>
      </w:r>
    </w:p>
    <w:p w14:paraId="67DE5C65" w14:textId="77777777" w:rsidR="0029248F" w:rsidRPr="00432BFD" w:rsidRDefault="0029248F" w:rsidP="00407A34">
      <w:pPr>
        <w:pStyle w:val="ae"/>
        <w:numPr>
          <w:ilvl w:val="0"/>
          <w:numId w:val="36"/>
        </w:numPr>
        <w:tabs>
          <w:tab w:val="clear" w:pos="2637"/>
          <w:tab w:val="left" w:pos="0"/>
        </w:tabs>
        <w:ind w:left="1474" w:hanging="794"/>
        <w:jc w:val="both"/>
        <w:rPr>
          <w:rFonts w:ascii="Montserrat" w:hAnsi="Montserrat" w:cs="Arial"/>
          <w:sz w:val="22"/>
          <w:szCs w:val="22"/>
        </w:rPr>
      </w:pPr>
      <w:r w:rsidRPr="00432BFD">
        <w:rPr>
          <w:rFonts w:ascii="Montserrat" w:hAnsi="Montserrat" w:cs="Arial"/>
          <w:sz w:val="22"/>
          <w:szCs w:val="22"/>
        </w:rPr>
        <w:t xml:space="preserve">размер обеспечения заявок, виды обеспечиваемых обязательств, их объем (перечень, стоимость), допустимые формы обеспечения (при необходимости), в том числе условия </w:t>
      </w:r>
      <w:r w:rsidR="00D90206" w:rsidRPr="00432BFD">
        <w:rPr>
          <w:rFonts w:ascii="Montserrat" w:hAnsi="Montserrat" w:cs="Arial"/>
          <w:sz w:val="22"/>
          <w:szCs w:val="22"/>
        </w:rPr>
        <w:t>независимой гарантии</w:t>
      </w:r>
      <w:r w:rsidRPr="00432BFD">
        <w:rPr>
          <w:rFonts w:ascii="Montserrat" w:hAnsi="Montserrat" w:cs="Arial"/>
          <w:sz w:val="22"/>
          <w:szCs w:val="22"/>
        </w:rPr>
        <w:t xml:space="preserve"> </w:t>
      </w:r>
      <w:r w:rsidR="00D90206" w:rsidRPr="00432BFD">
        <w:rPr>
          <w:rFonts w:ascii="Montserrat" w:hAnsi="Montserrat" w:cs="Arial"/>
          <w:sz w:val="22"/>
          <w:szCs w:val="22"/>
        </w:rPr>
        <w:t>(в т.ч. банковской гарантии)</w:t>
      </w:r>
      <w:r w:rsidRPr="00432BFD">
        <w:rPr>
          <w:rFonts w:ascii="Montserrat" w:hAnsi="Montserrat" w:cs="Arial"/>
          <w:sz w:val="22"/>
          <w:szCs w:val="22"/>
        </w:rPr>
        <w:t>;</w:t>
      </w:r>
    </w:p>
    <w:p w14:paraId="588B8EF8" w14:textId="77777777" w:rsidR="0029248F" w:rsidRPr="00432BFD" w:rsidRDefault="0029248F" w:rsidP="00407A34">
      <w:pPr>
        <w:pStyle w:val="ae"/>
        <w:numPr>
          <w:ilvl w:val="0"/>
          <w:numId w:val="36"/>
        </w:numPr>
        <w:tabs>
          <w:tab w:val="clear" w:pos="2637"/>
          <w:tab w:val="left" w:pos="0"/>
        </w:tabs>
        <w:ind w:left="1474" w:hanging="794"/>
        <w:jc w:val="both"/>
        <w:rPr>
          <w:rFonts w:ascii="Montserrat" w:hAnsi="Montserrat" w:cs="Arial"/>
          <w:sz w:val="22"/>
          <w:szCs w:val="22"/>
        </w:rPr>
      </w:pPr>
      <w:r w:rsidRPr="00432BFD">
        <w:rPr>
          <w:rFonts w:ascii="Montserrat" w:hAnsi="Montserrat" w:cs="Arial"/>
          <w:sz w:val="22"/>
          <w:szCs w:val="22"/>
        </w:rPr>
        <w:t>размер обеспечения исполнения договора, виды обеспечиваемых обязательств, их объем (перечень, стоимость), допустимые формы обеспечения (при необходимости), срок его предоставления до заключения договора;</w:t>
      </w:r>
    </w:p>
    <w:p w14:paraId="7CF898BB" w14:textId="77777777" w:rsidR="0029248F" w:rsidRPr="00432BFD" w:rsidRDefault="0029248F" w:rsidP="00407A34">
      <w:pPr>
        <w:pStyle w:val="ae"/>
        <w:numPr>
          <w:ilvl w:val="0"/>
          <w:numId w:val="36"/>
        </w:numPr>
        <w:tabs>
          <w:tab w:val="clear" w:pos="2637"/>
          <w:tab w:val="left" w:pos="0"/>
        </w:tabs>
        <w:ind w:left="1474" w:hanging="794"/>
        <w:jc w:val="both"/>
        <w:rPr>
          <w:rFonts w:ascii="Montserrat" w:hAnsi="Montserrat" w:cs="Arial"/>
          <w:sz w:val="22"/>
          <w:szCs w:val="22"/>
        </w:rPr>
      </w:pPr>
      <w:r w:rsidRPr="00432BFD">
        <w:rPr>
          <w:rFonts w:ascii="Montserrat" w:hAnsi="Montserrat" w:cs="Arial"/>
          <w:sz w:val="22"/>
          <w:szCs w:val="22"/>
        </w:rPr>
        <w:t xml:space="preserve">требования к сроку и/или объему предоставления гарантий качества товара, работ, услуг, к обслуживанию товара, расходам на эксплуатацию товара </w:t>
      </w:r>
      <w:r w:rsidRPr="00432BFD">
        <w:rPr>
          <w:rFonts w:ascii="Montserrat" w:hAnsi="Montserrat" w:cs="Arial"/>
          <w:sz w:val="22"/>
          <w:szCs w:val="22"/>
        </w:rPr>
        <w:br/>
        <w:t>(при необходимости);</w:t>
      </w:r>
    </w:p>
    <w:p w14:paraId="68083990" w14:textId="77777777" w:rsidR="0029248F" w:rsidRPr="00432BFD" w:rsidRDefault="0029248F" w:rsidP="00407A34">
      <w:pPr>
        <w:pStyle w:val="ae"/>
        <w:numPr>
          <w:ilvl w:val="0"/>
          <w:numId w:val="36"/>
        </w:numPr>
        <w:tabs>
          <w:tab w:val="clear" w:pos="2637"/>
          <w:tab w:val="left" w:pos="0"/>
        </w:tabs>
        <w:ind w:left="1474" w:hanging="794"/>
        <w:jc w:val="both"/>
        <w:rPr>
          <w:rFonts w:ascii="Montserrat" w:hAnsi="Montserrat" w:cs="Arial"/>
          <w:sz w:val="22"/>
          <w:szCs w:val="22"/>
        </w:rPr>
      </w:pPr>
      <w:r w:rsidRPr="00432BFD">
        <w:rPr>
          <w:rFonts w:ascii="Montserrat" w:hAnsi="Montserrat" w:cs="Arial"/>
          <w:sz w:val="22"/>
          <w:szCs w:val="22"/>
        </w:rPr>
        <w:t xml:space="preserve">требования к </w:t>
      </w:r>
      <w:r w:rsidR="00C26A05" w:rsidRPr="00432BFD">
        <w:rPr>
          <w:rFonts w:ascii="Montserrat" w:hAnsi="Montserrat" w:cs="Arial"/>
          <w:sz w:val="22"/>
          <w:szCs w:val="22"/>
        </w:rPr>
        <w:t>Участник</w:t>
      </w:r>
      <w:r w:rsidRPr="00432BFD">
        <w:rPr>
          <w:rFonts w:ascii="Montserrat" w:hAnsi="Montserrat" w:cs="Arial"/>
          <w:sz w:val="22"/>
          <w:szCs w:val="22"/>
        </w:rPr>
        <w:t>ам закупки;</w:t>
      </w:r>
    </w:p>
    <w:p w14:paraId="5E88B1C3" w14:textId="77777777" w:rsidR="0029248F" w:rsidRPr="00432BFD" w:rsidRDefault="0029248F" w:rsidP="00407A34">
      <w:pPr>
        <w:pStyle w:val="ae"/>
        <w:numPr>
          <w:ilvl w:val="0"/>
          <w:numId w:val="36"/>
        </w:numPr>
        <w:tabs>
          <w:tab w:val="clear" w:pos="2637"/>
          <w:tab w:val="left" w:pos="0"/>
        </w:tabs>
        <w:ind w:left="1474" w:hanging="794"/>
        <w:jc w:val="both"/>
        <w:rPr>
          <w:rFonts w:ascii="Montserrat" w:hAnsi="Montserrat" w:cs="Arial"/>
          <w:sz w:val="22"/>
          <w:szCs w:val="22"/>
        </w:rPr>
      </w:pPr>
      <w:r w:rsidRPr="00432BFD">
        <w:rPr>
          <w:rFonts w:ascii="Montserrat" w:hAnsi="Montserrat" w:cs="Arial"/>
          <w:sz w:val="22"/>
          <w:szCs w:val="22"/>
        </w:rPr>
        <w:t>сведения о валюте, используемой для формирования НМЦ договора и расчетов с </w:t>
      </w:r>
      <w:r w:rsidR="00C26A05" w:rsidRPr="00432BFD">
        <w:rPr>
          <w:rFonts w:ascii="Montserrat" w:hAnsi="Montserrat" w:cs="Arial"/>
          <w:sz w:val="22"/>
          <w:szCs w:val="22"/>
        </w:rPr>
        <w:t>Поставщик</w:t>
      </w:r>
      <w:r w:rsidRPr="00432BFD">
        <w:rPr>
          <w:rFonts w:ascii="Montserrat" w:hAnsi="Montserrat" w:cs="Arial"/>
          <w:sz w:val="22"/>
          <w:szCs w:val="22"/>
        </w:rPr>
        <w:t>ами;</w:t>
      </w:r>
    </w:p>
    <w:p w14:paraId="3D1881B2" w14:textId="77777777" w:rsidR="0029248F" w:rsidRPr="00432BFD" w:rsidRDefault="0029248F" w:rsidP="00407A34">
      <w:pPr>
        <w:pStyle w:val="ae"/>
        <w:numPr>
          <w:ilvl w:val="0"/>
          <w:numId w:val="36"/>
        </w:numPr>
        <w:tabs>
          <w:tab w:val="clear" w:pos="2637"/>
          <w:tab w:val="left" w:pos="0"/>
        </w:tabs>
        <w:ind w:left="1474" w:hanging="794"/>
        <w:jc w:val="both"/>
        <w:rPr>
          <w:rFonts w:ascii="Montserrat" w:hAnsi="Montserrat" w:cs="Arial"/>
          <w:sz w:val="22"/>
          <w:szCs w:val="22"/>
        </w:rPr>
      </w:pPr>
      <w:r w:rsidRPr="00432BFD">
        <w:rPr>
          <w:rFonts w:ascii="Montserrat" w:hAnsi="Montserrat" w:cs="Arial"/>
          <w:sz w:val="22"/>
          <w:szCs w:val="22"/>
        </w:rPr>
        <w:t>порядок применения официального курса иностранной валюты к рублю РФ, установленного ЦБ РФ и используемого при оплате заключенного договора, в случае если для формирования НМЦ договора используется иностранная валюта;</w:t>
      </w:r>
    </w:p>
    <w:p w14:paraId="70346D2B" w14:textId="77777777" w:rsidR="0029248F" w:rsidRPr="00432BFD" w:rsidRDefault="0029248F" w:rsidP="00407A34">
      <w:pPr>
        <w:pStyle w:val="ae"/>
        <w:numPr>
          <w:ilvl w:val="0"/>
          <w:numId w:val="36"/>
        </w:numPr>
        <w:tabs>
          <w:tab w:val="clear" w:pos="2637"/>
          <w:tab w:val="left" w:pos="0"/>
        </w:tabs>
        <w:ind w:left="1474" w:hanging="794"/>
        <w:jc w:val="both"/>
        <w:rPr>
          <w:rFonts w:ascii="Montserrat" w:hAnsi="Montserrat" w:cs="Arial"/>
          <w:sz w:val="22"/>
          <w:szCs w:val="22"/>
        </w:rPr>
      </w:pPr>
      <w:r w:rsidRPr="00432BFD">
        <w:rPr>
          <w:rFonts w:ascii="Montserrat" w:hAnsi="Montserrat" w:cs="Arial"/>
          <w:sz w:val="22"/>
          <w:szCs w:val="22"/>
        </w:rPr>
        <w:t xml:space="preserve">сведения о возможности </w:t>
      </w:r>
      <w:r w:rsidR="003B130A" w:rsidRPr="00432BFD">
        <w:rPr>
          <w:rFonts w:ascii="Montserrat" w:hAnsi="Montserrat" w:cs="Arial"/>
          <w:sz w:val="22"/>
          <w:szCs w:val="22"/>
        </w:rPr>
        <w:t>З</w:t>
      </w:r>
      <w:r w:rsidRPr="00432BFD">
        <w:rPr>
          <w:rFonts w:ascii="Montserrat" w:hAnsi="Montserrat" w:cs="Arial"/>
          <w:sz w:val="22"/>
          <w:szCs w:val="22"/>
        </w:rPr>
        <w:t>аказчика изменить предусмотренные договором количество (объем) продукции и процент такого изменения (при необходимости);</w:t>
      </w:r>
    </w:p>
    <w:p w14:paraId="264CECDB" w14:textId="77777777" w:rsidR="0029248F" w:rsidRPr="00432BFD" w:rsidRDefault="0029248F" w:rsidP="00407A34">
      <w:pPr>
        <w:pStyle w:val="ae"/>
        <w:numPr>
          <w:ilvl w:val="0"/>
          <w:numId w:val="36"/>
        </w:numPr>
        <w:tabs>
          <w:tab w:val="clear" w:pos="2637"/>
          <w:tab w:val="left" w:pos="0"/>
        </w:tabs>
        <w:ind w:left="1474" w:hanging="794"/>
        <w:jc w:val="both"/>
        <w:rPr>
          <w:rFonts w:ascii="Montserrat" w:hAnsi="Montserrat" w:cs="Arial"/>
          <w:sz w:val="22"/>
          <w:szCs w:val="22"/>
        </w:rPr>
      </w:pPr>
      <w:r w:rsidRPr="00432BFD">
        <w:rPr>
          <w:rFonts w:ascii="Montserrat" w:hAnsi="Montserrat" w:cs="Arial"/>
          <w:sz w:val="22"/>
          <w:szCs w:val="22"/>
        </w:rPr>
        <w:t xml:space="preserve">сведения о возможности </w:t>
      </w:r>
      <w:r w:rsidR="003B130A" w:rsidRPr="00432BFD">
        <w:rPr>
          <w:rFonts w:ascii="Montserrat" w:hAnsi="Montserrat" w:cs="Arial"/>
          <w:sz w:val="22"/>
          <w:szCs w:val="22"/>
        </w:rPr>
        <w:t>З</w:t>
      </w:r>
      <w:r w:rsidRPr="00432BFD">
        <w:rPr>
          <w:rFonts w:ascii="Montserrat" w:hAnsi="Montserrat" w:cs="Arial"/>
          <w:sz w:val="22"/>
          <w:szCs w:val="22"/>
        </w:rPr>
        <w:t xml:space="preserve">аказчика заключить договор с несколькими </w:t>
      </w:r>
      <w:r w:rsidR="00C26A05" w:rsidRPr="00432BFD">
        <w:rPr>
          <w:rFonts w:ascii="Montserrat" w:hAnsi="Montserrat" w:cs="Arial"/>
          <w:sz w:val="22"/>
          <w:szCs w:val="22"/>
        </w:rPr>
        <w:t>Участник</w:t>
      </w:r>
      <w:r w:rsidRPr="00432BFD">
        <w:rPr>
          <w:rFonts w:ascii="Montserrat" w:hAnsi="Montserrat" w:cs="Arial"/>
          <w:sz w:val="22"/>
          <w:szCs w:val="22"/>
        </w:rPr>
        <w:t>ами закупки</w:t>
      </w:r>
      <w:r w:rsidRPr="00432BFD" w:rsidDel="00BC16F5">
        <w:rPr>
          <w:rFonts w:ascii="Montserrat" w:hAnsi="Montserrat" w:cs="Arial"/>
          <w:sz w:val="22"/>
          <w:szCs w:val="22"/>
        </w:rPr>
        <w:t xml:space="preserve"> </w:t>
      </w:r>
      <w:r w:rsidRPr="00432BFD">
        <w:rPr>
          <w:rFonts w:ascii="Montserrat" w:hAnsi="Montserrat" w:cs="Arial"/>
          <w:sz w:val="22"/>
          <w:szCs w:val="22"/>
        </w:rPr>
        <w:t>(при необходимости);</w:t>
      </w:r>
    </w:p>
    <w:p w14:paraId="70274620" w14:textId="77777777" w:rsidR="0029248F" w:rsidRPr="00432BFD" w:rsidRDefault="0029248F" w:rsidP="00407A34">
      <w:pPr>
        <w:pStyle w:val="ae"/>
        <w:numPr>
          <w:ilvl w:val="0"/>
          <w:numId w:val="36"/>
        </w:numPr>
        <w:tabs>
          <w:tab w:val="clear" w:pos="2637"/>
          <w:tab w:val="left" w:pos="0"/>
        </w:tabs>
        <w:ind w:left="1474" w:hanging="794"/>
        <w:jc w:val="both"/>
        <w:rPr>
          <w:rFonts w:ascii="Montserrat" w:hAnsi="Montserrat" w:cs="Arial"/>
          <w:sz w:val="22"/>
          <w:szCs w:val="22"/>
        </w:rPr>
      </w:pPr>
      <w:r w:rsidRPr="00432BFD">
        <w:rPr>
          <w:rFonts w:ascii="Montserrat" w:hAnsi="Montserrat" w:cs="Arial"/>
          <w:sz w:val="22"/>
          <w:szCs w:val="22"/>
        </w:rPr>
        <w:t>порядок и срок отзыва заявок на участие в закрытой закупке, порядок внесения изменений в такие заявки;</w:t>
      </w:r>
    </w:p>
    <w:p w14:paraId="2DBA3F26" w14:textId="77777777" w:rsidR="0029248F" w:rsidRPr="00432BFD" w:rsidRDefault="0029248F" w:rsidP="00407A34">
      <w:pPr>
        <w:pStyle w:val="ae"/>
        <w:numPr>
          <w:ilvl w:val="0"/>
          <w:numId w:val="36"/>
        </w:numPr>
        <w:tabs>
          <w:tab w:val="clear" w:pos="2637"/>
          <w:tab w:val="left" w:pos="0"/>
        </w:tabs>
        <w:ind w:left="1474" w:hanging="794"/>
        <w:jc w:val="both"/>
        <w:rPr>
          <w:rFonts w:ascii="Montserrat" w:hAnsi="Montserrat" w:cs="Arial"/>
          <w:sz w:val="22"/>
          <w:szCs w:val="22"/>
        </w:rPr>
      </w:pPr>
      <w:r w:rsidRPr="00432BFD">
        <w:rPr>
          <w:rFonts w:ascii="Montserrat" w:hAnsi="Montserrat" w:cs="Arial"/>
          <w:sz w:val="22"/>
          <w:szCs w:val="22"/>
        </w:rPr>
        <w:t>размер обеспечения исполнения договора, срок и порядок внесения, а также срок действия такого обеспечения, реквизиты счета (при необходимости);</w:t>
      </w:r>
    </w:p>
    <w:p w14:paraId="5D1562A7" w14:textId="77777777" w:rsidR="0029248F" w:rsidRPr="00432BFD" w:rsidRDefault="0029248F" w:rsidP="00407A34">
      <w:pPr>
        <w:pStyle w:val="ae"/>
        <w:numPr>
          <w:ilvl w:val="0"/>
          <w:numId w:val="36"/>
        </w:numPr>
        <w:tabs>
          <w:tab w:val="clear" w:pos="2637"/>
          <w:tab w:val="left" w:pos="0"/>
        </w:tabs>
        <w:ind w:left="1474" w:hanging="794"/>
        <w:jc w:val="both"/>
        <w:rPr>
          <w:rFonts w:ascii="Montserrat" w:hAnsi="Montserrat" w:cs="Arial"/>
          <w:sz w:val="22"/>
          <w:szCs w:val="22"/>
        </w:rPr>
      </w:pPr>
      <w:r w:rsidRPr="00432BFD">
        <w:rPr>
          <w:rFonts w:ascii="Montserrat" w:hAnsi="Montserrat" w:cs="Arial"/>
          <w:sz w:val="22"/>
          <w:szCs w:val="22"/>
        </w:rPr>
        <w:t>срок действия заявки;</w:t>
      </w:r>
    </w:p>
    <w:p w14:paraId="1876964F" w14:textId="77777777" w:rsidR="0029248F" w:rsidRPr="00432BFD" w:rsidRDefault="0029248F" w:rsidP="00407A34">
      <w:pPr>
        <w:pStyle w:val="ae"/>
        <w:numPr>
          <w:ilvl w:val="0"/>
          <w:numId w:val="36"/>
        </w:numPr>
        <w:tabs>
          <w:tab w:val="clear" w:pos="2637"/>
          <w:tab w:val="left" w:pos="0"/>
        </w:tabs>
        <w:ind w:left="1474" w:hanging="794"/>
        <w:jc w:val="both"/>
        <w:rPr>
          <w:rFonts w:ascii="Montserrat" w:hAnsi="Montserrat" w:cs="Arial"/>
          <w:sz w:val="22"/>
          <w:szCs w:val="22"/>
        </w:rPr>
      </w:pPr>
      <w:r w:rsidRPr="00432BFD">
        <w:rPr>
          <w:rFonts w:ascii="Montserrat" w:hAnsi="Montserrat" w:cs="Arial"/>
          <w:sz w:val="22"/>
          <w:szCs w:val="22"/>
        </w:rPr>
        <w:t xml:space="preserve">срок, предоставляемый для заключения договора с победителем закрытой закупки, иными </w:t>
      </w:r>
      <w:r w:rsidR="00C26A05" w:rsidRPr="00432BFD">
        <w:rPr>
          <w:rFonts w:ascii="Montserrat" w:hAnsi="Montserrat" w:cs="Arial"/>
          <w:sz w:val="22"/>
          <w:szCs w:val="22"/>
        </w:rPr>
        <w:t>Участник</w:t>
      </w:r>
      <w:r w:rsidRPr="00432BFD">
        <w:rPr>
          <w:rFonts w:ascii="Montserrat" w:hAnsi="Montserrat" w:cs="Arial"/>
          <w:sz w:val="22"/>
          <w:szCs w:val="22"/>
        </w:rPr>
        <w:t>ами закупки</w:t>
      </w:r>
      <w:r w:rsidRPr="00432BFD" w:rsidDel="00BC16F5">
        <w:rPr>
          <w:rFonts w:ascii="Montserrat" w:hAnsi="Montserrat" w:cs="Arial"/>
          <w:sz w:val="22"/>
          <w:szCs w:val="22"/>
        </w:rPr>
        <w:t xml:space="preserve"> </w:t>
      </w:r>
      <w:r w:rsidRPr="00432BFD">
        <w:rPr>
          <w:rFonts w:ascii="Montserrat" w:hAnsi="Montserrat" w:cs="Arial"/>
          <w:sz w:val="22"/>
          <w:szCs w:val="22"/>
        </w:rPr>
        <w:t>(при необходимости).</w:t>
      </w:r>
    </w:p>
    <w:p w14:paraId="18710EEC" w14:textId="77777777" w:rsidR="0029248F" w:rsidRPr="00432BFD" w:rsidRDefault="0029248F" w:rsidP="00407A34">
      <w:pPr>
        <w:pStyle w:val="ae"/>
        <w:numPr>
          <w:ilvl w:val="0"/>
          <w:numId w:val="113"/>
        </w:numPr>
        <w:tabs>
          <w:tab w:val="clear" w:pos="2637"/>
          <w:tab w:val="left" w:pos="0"/>
        </w:tabs>
        <w:ind w:left="680" w:hanging="680"/>
        <w:jc w:val="both"/>
        <w:rPr>
          <w:rFonts w:ascii="Montserrat" w:hAnsi="Montserrat" w:cs="Arial"/>
          <w:sz w:val="22"/>
          <w:szCs w:val="22"/>
        </w:rPr>
      </w:pPr>
      <w:r w:rsidRPr="00432BFD">
        <w:rPr>
          <w:rFonts w:ascii="Montserrat" w:hAnsi="Montserrat" w:cs="Arial"/>
          <w:sz w:val="22"/>
          <w:szCs w:val="22"/>
        </w:rPr>
        <w:t xml:space="preserve">При проведении закрытой конкурентной закупки не допускается предоставлять документацию о проведении закрытой конкурентной закупки, изменения, внесенные в нее, направлять запросы о разъяснении положений документации о проведении закрытой конкурентной закупки, предоставлять такие разъяснения в форме электронных документов. Разъяснения положений документации о проведении закрытой конкурентной закупки должны быть доведены в письменной форме </w:t>
      </w:r>
      <w:r w:rsidR="003B130A" w:rsidRPr="00432BFD">
        <w:rPr>
          <w:rFonts w:ascii="Montserrat" w:hAnsi="Montserrat" w:cs="Arial"/>
          <w:sz w:val="22"/>
          <w:szCs w:val="22"/>
        </w:rPr>
        <w:t>З</w:t>
      </w:r>
      <w:r w:rsidRPr="00432BFD">
        <w:rPr>
          <w:rFonts w:ascii="Montserrat" w:hAnsi="Montserrat" w:cs="Arial"/>
          <w:sz w:val="22"/>
          <w:szCs w:val="22"/>
        </w:rPr>
        <w:t>аказчиком</w:t>
      </w:r>
      <w:r w:rsidR="004011A1" w:rsidRPr="00432BFD">
        <w:rPr>
          <w:rFonts w:ascii="Montserrat" w:hAnsi="Montserrat" w:cs="Arial"/>
          <w:sz w:val="22"/>
          <w:szCs w:val="22"/>
        </w:rPr>
        <w:t xml:space="preserve"> или Организатором закупки</w:t>
      </w:r>
      <w:r w:rsidRPr="00432BFD">
        <w:rPr>
          <w:rFonts w:ascii="Montserrat" w:hAnsi="Montserrat" w:cs="Arial"/>
          <w:sz w:val="22"/>
          <w:szCs w:val="22"/>
        </w:rPr>
        <w:t xml:space="preserve"> до сведения всех лиц, которым предоставлена документация о проведении закрытой конкурентной закупки, с указанием предмета запроса, но без указания </w:t>
      </w:r>
      <w:r w:rsidR="00C26A05" w:rsidRPr="00432BFD">
        <w:rPr>
          <w:rFonts w:ascii="Montserrat" w:hAnsi="Montserrat" w:cs="Arial"/>
          <w:sz w:val="22"/>
          <w:szCs w:val="22"/>
        </w:rPr>
        <w:t>Участник</w:t>
      </w:r>
      <w:r w:rsidRPr="00432BFD">
        <w:rPr>
          <w:rFonts w:ascii="Montserrat" w:hAnsi="Montserrat" w:cs="Arial"/>
          <w:sz w:val="22"/>
          <w:szCs w:val="22"/>
        </w:rPr>
        <w:t>а, от которого поступил запрос.</w:t>
      </w:r>
    </w:p>
    <w:p w14:paraId="44562C61" w14:textId="77777777" w:rsidR="0029248F" w:rsidRPr="00432BFD" w:rsidRDefault="0029248F" w:rsidP="00407A34">
      <w:pPr>
        <w:pStyle w:val="ae"/>
        <w:numPr>
          <w:ilvl w:val="0"/>
          <w:numId w:val="113"/>
        </w:numPr>
        <w:tabs>
          <w:tab w:val="clear" w:pos="2637"/>
          <w:tab w:val="left" w:pos="0"/>
        </w:tabs>
        <w:ind w:left="680" w:hanging="680"/>
        <w:jc w:val="both"/>
        <w:rPr>
          <w:rFonts w:ascii="Montserrat" w:hAnsi="Montserrat" w:cs="Arial"/>
          <w:sz w:val="22"/>
          <w:szCs w:val="22"/>
        </w:rPr>
      </w:pPr>
      <w:r w:rsidRPr="00432BFD">
        <w:rPr>
          <w:rFonts w:ascii="Montserrat" w:hAnsi="Montserrat" w:cs="Arial"/>
          <w:sz w:val="22"/>
          <w:szCs w:val="22"/>
        </w:rPr>
        <w:t>Протоколы, формируемые в ходе проведения закрытой конкурентной закупки, не подлежат размещению в ЕИС. Заказчик</w:t>
      </w:r>
      <w:r w:rsidR="00AA6B88" w:rsidRPr="00432BFD">
        <w:rPr>
          <w:rFonts w:ascii="Montserrat" w:hAnsi="Montserrat" w:cs="Arial"/>
          <w:sz w:val="22"/>
          <w:szCs w:val="22"/>
        </w:rPr>
        <w:t xml:space="preserve"> или Организатор закупки</w:t>
      </w:r>
      <w:r w:rsidRPr="00432BFD">
        <w:rPr>
          <w:rFonts w:ascii="Montserrat" w:hAnsi="Montserrat" w:cs="Arial"/>
          <w:sz w:val="22"/>
          <w:szCs w:val="22"/>
        </w:rPr>
        <w:t xml:space="preserve"> не позднее трех дней со дня подписания соответствующего протокола направляет копии такого протокола </w:t>
      </w:r>
      <w:r w:rsidR="00C26A05" w:rsidRPr="00432BFD">
        <w:rPr>
          <w:rFonts w:ascii="Montserrat" w:hAnsi="Montserrat" w:cs="Arial"/>
          <w:sz w:val="22"/>
          <w:szCs w:val="22"/>
        </w:rPr>
        <w:t>Участник</w:t>
      </w:r>
      <w:r w:rsidRPr="00432BFD">
        <w:rPr>
          <w:rFonts w:ascii="Montserrat" w:hAnsi="Montserrat" w:cs="Arial"/>
          <w:sz w:val="22"/>
          <w:szCs w:val="22"/>
        </w:rPr>
        <w:t>ам, подавшим заявки на участие в закрытой конкурентной закупке.</w:t>
      </w:r>
    </w:p>
    <w:p w14:paraId="38F16B5E" w14:textId="77777777" w:rsidR="0029248F" w:rsidRPr="00432BFD" w:rsidRDefault="0029248F" w:rsidP="00407A34">
      <w:pPr>
        <w:pStyle w:val="ae"/>
        <w:numPr>
          <w:ilvl w:val="0"/>
          <w:numId w:val="113"/>
        </w:numPr>
        <w:tabs>
          <w:tab w:val="clear" w:pos="2637"/>
          <w:tab w:val="left" w:pos="0"/>
        </w:tabs>
        <w:ind w:left="680" w:hanging="680"/>
        <w:jc w:val="both"/>
        <w:rPr>
          <w:rFonts w:ascii="Montserrat" w:hAnsi="Montserrat" w:cs="Arial"/>
          <w:sz w:val="22"/>
          <w:szCs w:val="22"/>
        </w:rPr>
      </w:pPr>
      <w:r w:rsidRPr="00432BFD">
        <w:rPr>
          <w:rFonts w:ascii="Montserrat" w:hAnsi="Montserrat" w:cs="Arial"/>
          <w:sz w:val="22"/>
          <w:szCs w:val="22"/>
        </w:rPr>
        <w:t xml:space="preserve">В случае принятия решения об отмене закрытой конкурентной закупки </w:t>
      </w:r>
      <w:r w:rsidR="003B130A" w:rsidRPr="00432BFD">
        <w:rPr>
          <w:rFonts w:ascii="Montserrat" w:hAnsi="Montserrat" w:cs="Arial"/>
          <w:sz w:val="22"/>
          <w:szCs w:val="22"/>
        </w:rPr>
        <w:t>З</w:t>
      </w:r>
      <w:r w:rsidRPr="00432BFD">
        <w:rPr>
          <w:rFonts w:ascii="Montserrat" w:hAnsi="Montserrat" w:cs="Arial"/>
          <w:sz w:val="22"/>
          <w:szCs w:val="22"/>
        </w:rPr>
        <w:t xml:space="preserve">аказчик </w:t>
      </w:r>
      <w:r w:rsidR="00C80A25" w:rsidRPr="00432BFD">
        <w:rPr>
          <w:rFonts w:ascii="Montserrat" w:hAnsi="Montserrat" w:cs="Arial"/>
          <w:sz w:val="22"/>
          <w:szCs w:val="22"/>
        </w:rPr>
        <w:t>или Организатор</w:t>
      </w:r>
      <w:r w:rsidR="00756F73" w:rsidRPr="00432BFD">
        <w:rPr>
          <w:rFonts w:ascii="Montserrat" w:hAnsi="Montserrat" w:cs="Arial"/>
          <w:sz w:val="22"/>
          <w:szCs w:val="22"/>
        </w:rPr>
        <w:t xml:space="preserve"> закупки</w:t>
      </w:r>
      <w:r w:rsidR="00C80A25" w:rsidRPr="00432BFD">
        <w:rPr>
          <w:rFonts w:ascii="Montserrat" w:hAnsi="Montserrat" w:cs="Arial"/>
          <w:sz w:val="22"/>
          <w:szCs w:val="22"/>
        </w:rPr>
        <w:t xml:space="preserve"> </w:t>
      </w:r>
      <w:r w:rsidRPr="00432BFD">
        <w:rPr>
          <w:rFonts w:ascii="Montserrat" w:hAnsi="Montserrat" w:cs="Arial"/>
          <w:sz w:val="22"/>
          <w:szCs w:val="22"/>
        </w:rPr>
        <w:t xml:space="preserve">направляет копии такого решения </w:t>
      </w:r>
      <w:r w:rsidR="00C26A05" w:rsidRPr="00432BFD">
        <w:rPr>
          <w:rFonts w:ascii="Montserrat" w:hAnsi="Montserrat" w:cs="Arial"/>
          <w:sz w:val="22"/>
          <w:szCs w:val="22"/>
        </w:rPr>
        <w:t>Участник</w:t>
      </w:r>
      <w:r w:rsidRPr="00432BFD">
        <w:rPr>
          <w:rFonts w:ascii="Montserrat" w:hAnsi="Montserrat" w:cs="Arial"/>
          <w:sz w:val="22"/>
          <w:szCs w:val="22"/>
        </w:rPr>
        <w:t>ам закупки, которым направлены приглашения принять участие в закрытой конкурентной закупке, в день принятия такого решения.</w:t>
      </w:r>
    </w:p>
    <w:p w14:paraId="20B0BEBB" w14:textId="77777777" w:rsidR="0029248F" w:rsidRPr="00432BFD" w:rsidRDefault="0029248F" w:rsidP="00407A34">
      <w:pPr>
        <w:pStyle w:val="ae"/>
        <w:numPr>
          <w:ilvl w:val="0"/>
          <w:numId w:val="113"/>
        </w:numPr>
        <w:tabs>
          <w:tab w:val="clear" w:pos="2637"/>
          <w:tab w:val="left" w:pos="0"/>
        </w:tabs>
        <w:ind w:left="680" w:hanging="680"/>
        <w:jc w:val="both"/>
        <w:rPr>
          <w:rFonts w:ascii="Montserrat" w:hAnsi="Montserrat" w:cs="Arial"/>
          <w:sz w:val="22"/>
          <w:szCs w:val="22"/>
        </w:rPr>
      </w:pPr>
      <w:r w:rsidRPr="00432BFD">
        <w:rPr>
          <w:rFonts w:ascii="Montserrat" w:hAnsi="Montserrat" w:cs="Arial"/>
          <w:sz w:val="22"/>
          <w:szCs w:val="22"/>
        </w:rPr>
        <w:t xml:space="preserve">Для участия в закрытой конкурентной закупке </w:t>
      </w:r>
      <w:r w:rsidR="00C26A05" w:rsidRPr="00432BFD">
        <w:rPr>
          <w:rFonts w:ascii="Montserrat" w:hAnsi="Montserrat" w:cs="Arial"/>
          <w:sz w:val="22"/>
          <w:szCs w:val="22"/>
        </w:rPr>
        <w:t>Участник</w:t>
      </w:r>
      <w:r w:rsidRPr="00432BFD">
        <w:rPr>
          <w:rFonts w:ascii="Montserrat" w:hAnsi="Montserrat" w:cs="Arial"/>
          <w:sz w:val="22"/>
          <w:szCs w:val="22"/>
        </w:rPr>
        <w:t xml:space="preserve"> такой закупки подает заявку в запечатанном конверте по форме и в порядке, которые установлены документацией о проведении закрытой конкурентной закупки. </w:t>
      </w:r>
    </w:p>
    <w:p w14:paraId="3791CDA6" w14:textId="77777777" w:rsidR="0029248F" w:rsidRPr="00432BFD" w:rsidRDefault="0029248F" w:rsidP="00407A34">
      <w:pPr>
        <w:pStyle w:val="ae"/>
        <w:numPr>
          <w:ilvl w:val="0"/>
          <w:numId w:val="113"/>
        </w:numPr>
        <w:tabs>
          <w:tab w:val="clear" w:pos="2637"/>
          <w:tab w:val="left" w:pos="0"/>
        </w:tabs>
        <w:ind w:left="680" w:hanging="680"/>
        <w:jc w:val="both"/>
        <w:rPr>
          <w:rFonts w:ascii="Montserrat" w:hAnsi="Montserrat" w:cs="Arial"/>
          <w:sz w:val="22"/>
          <w:szCs w:val="22"/>
        </w:rPr>
      </w:pPr>
      <w:r w:rsidRPr="00432BFD">
        <w:rPr>
          <w:rFonts w:ascii="Montserrat" w:hAnsi="Montserrat" w:cs="Arial"/>
          <w:sz w:val="22"/>
          <w:szCs w:val="22"/>
        </w:rPr>
        <w:t xml:space="preserve">Все заявки, полученные до окончания срока подачи заявок, регистрируются </w:t>
      </w:r>
      <w:r w:rsidR="003B130A" w:rsidRPr="00432BFD">
        <w:rPr>
          <w:rFonts w:ascii="Montserrat" w:hAnsi="Montserrat" w:cs="Arial"/>
          <w:sz w:val="22"/>
          <w:szCs w:val="22"/>
        </w:rPr>
        <w:t>З</w:t>
      </w:r>
      <w:r w:rsidRPr="00432BFD">
        <w:rPr>
          <w:rFonts w:ascii="Montserrat" w:hAnsi="Montserrat" w:cs="Arial"/>
          <w:sz w:val="22"/>
          <w:szCs w:val="22"/>
        </w:rPr>
        <w:t>аказчиком</w:t>
      </w:r>
      <w:r w:rsidR="001C1322" w:rsidRPr="00432BFD">
        <w:rPr>
          <w:rFonts w:ascii="Montserrat" w:hAnsi="Montserrat" w:cs="Arial"/>
          <w:sz w:val="22"/>
          <w:szCs w:val="22"/>
        </w:rPr>
        <w:t xml:space="preserve"> или Организатором закупки</w:t>
      </w:r>
      <w:r w:rsidRPr="00432BFD">
        <w:rPr>
          <w:rFonts w:ascii="Montserrat" w:hAnsi="Montserrat" w:cs="Arial"/>
          <w:sz w:val="22"/>
          <w:szCs w:val="22"/>
        </w:rPr>
        <w:t xml:space="preserve">. По требованию </w:t>
      </w:r>
      <w:r w:rsidR="00C26A05" w:rsidRPr="00432BFD">
        <w:rPr>
          <w:rFonts w:ascii="Montserrat" w:hAnsi="Montserrat" w:cs="Arial"/>
          <w:sz w:val="22"/>
          <w:szCs w:val="22"/>
        </w:rPr>
        <w:t>Участник</w:t>
      </w:r>
      <w:r w:rsidRPr="00432BFD">
        <w:rPr>
          <w:rFonts w:ascii="Montserrat" w:hAnsi="Montserrat" w:cs="Arial"/>
          <w:sz w:val="22"/>
          <w:szCs w:val="22"/>
        </w:rPr>
        <w:t xml:space="preserve">а закрытой конкурентной закупки </w:t>
      </w:r>
      <w:r w:rsidR="003B130A" w:rsidRPr="00432BFD">
        <w:rPr>
          <w:rFonts w:ascii="Montserrat" w:hAnsi="Montserrat" w:cs="Arial"/>
          <w:sz w:val="22"/>
          <w:szCs w:val="22"/>
        </w:rPr>
        <w:t>З</w:t>
      </w:r>
      <w:r w:rsidRPr="00432BFD">
        <w:rPr>
          <w:rFonts w:ascii="Montserrat" w:hAnsi="Montserrat" w:cs="Arial"/>
          <w:sz w:val="22"/>
          <w:szCs w:val="22"/>
        </w:rPr>
        <w:t>аказчик</w:t>
      </w:r>
      <w:r w:rsidR="00D13268" w:rsidRPr="00432BFD">
        <w:rPr>
          <w:rFonts w:ascii="Montserrat" w:hAnsi="Montserrat" w:cs="Arial"/>
          <w:sz w:val="22"/>
          <w:szCs w:val="22"/>
        </w:rPr>
        <w:t xml:space="preserve"> или Организатор закупки</w:t>
      </w:r>
      <w:r w:rsidRPr="00432BFD">
        <w:rPr>
          <w:rFonts w:ascii="Montserrat" w:hAnsi="Montserrat" w:cs="Arial"/>
          <w:sz w:val="22"/>
          <w:szCs w:val="22"/>
        </w:rPr>
        <w:t xml:space="preserve"> выдает расписку о получении конверта с заявкой с указанием даты и времени его получения. </w:t>
      </w:r>
    </w:p>
    <w:p w14:paraId="6F8B183E" w14:textId="1936EFCB" w:rsidR="0029248F" w:rsidRPr="00432BFD" w:rsidRDefault="0029248F" w:rsidP="00407A34">
      <w:pPr>
        <w:pStyle w:val="ae"/>
        <w:numPr>
          <w:ilvl w:val="0"/>
          <w:numId w:val="113"/>
        </w:numPr>
        <w:tabs>
          <w:tab w:val="clear" w:pos="2637"/>
          <w:tab w:val="left" w:pos="0"/>
        </w:tabs>
        <w:ind w:left="680" w:hanging="680"/>
        <w:jc w:val="both"/>
        <w:rPr>
          <w:rFonts w:ascii="Montserrat" w:hAnsi="Montserrat" w:cs="Arial"/>
          <w:sz w:val="22"/>
          <w:szCs w:val="22"/>
        </w:rPr>
      </w:pPr>
      <w:r w:rsidRPr="00432BFD">
        <w:rPr>
          <w:rFonts w:ascii="Montserrat" w:hAnsi="Montserrat" w:cs="Arial"/>
          <w:sz w:val="22"/>
          <w:szCs w:val="22"/>
        </w:rPr>
        <w:t>Заказчик</w:t>
      </w:r>
      <w:r w:rsidR="00D13268" w:rsidRPr="00432BFD">
        <w:rPr>
          <w:rFonts w:ascii="Montserrat" w:hAnsi="Montserrat" w:cs="Arial"/>
          <w:sz w:val="22"/>
          <w:szCs w:val="22"/>
        </w:rPr>
        <w:t xml:space="preserve"> или Организатор закупки</w:t>
      </w:r>
      <w:r w:rsidRPr="00432BFD">
        <w:rPr>
          <w:rFonts w:ascii="Montserrat" w:hAnsi="Montserrat" w:cs="Arial"/>
          <w:sz w:val="22"/>
          <w:szCs w:val="22"/>
        </w:rPr>
        <w:t xml:space="preserve"> обеспечивает конфиденциальность сведений, содержащихся в поданных заявках, до подведения итогов закрыто</w:t>
      </w:r>
      <w:r w:rsidR="00ED3833" w:rsidRPr="00432BFD">
        <w:rPr>
          <w:rFonts w:ascii="Montserrat" w:hAnsi="Montserrat" w:cs="Arial"/>
          <w:sz w:val="22"/>
          <w:szCs w:val="22"/>
        </w:rPr>
        <w:t>й</w:t>
      </w:r>
      <w:r w:rsidRPr="00432BFD">
        <w:rPr>
          <w:rFonts w:ascii="Montserrat" w:hAnsi="Montserrat" w:cs="Arial"/>
          <w:sz w:val="22"/>
          <w:szCs w:val="22"/>
        </w:rPr>
        <w:t xml:space="preserve"> </w:t>
      </w:r>
      <w:r w:rsidR="00ED3833" w:rsidRPr="00432BFD">
        <w:rPr>
          <w:rFonts w:ascii="Montserrat" w:hAnsi="Montserrat" w:cs="Arial"/>
          <w:sz w:val="22"/>
          <w:szCs w:val="22"/>
        </w:rPr>
        <w:t>закупки</w:t>
      </w:r>
    </w:p>
    <w:p w14:paraId="462DF28B" w14:textId="77777777" w:rsidR="0029248F" w:rsidRPr="00432BFD" w:rsidRDefault="00D13268" w:rsidP="00407A34">
      <w:pPr>
        <w:pStyle w:val="ae"/>
        <w:numPr>
          <w:ilvl w:val="0"/>
          <w:numId w:val="113"/>
        </w:numPr>
        <w:tabs>
          <w:tab w:val="clear" w:pos="2637"/>
          <w:tab w:val="left" w:pos="0"/>
        </w:tabs>
        <w:ind w:left="680" w:hanging="680"/>
        <w:jc w:val="both"/>
        <w:rPr>
          <w:rFonts w:ascii="Montserrat" w:hAnsi="Montserrat" w:cs="Arial"/>
          <w:sz w:val="22"/>
          <w:szCs w:val="22"/>
        </w:rPr>
      </w:pPr>
      <w:r w:rsidRPr="00432BFD">
        <w:rPr>
          <w:rFonts w:ascii="Montserrat" w:hAnsi="Montserrat" w:cs="Arial"/>
          <w:sz w:val="22"/>
          <w:szCs w:val="22"/>
        </w:rPr>
        <w:t xml:space="preserve"> </w:t>
      </w:r>
      <w:r w:rsidR="0029248F" w:rsidRPr="00432BFD">
        <w:rPr>
          <w:rFonts w:ascii="Montserrat" w:hAnsi="Montserrat" w:cs="Arial"/>
          <w:sz w:val="22"/>
          <w:szCs w:val="22"/>
        </w:rPr>
        <w:t xml:space="preserve">Вскрытие конвертов с заявками на участие в закрытой конкурентной закупке осуществляется Комиссией в порядке, месте и в день, которые установлены документацией о закрытой закупке в соответствии с Положением. </w:t>
      </w:r>
    </w:p>
    <w:p w14:paraId="6BBE8740" w14:textId="2188C536" w:rsidR="0029248F" w:rsidRPr="00432BFD" w:rsidRDefault="00D13268" w:rsidP="00407A34">
      <w:pPr>
        <w:pStyle w:val="ae"/>
        <w:numPr>
          <w:ilvl w:val="0"/>
          <w:numId w:val="113"/>
        </w:numPr>
        <w:tabs>
          <w:tab w:val="clear" w:pos="2637"/>
          <w:tab w:val="left" w:pos="0"/>
        </w:tabs>
        <w:ind w:left="680" w:hanging="680"/>
        <w:jc w:val="both"/>
        <w:rPr>
          <w:rFonts w:ascii="Montserrat" w:hAnsi="Montserrat" w:cs="Arial"/>
          <w:sz w:val="22"/>
          <w:szCs w:val="22"/>
        </w:rPr>
      </w:pPr>
      <w:r w:rsidRPr="00432BFD">
        <w:rPr>
          <w:rFonts w:ascii="Montserrat" w:hAnsi="Montserrat" w:cs="Arial"/>
          <w:sz w:val="22"/>
          <w:szCs w:val="22"/>
        </w:rPr>
        <w:t xml:space="preserve"> </w:t>
      </w:r>
      <w:r w:rsidR="0029248F" w:rsidRPr="00432BFD">
        <w:rPr>
          <w:rFonts w:ascii="Montserrat" w:hAnsi="Montserrat" w:cs="Arial"/>
          <w:sz w:val="22"/>
          <w:szCs w:val="22"/>
        </w:rPr>
        <w:t xml:space="preserve">По результатам вскрытия конвертов с заявками на участие в закрытой конкурентной закупке составляется протокол вскрытия конвертов с заявками на участие в такой закупке, в котором указываются сведения, предусмотренные пунктом 3 Таблицы </w:t>
      </w:r>
      <w:r w:rsidR="00F95627" w:rsidRPr="00432BFD">
        <w:rPr>
          <w:rFonts w:ascii="Montserrat" w:hAnsi="Montserrat" w:cs="Arial"/>
          <w:sz w:val="22"/>
          <w:szCs w:val="22"/>
        </w:rPr>
        <w:t>3</w:t>
      </w:r>
      <w:r w:rsidR="0029248F" w:rsidRPr="00432BFD">
        <w:rPr>
          <w:rFonts w:ascii="Montserrat" w:hAnsi="Montserrat" w:cs="Arial"/>
          <w:sz w:val="22"/>
          <w:szCs w:val="22"/>
        </w:rPr>
        <w:t xml:space="preserve"> Положения.</w:t>
      </w:r>
    </w:p>
    <w:p w14:paraId="07578A67" w14:textId="77777777" w:rsidR="0029248F" w:rsidRPr="00432BFD" w:rsidRDefault="00D13268" w:rsidP="00407A34">
      <w:pPr>
        <w:pStyle w:val="ae"/>
        <w:numPr>
          <w:ilvl w:val="0"/>
          <w:numId w:val="113"/>
        </w:numPr>
        <w:tabs>
          <w:tab w:val="clear" w:pos="2637"/>
          <w:tab w:val="left" w:pos="0"/>
        </w:tabs>
        <w:ind w:left="680" w:hanging="680"/>
        <w:jc w:val="both"/>
        <w:rPr>
          <w:rFonts w:ascii="Montserrat" w:hAnsi="Montserrat" w:cs="Arial"/>
          <w:sz w:val="22"/>
          <w:szCs w:val="22"/>
        </w:rPr>
      </w:pPr>
      <w:r w:rsidRPr="00432BFD">
        <w:rPr>
          <w:rFonts w:ascii="Montserrat" w:hAnsi="Montserrat" w:cs="Arial"/>
          <w:sz w:val="22"/>
          <w:szCs w:val="22"/>
        </w:rPr>
        <w:t xml:space="preserve"> </w:t>
      </w:r>
      <w:r w:rsidR="0029248F" w:rsidRPr="00432BFD">
        <w:rPr>
          <w:rFonts w:ascii="Montserrat" w:hAnsi="Montserrat" w:cs="Arial"/>
          <w:sz w:val="22"/>
          <w:szCs w:val="22"/>
        </w:rPr>
        <w:t>В случае если по окончании срока подачи заявок на участие в закрытой конкурентной закупке не подано ни одной заявки или подана только одна заявка на участие в закрытой конкурентной закупке, в протокол вскрытия конвертов с заявками на участие в такой закупке вносится информация о признании закрытой конкурентной закупки несостоявшейся.</w:t>
      </w:r>
    </w:p>
    <w:p w14:paraId="4465577A" w14:textId="77777777" w:rsidR="0029248F" w:rsidRPr="00432BFD" w:rsidRDefault="0029248F" w:rsidP="00407A34">
      <w:pPr>
        <w:pStyle w:val="ae"/>
        <w:numPr>
          <w:ilvl w:val="0"/>
          <w:numId w:val="113"/>
        </w:numPr>
        <w:tabs>
          <w:tab w:val="clear" w:pos="2637"/>
          <w:tab w:val="left" w:pos="0"/>
        </w:tabs>
        <w:ind w:left="680" w:hanging="680"/>
        <w:jc w:val="both"/>
        <w:rPr>
          <w:rFonts w:ascii="Montserrat" w:hAnsi="Montserrat" w:cs="Arial"/>
          <w:sz w:val="22"/>
          <w:szCs w:val="22"/>
        </w:rPr>
      </w:pPr>
      <w:r w:rsidRPr="00432BFD">
        <w:rPr>
          <w:rFonts w:ascii="Montserrat" w:hAnsi="Montserrat" w:cs="Arial"/>
          <w:sz w:val="22"/>
          <w:szCs w:val="22"/>
        </w:rPr>
        <w:t xml:space="preserve">Если в нарушение требований Положения установлен факт подачи одним </w:t>
      </w:r>
      <w:r w:rsidR="00C26A05" w:rsidRPr="00432BFD">
        <w:rPr>
          <w:rFonts w:ascii="Montserrat" w:hAnsi="Montserrat" w:cs="Arial"/>
          <w:sz w:val="22"/>
          <w:szCs w:val="22"/>
        </w:rPr>
        <w:t>Участник</w:t>
      </w:r>
      <w:r w:rsidRPr="00432BFD">
        <w:rPr>
          <w:rFonts w:ascii="Montserrat" w:hAnsi="Montserrat" w:cs="Arial"/>
          <w:sz w:val="22"/>
          <w:szCs w:val="22"/>
        </w:rPr>
        <w:t xml:space="preserve">ом закупки двух и более заявок на участие в закрытой конкурентной закупке, то при условии, что поданные ранее этим </w:t>
      </w:r>
      <w:r w:rsidR="00C26A05" w:rsidRPr="00432BFD">
        <w:rPr>
          <w:rFonts w:ascii="Montserrat" w:hAnsi="Montserrat" w:cs="Arial"/>
          <w:sz w:val="22"/>
          <w:szCs w:val="22"/>
        </w:rPr>
        <w:t>Участник</w:t>
      </w:r>
      <w:r w:rsidRPr="00432BFD">
        <w:rPr>
          <w:rFonts w:ascii="Montserrat" w:hAnsi="Montserrat" w:cs="Arial"/>
          <w:sz w:val="22"/>
          <w:szCs w:val="22"/>
        </w:rPr>
        <w:t>ом закупки</w:t>
      </w:r>
      <w:r w:rsidRPr="00432BFD">
        <w:rPr>
          <w:rFonts w:ascii="Montserrat" w:hAnsi="Montserrat" w:cs="Arial"/>
          <w:sz w:val="22"/>
          <w:szCs w:val="22"/>
          <w:vertAlign w:val="superscript"/>
        </w:rPr>
        <w:footnoteReference w:id="4"/>
      </w:r>
      <w:r w:rsidRPr="00432BFD">
        <w:rPr>
          <w:rFonts w:ascii="Montserrat" w:hAnsi="Montserrat" w:cs="Arial"/>
          <w:sz w:val="22"/>
          <w:szCs w:val="22"/>
        </w:rPr>
        <w:t xml:space="preserve"> заявки на участие в такой закупке не отозваны, все такие заявки не принимаются к рассмотрению и возвращаются лицу, их подавшему.</w:t>
      </w:r>
    </w:p>
    <w:p w14:paraId="7ED9B6C9" w14:textId="77777777" w:rsidR="0029248F" w:rsidRPr="00432BFD" w:rsidRDefault="00703142" w:rsidP="00407A34">
      <w:pPr>
        <w:pStyle w:val="ae"/>
        <w:numPr>
          <w:ilvl w:val="0"/>
          <w:numId w:val="113"/>
        </w:numPr>
        <w:tabs>
          <w:tab w:val="clear" w:pos="2637"/>
          <w:tab w:val="left" w:pos="0"/>
        </w:tabs>
        <w:ind w:left="680" w:hanging="680"/>
        <w:jc w:val="both"/>
        <w:rPr>
          <w:rFonts w:ascii="Montserrat" w:hAnsi="Montserrat" w:cs="Arial"/>
          <w:sz w:val="22"/>
          <w:szCs w:val="22"/>
        </w:rPr>
      </w:pPr>
      <w:r w:rsidRPr="00432BFD">
        <w:rPr>
          <w:rFonts w:ascii="Montserrat" w:hAnsi="Montserrat" w:cs="Arial"/>
          <w:sz w:val="22"/>
          <w:szCs w:val="22"/>
        </w:rPr>
        <w:t xml:space="preserve"> </w:t>
      </w:r>
      <w:r w:rsidR="0029248F" w:rsidRPr="00432BFD">
        <w:rPr>
          <w:rFonts w:ascii="Montserrat" w:hAnsi="Montserrat" w:cs="Arial"/>
          <w:sz w:val="22"/>
          <w:szCs w:val="22"/>
        </w:rPr>
        <w:t>Документацией о закрытой конкурентной закупке может быть предусмотрена раздельная подача и вскрытие конвертов с заявками на участие в такой закупке, состоящими из нескольких частей: квалификационной части, технической части, коммерческой части. Информация о составе каждой из указанных частей заявки на участие в конкурентной закупке, сведения о времени и порядке их подачи устанавливаются в документации о закупке.</w:t>
      </w:r>
    </w:p>
    <w:p w14:paraId="01464A90" w14:textId="77777777" w:rsidR="0029248F" w:rsidRPr="00432BFD" w:rsidRDefault="00703142" w:rsidP="00407A34">
      <w:pPr>
        <w:pStyle w:val="ae"/>
        <w:numPr>
          <w:ilvl w:val="0"/>
          <w:numId w:val="113"/>
        </w:numPr>
        <w:tabs>
          <w:tab w:val="clear" w:pos="2637"/>
          <w:tab w:val="left" w:pos="0"/>
        </w:tabs>
        <w:ind w:left="680" w:hanging="680"/>
        <w:jc w:val="both"/>
        <w:rPr>
          <w:rFonts w:ascii="Montserrat" w:hAnsi="Montserrat" w:cs="Arial"/>
          <w:sz w:val="22"/>
          <w:szCs w:val="22"/>
        </w:rPr>
      </w:pPr>
      <w:r w:rsidRPr="00432BFD">
        <w:rPr>
          <w:rFonts w:ascii="Montserrat" w:hAnsi="Montserrat" w:cs="Arial"/>
          <w:sz w:val="22"/>
          <w:szCs w:val="22"/>
        </w:rPr>
        <w:t xml:space="preserve"> </w:t>
      </w:r>
      <w:r w:rsidR="0029248F" w:rsidRPr="00432BFD">
        <w:rPr>
          <w:rFonts w:ascii="Montserrat" w:hAnsi="Montserrat" w:cs="Arial"/>
          <w:sz w:val="22"/>
          <w:szCs w:val="22"/>
        </w:rPr>
        <w:t>Закрытая конкурентная закупка в электронной форме проводится с учетом особенностей документооборота при осуществлении закрытых конкурентных закупок в электронной форме, утвержденных Правительством Российской Федерации.</w:t>
      </w:r>
    </w:p>
    <w:p w14:paraId="00A72E70" w14:textId="77777777" w:rsidR="0020614B" w:rsidRPr="00432BFD" w:rsidRDefault="000E5A92" w:rsidP="000E5A92">
      <w:pPr>
        <w:pStyle w:val="26"/>
        <w:tabs>
          <w:tab w:val="num" w:pos="1276"/>
          <w:tab w:val="num" w:pos="6516"/>
        </w:tabs>
        <w:ind w:firstLine="0"/>
        <w:rPr>
          <w:rFonts w:ascii="Montserrat" w:hAnsi="Montserrat"/>
          <w:color w:val="auto"/>
          <w:sz w:val="22"/>
          <w:szCs w:val="22"/>
        </w:rPr>
      </w:pPr>
      <w:r w:rsidRPr="00432BFD">
        <w:rPr>
          <w:rFonts w:ascii="Montserrat" w:hAnsi="Montserrat"/>
          <w:color w:val="auto"/>
          <w:sz w:val="22"/>
          <w:szCs w:val="22"/>
        </w:rPr>
        <w:t>7.1</w:t>
      </w:r>
      <w:r w:rsidR="00EF50B1" w:rsidRPr="00432BFD">
        <w:rPr>
          <w:rFonts w:ascii="Montserrat" w:hAnsi="Montserrat"/>
          <w:color w:val="auto"/>
          <w:sz w:val="22"/>
          <w:szCs w:val="22"/>
        </w:rPr>
        <w:t>0</w:t>
      </w:r>
      <w:r w:rsidRPr="00432BFD">
        <w:rPr>
          <w:rFonts w:ascii="Montserrat" w:hAnsi="Montserrat"/>
          <w:color w:val="auto"/>
          <w:sz w:val="22"/>
          <w:szCs w:val="22"/>
        </w:rPr>
        <w:t xml:space="preserve"> </w:t>
      </w:r>
      <w:r w:rsidR="005C1BF7" w:rsidRPr="00432BFD">
        <w:rPr>
          <w:rFonts w:ascii="Montserrat" w:hAnsi="Montserrat"/>
          <w:color w:val="auto"/>
          <w:sz w:val="22"/>
          <w:szCs w:val="22"/>
        </w:rPr>
        <w:t>Особенности проведения закупки</w:t>
      </w:r>
      <w:r w:rsidR="0020614B" w:rsidRPr="00432BFD">
        <w:rPr>
          <w:rFonts w:ascii="Montserrat" w:hAnsi="Montserrat"/>
          <w:color w:val="auto"/>
          <w:sz w:val="22"/>
          <w:szCs w:val="22"/>
        </w:rPr>
        <w:t xml:space="preserve"> в электронной форме</w:t>
      </w:r>
      <w:bookmarkEnd w:id="247"/>
      <w:bookmarkEnd w:id="248"/>
    </w:p>
    <w:p w14:paraId="28AD340A" w14:textId="40137315" w:rsidR="0020614B" w:rsidRPr="00432BFD" w:rsidRDefault="00E7081F" w:rsidP="00407A34">
      <w:pPr>
        <w:pStyle w:val="ae"/>
        <w:numPr>
          <w:ilvl w:val="0"/>
          <w:numId w:val="115"/>
        </w:numPr>
        <w:tabs>
          <w:tab w:val="clear" w:pos="2637"/>
          <w:tab w:val="left" w:pos="0"/>
        </w:tabs>
        <w:ind w:left="680" w:hanging="680"/>
        <w:jc w:val="both"/>
        <w:rPr>
          <w:rFonts w:ascii="Montserrat" w:hAnsi="Montserrat" w:cs="Arial"/>
          <w:sz w:val="22"/>
          <w:szCs w:val="22"/>
        </w:rPr>
      </w:pPr>
      <w:r w:rsidRPr="00432BFD">
        <w:rPr>
          <w:rFonts w:ascii="Montserrat" w:hAnsi="Montserrat" w:cs="Arial"/>
          <w:sz w:val="22"/>
          <w:szCs w:val="22"/>
        </w:rPr>
        <w:t xml:space="preserve"> </w:t>
      </w:r>
      <w:r w:rsidR="0020614B" w:rsidRPr="00432BFD">
        <w:rPr>
          <w:rFonts w:ascii="Montserrat" w:hAnsi="Montserrat" w:cs="Arial"/>
          <w:sz w:val="22"/>
          <w:szCs w:val="22"/>
        </w:rPr>
        <w:t xml:space="preserve">При осуществлении закупки в электронной форме документооборот (подача заявок на участие в закупке, разъяснение положений документации о закупке и </w:t>
      </w:r>
      <w:r w:rsidR="00D23159" w:rsidRPr="00432BFD">
        <w:rPr>
          <w:rFonts w:ascii="Montserrat" w:hAnsi="Montserrat" w:cs="Arial"/>
          <w:sz w:val="22"/>
          <w:szCs w:val="22"/>
        </w:rPr>
        <w:t>т. д.</w:t>
      </w:r>
      <w:r w:rsidR="0020614B" w:rsidRPr="00432BFD">
        <w:rPr>
          <w:rFonts w:ascii="Montserrat" w:hAnsi="Montserrat" w:cs="Arial"/>
          <w:sz w:val="22"/>
          <w:szCs w:val="22"/>
        </w:rPr>
        <w:t xml:space="preserve">) обеспечивается </w:t>
      </w:r>
      <w:r w:rsidR="00D8330F" w:rsidRPr="00432BFD">
        <w:rPr>
          <w:rFonts w:ascii="Montserrat" w:hAnsi="Montserrat" w:cs="Arial"/>
          <w:sz w:val="22"/>
          <w:szCs w:val="22"/>
        </w:rPr>
        <w:t>Оператором ЭТП</w:t>
      </w:r>
      <w:r w:rsidR="0020614B" w:rsidRPr="00432BFD">
        <w:rPr>
          <w:rFonts w:ascii="Montserrat" w:hAnsi="Montserrat" w:cs="Arial"/>
          <w:sz w:val="22"/>
          <w:szCs w:val="22"/>
        </w:rPr>
        <w:t xml:space="preserve">. </w:t>
      </w:r>
    </w:p>
    <w:p w14:paraId="17B22F33" w14:textId="2F5CBD30" w:rsidR="0020614B" w:rsidRPr="00432BFD" w:rsidRDefault="00E7081F" w:rsidP="00407A34">
      <w:pPr>
        <w:pStyle w:val="ae"/>
        <w:numPr>
          <w:ilvl w:val="0"/>
          <w:numId w:val="115"/>
        </w:numPr>
        <w:tabs>
          <w:tab w:val="clear" w:pos="2637"/>
          <w:tab w:val="left" w:pos="0"/>
        </w:tabs>
        <w:ind w:left="680" w:hanging="680"/>
        <w:jc w:val="both"/>
        <w:rPr>
          <w:rFonts w:ascii="Montserrat" w:hAnsi="Montserrat" w:cs="Arial"/>
          <w:sz w:val="22"/>
          <w:szCs w:val="22"/>
        </w:rPr>
      </w:pPr>
      <w:r w:rsidRPr="00432BFD">
        <w:rPr>
          <w:rFonts w:ascii="Montserrat" w:hAnsi="Montserrat" w:cs="Arial"/>
          <w:sz w:val="22"/>
          <w:szCs w:val="22"/>
        </w:rPr>
        <w:t xml:space="preserve"> </w:t>
      </w:r>
      <w:r w:rsidR="0020614B" w:rsidRPr="00432BFD">
        <w:rPr>
          <w:rFonts w:ascii="Montserrat" w:hAnsi="Montserrat" w:cs="Arial"/>
          <w:sz w:val="22"/>
          <w:szCs w:val="22"/>
        </w:rPr>
        <w:t xml:space="preserve">При осуществлении закупки в электронной форме проведение переговоров </w:t>
      </w:r>
      <w:r w:rsidR="003B130A" w:rsidRPr="00432BFD">
        <w:rPr>
          <w:rFonts w:ascii="Montserrat" w:hAnsi="Montserrat" w:cs="Arial"/>
          <w:sz w:val="22"/>
          <w:szCs w:val="22"/>
        </w:rPr>
        <w:t>З</w:t>
      </w:r>
      <w:r w:rsidR="0020614B" w:rsidRPr="00432BFD">
        <w:rPr>
          <w:rFonts w:ascii="Montserrat" w:hAnsi="Montserrat" w:cs="Arial"/>
          <w:sz w:val="22"/>
          <w:szCs w:val="22"/>
        </w:rPr>
        <w:t>аказчика</w:t>
      </w:r>
      <w:r w:rsidR="00D13268" w:rsidRPr="00432BFD">
        <w:rPr>
          <w:rFonts w:ascii="Montserrat" w:hAnsi="Montserrat" w:cs="Arial"/>
          <w:sz w:val="22"/>
          <w:szCs w:val="22"/>
        </w:rPr>
        <w:t xml:space="preserve"> или Организатора закупки</w:t>
      </w:r>
      <w:r w:rsidR="0020614B" w:rsidRPr="00432BFD">
        <w:rPr>
          <w:rFonts w:ascii="Montserrat" w:hAnsi="Montserrat" w:cs="Arial"/>
          <w:sz w:val="22"/>
          <w:szCs w:val="22"/>
        </w:rPr>
        <w:t xml:space="preserve"> с </w:t>
      </w:r>
      <w:r w:rsidR="00D8330F" w:rsidRPr="00432BFD">
        <w:rPr>
          <w:rFonts w:ascii="Montserrat" w:hAnsi="Montserrat" w:cs="Arial"/>
          <w:sz w:val="22"/>
          <w:szCs w:val="22"/>
        </w:rPr>
        <w:t>Оператором ЭТП</w:t>
      </w:r>
      <w:r w:rsidR="0020614B" w:rsidRPr="00432BFD">
        <w:rPr>
          <w:rFonts w:ascii="Montserrat" w:hAnsi="Montserrat" w:cs="Arial"/>
          <w:sz w:val="22"/>
          <w:szCs w:val="22"/>
        </w:rPr>
        <w:t xml:space="preserve"> не допускается в случае, если в результате этих переговоров создаются преимущественные условия для участия в закупке в электронной форме и/или условия для разглашения конфиденциальной информации.</w:t>
      </w:r>
    </w:p>
    <w:p w14:paraId="29C96E44" w14:textId="3A94274E" w:rsidR="0020614B" w:rsidRPr="00432BFD" w:rsidRDefault="00E7081F" w:rsidP="00407A34">
      <w:pPr>
        <w:pStyle w:val="ae"/>
        <w:numPr>
          <w:ilvl w:val="0"/>
          <w:numId w:val="115"/>
        </w:numPr>
        <w:tabs>
          <w:tab w:val="clear" w:pos="2637"/>
          <w:tab w:val="left" w:pos="0"/>
        </w:tabs>
        <w:ind w:left="680" w:hanging="680"/>
        <w:jc w:val="both"/>
        <w:rPr>
          <w:rFonts w:ascii="Montserrat" w:hAnsi="Montserrat" w:cs="Arial"/>
          <w:sz w:val="22"/>
          <w:szCs w:val="22"/>
        </w:rPr>
      </w:pPr>
      <w:r w:rsidRPr="00432BFD">
        <w:rPr>
          <w:rFonts w:ascii="Montserrat" w:hAnsi="Montserrat" w:cs="Arial"/>
          <w:sz w:val="22"/>
          <w:szCs w:val="22"/>
        </w:rPr>
        <w:t xml:space="preserve"> </w:t>
      </w:r>
      <w:r w:rsidR="0020614B" w:rsidRPr="00432BFD">
        <w:rPr>
          <w:rFonts w:ascii="Montserrat" w:hAnsi="Montserrat" w:cs="Arial"/>
          <w:sz w:val="22"/>
          <w:szCs w:val="22"/>
        </w:rPr>
        <w:t xml:space="preserve">Правила и порядок осуществления закупки в электронной форме устанавливаются регламентом работы электронной площадки и </w:t>
      </w:r>
      <w:r w:rsidR="00F07D25" w:rsidRPr="00432BFD">
        <w:rPr>
          <w:rFonts w:ascii="Montserrat" w:hAnsi="Montserrat" w:cs="Arial"/>
          <w:sz w:val="22"/>
          <w:szCs w:val="22"/>
        </w:rPr>
        <w:t>договором/</w:t>
      </w:r>
      <w:r w:rsidR="0020614B" w:rsidRPr="00432BFD">
        <w:rPr>
          <w:rFonts w:ascii="Montserrat" w:hAnsi="Montserrat" w:cs="Arial"/>
          <w:sz w:val="22"/>
          <w:szCs w:val="22"/>
        </w:rPr>
        <w:t xml:space="preserve">соглашением, заключенным между </w:t>
      </w:r>
      <w:r w:rsidR="003B130A" w:rsidRPr="00432BFD">
        <w:rPr>
          <w:rFonts w:ascii="Montserrat" w:hAnsi="Montserrat" w:cs="Arial"/>
          <w:sz w:val="22"/>
          <w:szCs w:val="22"/>
        </w:rPr>
        <w:t>З</w:t>
      </w:r>
      <w:r w:rsidR="0020614B" w:rsidRPr="00432BFD">
        <w:rPr>
          <w:rFonts w:ascii="Montserrat" w:hAnsi="Montserrat" w:cs="Arial"/>
          <w:sz w:val="22"/>
          <w:szCs w:val="22"/>
        </w:rPr>
        <w:t>аказчиком</w:t>
      </w:r>
      <w:r w:rsidR="00F703EA" w:rsidRPr="00432BFD">
        <w:rPr>
          <w:rFonts w:ascii="Montserrat" w:hAnsi="Montserrat" w:cs="Arial"/>
          <w:sz w:val="22"/>
          <w:szCs w:val="22"/>
        </w:rPr>
        <w:t>/Организатором закупки</w:t>
      </w:r>
      <w:r w:rsidR="0020614B" w:rsidRPr="00432BFD">
        <w:rPr>
          <w:rFonts w:ascii="Montserrat" w:hAnsi="Montserrat" w:cs="Arial"/>
          <w:sz w:val="22"/>
          <w:szCs w:val="22"/>
        </w:rPr>
        <w:t xml:space="preserve"> и </w:t>
      </w:r>
      <w:r w:rsidR="00D8330F" w:rsidRPr="00432BFD">
        <w:rPr>
          <w:rFonts w:ascii="Montserrat" w:hAnsi="Montserrat" w:cs="Arial"/>
          <w:sz w:val="22"/>
          <w:szCs w:val="22"/>
        </w:rPr>
        <w:t>Оператором ЭТП</w:t>
      </w:r>
      <w:r w:rsidR="0020614B" w:rsidRPr="00432BFD">
        <w:rPr>
          <w:rFonts w:ascii="Montserrat" w:hAnsi="Montserrat" w:cs="Arial"/>
          <w:sz w:val="22"/>
          <w:szCs w:val="22"/>
        </w:rPr>
        <w:t>.</w:t>
      </w:r>
    </w:p>
    <w:p w14:paraId="2F97E169" w14:textId="77777777" w:rsidR="0020614B" w:rsidRPr="00432BFD" w:rsidRDefault="00E7081F" w:rsidP="00407A34">
      <w:pPr>
        <w:pStyle w:val="ae"/>
        <w:numPr>
          <w:ilvl w:val="0"/>
          <w:numId w:val="115"/>
        </w:numPr>
        <w:tabs>
          <w:tab w:val="clear" w:pos="2637"/>
          <w:tab w:val="left" w:pos="0"/>
        </w:tabs>
        <w:ind w:left="680" w:hanging="680"/>
        <w:jc w:val="both"/>
        <w:rPr>
          <w:rFonts w:ascii="Montserrat" w:hAnsi="Montserrat" w:cs="Arial"/>
          <w:sz w:val="22"/>
          <w:szCs w:val="22"/>
        </w:rPr>
      </w:pPr>
      <w:r w:rsidRPr="00432BFD">
        <w:rPr>
          <w:rFonts w:ascii="Montserrat" w:hAnsi="Montserrat" w:cs="Arial"/>
          <w:sz w:val="22"/>
          <w:szCs w:val="22"/>
        </w:rPr>
        <w:t xml:space="preserve"> </w:t>
      </w:r>
      <w:r w:rsidR="0020614B" w:rsidRPr="00432BFD">
        <w:rPr>
          <w:rFonts w:ascii="Montserrat" w:hAnsi="Montserrat" w:cs="Arial"/>
          <w:sz w:val="22"/>
          <w:szCs w:val="22"/>
        </w:rPr>
        <w:t xml:space="preserve">В целях осуществления закупки в электронной форме </w:t>
      </w:r>
      <w:r w:rsidR="003B130A" w:rsidRPr="00432BFD">
        <w:rPr>
          <w:rFonts w:ascii="Montserrat" w:hAnsi="Montserrat" w:cs="Arial"/>
          <w:sz w:val="22"/>
          <w:szCs w:val="22"/>
        </w:rPr>
        <w:t>З</w:t>
      </w:r>
      <w:r w:rsidR="0020614B" w:rsidRPr="00432BFD">
        <w:rPr>
          <w:rFonts w:ascii="Montserrat" w:hAnsi="Montserrat" w:cs="Arial"/>
          <w:sz w:val="22"/>
          <w:szCs w:val="22"/>
        </w:rPr>
        <w:t>аказчик</w:t>
      </w:r>
      <w:r w:rsidR="00D13268" w:rsidRPr="00432BFD">
        <w:rPr>
          <w:rFonts w:ascii="Montserrat" w:hAnsi="Montserrat" w:cs="Arial"/>
          <w:sz w:val="22"/>
          <w:szCs w:val="22"/>
        </w:rPr>
        <w:t xml:space="preserve"> или Организатор закупки</w:t>
      </w:r>
      <w:r w:rsidR="001C4DAF" w:rsidRPr="00432BFD">
        <w:rPr>
          <w:rFonts w:ascii="Montserrat" w:hAnsi="Montserrat" w:cs="Arial"/>
          <w:sz w:val="22"/>
          <w:szCs w:val="22"/>
        </w:rPr>
        <w:t xml:space="preserve"> (за исключением п.7.10.4.8.):</w:t>
      </w:r>
    </w:p>
    <w:p w14:paraId="0FFFBB71" w14:textId="2B58B274" w:rsidR="0020614B" w:rsidRPr="00432BFD" w:rsidRDefault="00E7081F" w:rsidP="00407A34">
      <w:pPr>
        <w:pStyle w:val="ae"/>
        <w:numPr>
          <w:ilvl w:val="0"/>
          <w:numId w:val="37"/>
        </w:numPr>
        <w:tabs>
          <w:tab w:val="clear" w:pos="2637"/>
          <w:tab w:val="left" w:pos="0"/>
        </w:tabs>
        <w:ind w:left="1474" w:hanging="794"/>
        <w:jc w:val="both"/>
        <w:rPr>
          <w:rFonts w:ascii="Montserrat" w:hAnsi="Montserrat" w:cs="Arial"/>
          <w:sz w:val="22"/>
          <w:szCs w:val="22"/>
        </w:rPr>
      </w:pPr>
      <w:r w:rsidRPr="00432BFD">
        <w:rPr>
          <w:rFonts w:ascii="Montserrat" w:hAnsi="Montserrat" w:cs="Arial"/>
          <w:sz w:val="22"/>
          <w:szCs w:val="22"/>
        </w:rPr>
        <w:t>Разрабатывает</w:t>
      </w:r>
      <w:r w:rsidR="0020614B" w:rsidRPr="00432BFD">
        <w:rPr>
          <w:rFonts w:ascii="Montserrat" w:hAnsi="Montserrat" w:cs="Arial"/>
          <w:sz w:val="22"/>
          <w:szCs w:val="22"/>
        </w:rPr>
        <w:t xml:space="preserve"> и размещает в ЕИС и на ЭТП извещение об осуществлении закупки (за исключением осуществления закупки у единственного поставщика/в </w:t>
      </w:r>
      <w:r w:rsidR="001C2470" w:rsidRPr="00432BFD">
        <w:rPr>
          <w:rFonts w:ascii="Montserrat" w:hAnsi="Montserrat" w:cs="Arial"/>
          <w:sz w:val="22"/>
          <w:szCs w:val="22"/>
        </w:rPr>
        <w:t>Э</w:t>
      </w:r>
      <w:r w:rsidR="0020614B" w:rsidRPr="00432BFD">
        <w:rPr>
          <w:rFonts w:ascii="Montserrat" w:hAnsi="Montserrat" w:cs="Arial"/>
          <w:sz w:val="22"/>
          <w:szCs w:val="22"/>
        </w:rPr>
        <w:t>лектронном магазине/закрытой закупки), документацию о закупке (за исключением проведения запроса котировок)</w:t>
      </w:r>
      <w:r w:rsidR="00583A53" w:rsidRPr="00432BFD">
        <w:rPr>
          <w:rFonts w:ascii="Montserrat" w:hAnsi="Montserrat" w:cs="Arial"/>
          <w:sz w:val="22"/>
          <w:szCs w:val="22"/>
        </w:rPr>
        <w:t>/информационную карту</w:t>
      </w:r>
      <w:r w:rsidR="0020614B" w:rsidRPr="00432BFD">
        <w:rPr>
          <w:rFonts w:ascii="Montserrat" w:hAnsi="Montserrat" w:cs="Arial"/>
          <w:sz w:val="22"/>
          <w:szCs w:val="22"/>
        </w:rPr>
        <w:t>;</w:t>
      </w:r>
    </w:p>
    <w:p w14:paraId="60C6AA1A" w14:textId="2C0F3B1B" w:rsidR="0020614B" w:rsidRPr="00432BFD" w:rsidRDefault="00E7081F" w:rsidP="00407A34">
      <w:pPr>
        <w:pStyle w:val="ae"/>
        <w:numPr>
          <w:ilvl w:val="0"/>
          <w:numId w:val="37"/>
        </w:numPr>
        <w:tabs>
          <w:tab w:val="clear" w:pos="2637"/>
          <w:tab w:val="left" w:pos="0"/>
        </w:tabs>
        <w:ind w:left="1474" w:hanging="794"/>
        <w:jc w:val="both"/>
        <w:rPr>
          <w:rFonts w:ascii="Montserrat" w:hAnsi="Montserrat" w:cs="Arial"/>
          <w:sz w:val="22"/>
          <w:szCs w:val="22"/>
        </w:rPr>
      </w:pPr>
      <w:r w:rsidRPr="00432BFD">
        <w:rPr>
          <w:rFonts w:ascii="Montserrat" w:hAnsi="Montserrat" w:cs="Arial"/>
          <w:sz w:val="22"/>
          <w:szCs w:val="22"/>
        </w:rPr>
        <w:t>При</w:t>
      </w:r>
      <w:r w:rsidR="0020614B" w:rsidRPr="00432BFD">
        <w:rPr>
          <w:rFonts w:ascii="Montserrat" w:hAnsi="Montserrat" w:cs="Arial"/>
          <w:sz w:val="22"/>
          <w:szCs w:val="22"/>
        </w:rPr>
        <w:t xml:space="preserve"> необходимости вносит изменения в извещение о закупке в электронной форме и документацию о закупке в электронной форме</w:t>
      </w:r>
      <w:r w:rsidR="00583A53" w:rsidRPr="00432BFD">
        <w:rPr>
          <w:rFonts w:ascii="Montserrat" w:hAnsi="Montserrat" w:cs="Arial"/>
          <w:sz w:val="22"/>
          <w:szCs w:val="22"/>
        </w:rPr>
        <w:t>/информационную карту</w:t>
      </w:r>
      <w:r w:rsidR="0020614B" w:rsidRPr="00432BFD">
        <w:rPr>
          <w:rFonts w:ascii="Montserrat" w:hAnsi="Montserrat" w:cs="Arial"/>
          <w:sz w:val="22"/>
          <w:szCs w:val="22"/>
        </w:rPr>
        <w:t>;</w:t>
      </w:r>
    </w:p>
    <w:p w14:paraId="40788F4C" w14:textId="77777777" w:rsidR="0020614B" w:rsidRPr="00432BFD" w:rsidRDefault="00E7081F" w:rsidP="00407A34">
      <w:pPr>
        <w:pStyle w:val="ae"/>
        <w:numPr>
          <w:ilvl w:val="0"/>
          <w:numId w:val="37"/>
        </w:numPr>
        <w:tabs>
          <w:tab w:val="clear" w:pos="2637"/>
          <w:tab w:val="left" w:pos="0"/>
        </w:tabs>
        <w:ind w:left="1474" w:hanging="794"/>
        <w:jc w:val="both"/>
        <w:rPr>
          <w:rFonts w:ascii="Montserrat" w:hAnsi="Montserrat" w:cs="Arial"/>
          <w:sz w:val="22"/>
          <w:szCs w:val="22"/>
        </w:rPr>
      </w:pPr>
      <w:r w:rsidRPr="00432BFD">
        <w:rPr>
          <w:rFonts w:ascii="Montserrat" w:hAnsi="Montserrat" w:cs="Arial"/>
          <w:sz w:val="22"/>
          <w:szCs w:val="22"/>
        </w:rPr>
        <w:t>Рассматривает</w:t>
      </w:r>
      <w:r w:rsidR="0020614B" w:rsidRPr="00432BFD">
        <w:rPr>
          <w:rFonts w:ascii="Montserrat" w:hAnsi="Montserrat" w:cs="Arial"/>
          <w:sz w:val="22"/>
          <w:szCs w:val="22"/>
        </w:rPr>
        <w:t xml:space="preserve"> заявки на участие в закупке в целях принятия решения о допуске или об отказе в допуске </w:t>
      </w:r>
      <w:r w:rsidR="00C26A05" w:rsidRPr="00432BFD">
        <w:rPr>
          <w:rFonts w:ascii="Montserrat" w:hAnsi="Montserrat" w:cs="Arial"/>
          <w:sz w:val="22"/>
          <w:szCs w:val="22"/>
        </w:rPr>
        <w:t>Участник</w:t>
      </w:r>
      <w:r w:rsidR="0020614B" w:rsidRPr="00432BFD">
        <w:rPr>
          <w:rFonts w:ascii="Montserrat" w:hAnsi="Montserrat" w:cs="Arial"/>
          <w:sz w:val="22"/>
          <w:szCs w:val="22"/>
        </w:rPr>
        <w:t xml:space="preserve">а закупки к участию в закупке; </w:t>
      </w:r>
    </w:p>
    <w:p w14:paraId="6C1E2701" w14:textId="77777777" w:rsidR="0020614B" w:rsidRPr="00432BFD" w:rsidRDefault="00E7081F" w:rsidP="00407A34">
      <w:pPr>
        <w:pStyle w:val="ae"/>
        <w:numPr>
          <w:ilvl w:val="0"/>
          <w:numId w:val="37"/>
        </w:numPr>
        <w:tabs>
          <w:tab w:val="clear" w:pos="2637"/>
          <w:tab w:val="left" w:pos="0"/>
        </w:tabs>
        <w:ind w:left="1474" w:hanging="794"/>
        <w:jc w:val="both"/>
        <w:rPr>
          <w:rFonts w:ascii="Montserrat" w:hAnsi="Montserrat" w:cs="Arial"/>
          <w:sz w:val="22"/>
          <w:szCs w:val="22"/>
        </w:rPr>
      </w:pPr>
      <w:r w:rsidRPr="00432BFD">
        <w:rPr>
          <w:rFonts w:ascii="Montserrat" w:hAnsi="Montserrat" w:cs="Arial"/>
          <w:sz w:val="22"/>
          <w:szCs w:val="22"/>
        </w:rPr>
        <w:t>Рассматривает</w:t>
      </w:r>
      <w:r w:rsidR="0020614B" w:rsidRPr="00432BFD">
        <w:rPr>
          <w:rFonts w:ascii="Montserrat" w:hAnsi="Montserrat" w:cs="Arial"/>
          <w:sz w:val="22"/>
          <w:szCs w:val="22"/>
        </w:rPr>
        <w:t>, оценивает и сопоставляет заявки на участие в закупке в целях определения победителя закупки;</w:t>
      </w:r>
    </w:p>
    <w:p w14:paraId="5BCB4DBE" w14:textId="77777777" w:rsidR="0020614B" w:rsidRPr="00432BFD" w:rsidRDefault="00E7081F" w:rsidP="00407A34">
      <w:pPr>
        <w:pStyle w:val="ae"/>
        <w:numPr>
          <w:ilvl w:val="0"/>
          <w:numId w:val="37"/>
        </w:numPr>
        <w:tabs>
          <w:tab w:val="clear" w:pos="2637"/>
          <w:tab w:val="left" w:pos="0"/>
        </w:tabs>
        <w:ind w:left="1474" w:hanging="794"/>
        <w:jc w:val="both"/>
        <w:rPr>
          <w:rFonts w:ascii="Montserrat" w:hAnsi="Montserrat" w:cs="Arial"/>
          <w:sz w:val="22"/>
          <w:szCs w:val="22"/>
        </w:rPr>
      </w:pPr>
      <w:r w:rsidRPr="00432BFD">
        <w:rPr>
          <w:rFonts w:ascii="Montserrat" w:hAnsi="Montserrat" w:cs="Arial"/>
          <w:sz w:val="22"/>
          <w:szCs w:val="22"/>
        </w:rPr>
        <w:t>Проводит</w:t>
      </w:r>
      <w:r w:rsidR="0020614B" w:rsidRPr="00432BFD">
        <w:rPr>
          <w:rFonts w:ascii="Montserrat" w:hAnsi="Montserrat" w:cs="Arial"/>
          <w:sz w:val="22"/>
          <w:szCs w:val="22"/>
        </w:rPr>
        <w:t xml:space="preserve"> по решению Комиссии преддоговорные переговоры с </w:t>
      </w:r>
      <w:r w:rsidR="00C26A05" w:rsidRPr="00432BFD">
        <w:rPr>
          <w:rFonts w:ascii="Montserrat" w:hAnsi="Montserrat" w:cs="Arial"/>
          <w:sz w:val="22"/>
          <w:szCs w:val="22"/>
        </w:rPr>
        <w:t>Участник</w:t>
      </w:r>
      <w:r w:rsidR="0020614B" w:rsidRPr="00432BFD">
        <w:rPr>
          <w:rFonts w:ascii="Montserrat" w:hAnsi="Montserrat" w:cs="Arial"/>
          <w:sz w:val="22"/>
          <w:szCs w:val="22"/>
        </w:rPr>
        <w:t>ами закупки;</w:t>
      </w:r>
    </w:p>
    <w:p w14:paraId="21725FF2" w14:textId="77777777" w:rsidR="0020614B" w:rsidRPr="00432BFD" w:rsidRDefault="00E7081F" w:rsidP="00407A34">
      <w:pPr>
        <w:pStyle w:val="ae"/>
        <w:numPr>
          <w:ilvl w:val="0"/>
          <w:numId w:val="37"/>
        </w:numPr>
        <w:tabs>
          <w:tab w:val="clear" w:pos="2637"/>
          <w:tab w:val="left" w:pos="0"/>
        </w:tabs>
        <w:ind w:left="1474" w:hanging="794"/>
        <w:jc w:val="both"/>
        <w:rPr>
          <w:rFonts w:ascii="Montserrat" w:hAnsi="Montserrat" w:cs="Arial"/>
          <w:sz w:val="22"/>
          <w:szCs w:val="22"/>
        </w:rPr>
      </w:pPr>
      <w:r w:rsidRPr="00432BFD">
        <w:rPr>
          <w:rFonts w:ascii="Montserrat" w:hAnsi="Montserrat" w:cs="Arial"/>
          <w:sz w:val="22"/>
          <w:szCs w:val="22"/>
        </w:rPr>
        <w:t>Размещает</w:t>
      </w:r>
      <w:r w:rsidR="0020614B" w:rsidRPr="00432BFD">
        <w:rPr>
          <w:rFonts w:ascii="Montserrat" w:hAnsi="Montserrat" w:cs="Arial"/>
          <w:sz w:val="22"/>
          <w:szCs w:val="22"/>
        </w:rPr>
        <w:t xml:space="preserve"> в ЕИС и на ЭТП протоколы, составленные в ходе проведения закупки и по итогам проведения закупки/направляет копии протоколов, составленных в ходе и по итогам проведения закрытой закупки;</w:t>
      </w:r>
    </w:p>
    <w:p w14:paraId="3BD78C4C" w14:textId="77777777" w:rsidR="001C4DAF" w:rsidRPr="00432BFD" w:rsidRDefault="001C4DAF" w:rsidP="00407A34">
      <w:pPr>
        <w:pStyle w:val="ae"/>
        <w:numPr>
          <w:ilvl w:val="0"/>
          <w:numId w:val="37"/>
        </w:numPr>
        <w:tabs>
          <w:tab w:val="clear" w:pos="2637"/>
          <w:tab w:val="left" w:pos="0"/>
        </w:tabs>
        <w:ind w:left="1474" w:hanging="794"/>
        <w:jc w:val="both"/>
        <w:rPr>
          <w:rFonts w:ascii="Montserrat" w:hAnsi="Montserrat" w:cs="Arial"/>
          <w:sz w:val="22"/>
          <w:szCs w:val="22"/>
        </w:rPr>
      </w:pPr>
      <w:r w:rsidRPr="00432BFD">
        <w:rPr>
          <w:rFonts w:ascii="Montserrat" w:hAnsi="Montserrat" w:cs="Arial"/>
          <w:sz w:val="22"/>
          <w:szCs w:val="22"/>
        </w:rPr>
        <w:t>Заключает (в том числе, если это предусмотрено документацией о закупке, в электронной форме, с использованием программно-аппаратных средств ЭТП) договор по результатам закупки.</w:t>
      </w:r>
    </w:p>
    <w:p w14:paraId="572E2117" w14:textId="14778B9E" w:rsidR="0020614B" w:rsidRPr="00432BFD" w:rsidRDefault="0020614B" w:rsidP="00407A34">
      <w:pPr>
        <w:pStyle w:val="ae"/>
        <w:numPr>
          <w:ilvl w:val="0"/>
          <w:numId w:val="115"/>
        </w:numPr>
        <w:tabs>
          <w:tab w:val="clear" w:pos="2637"/>
          <w:tab w:val="left" w:pos="0"/>
        </w:tabs>
        <w:ind w:left="680" w:hanging="680"/>
        <w:jc w:val="both"/>
        <w:rPr>
          <w:rFonts w:ascii="Montserrat" w:hAnsi="Montserrat" w:cs="Arial"/>
          <w:sz w:val="22"/>
          <w:szCs w:val="22"/>
        </w:rPr>
      </w:pPr>
      <w:r w:rsidRPr="00432BFD">
        <w:rPr>
          <w:rFonts w:ascii="Montserrat" w:hAnsi="Montserrat" w:cs="Arial"/>
          <w:sz w:val="22"/>
          <w:szCs w:val="22"/>
        </w:rPr>
        <w:t>В</w:t>
      </w:r>
      <w:r w:rsidR="00E7081F" w:rsidRPr="00432BFD">
        <w:rPr>
          <w:rFonts w:ascii="Montserrat" w:hAnsi="Montserrat" w:cs="Arial"/>
          <w:sz w:val="22"/>
          <w:szCs w:val="22"/>
        </w:rPr>
        <w:t xml:space="preserve"> </w:t>
      </w:r>
      <w:r w:rsidRPr="00432BFD">
        <w:rPr>
          <w:rFonts w:ascii="Montserrat" w:hAnsi="Montserrat" w:cs="Arial"/>
          <w:sz w:val="22"/>
          <w:szCs w:val="22"/>
        </w:rPr>
        <w:t>извещении об осуществлении закупки в электронной форме указывается адрес электронной площадки в информационно-телекоммуникационной сети Интернет, на которой проводится конкурентная закупка.</w:t>
      </w:r>
    </w:p>
    <w:p w14:paraId="1FB85543" w14:textId="2E20E106" w:rsidR="0020614B" w:rsidRPr="00432BFD" w:rsidRDefault="00E7081F" w:rsidP="00407A34">
      <w:pPr>
        <w:pStyle w:val="ae"/>
        <w:numPr>
          <w:ilvl w:val="0"/>
          <w:numId w:val="115"/>
        </w:numPr>
        <w:tabs>
          <w:tab w:val="clear" w:pos="2637"/>
          <w:tab w:val="left" w:pos="0"/>
        </w:tabs>
        <w:ind w:left="680" w:hanging="680"/>
        <w:jc w:val="both"/>
        <w:rPr>
          <w:rFonts w:ascii="Montserrat" w:hAnsi="Montserrat" w:cs="Arial"/>
          <w:sz w:val="22"/>
          <w:szCs w:val="22"/>
        </w:rPr>
      </w:pPr>
      <w:r w:rsidRPr="00432BFD">
        <w:rPr>
          <w:rFonts w:ascii="Montserrat" w:hAnsi="Montserrat" w:cs="Arial"/>
          <w:sz w:val="22"/>
          <w:szCs w:val="22"/>
        </w:rPr>
        <w:t xml:space="preserve"> </w:t>
      </w:r>
      <w:r w:rsidR="0020614B" w:rsidRPr="00432BFD">
        <w:rPr>
          <w:rFonts w:ascii="Montserrat" w:hAnsi="Montserrat" w:cs="Arial"/>
          <w:sz w:val="22"/>
          <w:szCs w:val="22"/>
        </w:rPr>
        <w:t>Не допускается установление Заказчиком</w:t>
      </w:r>
      <w:r w:rsidR="00D13268" w:rsidRPr="00432BFD">
        <w:rPr>
          <w:rFonts w:ascii="Montserrat" w:hAnsi="Montserrat" w:cs="Arial"/>
          <w:sz w:val="22"/>
          <w:szCs w:val="22"/>
        </w:rPr>
        <w:t xml:space="preserve"> или Организатором закупки</w:t>
      </w:r>
      <w:r w:rsidR="0020614B" w:rsidRPr="00432BFD">
        <w:rPr>
          <w:rFonts w:ascii="Montserrat" w:hAnsi="Montserrat" w:cs="Arial"/>
          <w:sz w:val="22"/>
          <w:szCs w:val="22"/>
        </w:rPr>
        <w:t xml:space="preserve"> в извещении и документации о закупке</w:t>
      </w:r>
      <w:r w:rsidR="00583A53" w:rsidRPr="00432BFD">
        <w:rPr>
          <w:rFonts w:ascii="Montserrat" w:hAnsi="Montserrat" w:cs="Arial"/>
          <w:sz w:val="22"/>
          <w:szCs w:val="22"/>
        </w:rPr>
        <w:t>/информационной карте</w:t>
      </w:r>
      <w:r w:rsidR="0020614B" w:rsidRPr="00432BFD">
        <w:rPr>
          <w:rFonts w:ascii="Montserrat" w:hAnsi="Montserrat" w:cs="Arial"/>
          <w:sz w:val="22"/>
          <w:szCs w:val="22"/>
        </w:rPr>
        <w:t xml:space="preserve">, проводимой в электронной форме требований о предоставлении </w:t>
      </w:r>
      <w:r w:rsidR="00C26A05" w:rsidRPr="00432BFD">
        <w:rPr>
          <w:rFonts w:ascii="Montserrat" w:hAnsi="Montserrat" w:cs="Arial"/>
          <w:sz w:val="22"/>
          <w:szCs w:val="22"/>
        </w:rPr>
        <w:t>Участник</w:t>
      </w:r>
      <w:r w:rsidR="0020614B" w:rsidRPr="00432BFD">
        <w:rPr>
          <w:rFonts w:ascii="Montserrat" w:hAnsi="Montserrat" w:cs="Arial"/>
          <w:sz w:val="22"/>
          <w:szCs w:val="22"/>
        </w:rPr>
        <w:t>ом закупки копии заявки в печатном виде / на бумажном носителе.</w:t>
      </w:r>
    </w:p>
    <w:p w14:paraId="45A860AB" w14:textId="77777777" w:rsidR="0020614B" w:rsidRPr="00432BFD" w:rsidRDefault="000E5A92" w:rsidP="000E5A92">
      <w:pPr>
        <w:pStyle w:val="26"/>
        <w:tabs>
          <w:tab w:val="num" w:pos="1276"/>
          <w:tab w:val="num" w:pos="6516"/>
        </w:tabs>
        <w:ind w:firstLine="0"/>
        <w:rPr>
          <w:rFonts w:ascii="Montserrat" w:hAnsi="Montserrat"/>
          <w:bCs/>
          <w:sz w:val="22"/>
          <w:szCs w:val="22"/>
        </w:rPr>
      </w:pPr>
      <w:bookmarkStart w:id="251" w:name="_7.12_Многоэтапная_конкурентная"/>
      <w:bookmarkStart w:id="252" w:name="_Ref38898504"/>
      <w:bookmarkStart w:id="253" w:name="_Toc63470444"/>
      <w:bookmarkEnd w:id="251"/>
      <w:r w:rsidRPr="00432BFD">
        <w:rPr>
          <w:rFonts w:ascii="Montserrat" w:hAnsi="Montserrat"/>
          <w:color w:val="auto"/>
          <w:sz w:val="22"/>
          <w:szCs w:val="22"/>
        </w:rPr>
        <w:t>7.1</w:t>
      </w:r>
      <w:r w:rsidR="00EF50B1" w:rsidRPr="00432BFD">
        <w:rPr>
          <w:rFonts w:ascii="Montserrat" w:hAnsi="Montserrat"/>
          <w:color w:val="auto"/>
          <w:sz w:val="22"/>
          <w:szCs w:val="22"/>
        </w:rPr>
        <w:t>1</w:t>
      </w:r>
      <w:r w:rsidRPr="00432BFD">
        <w:rPr>
          <w:rFonts w:ascii="Montserrat" w:hAnsi="Montserrat"/>
          <w:color w:val="auto"/>
          <w:sz w:val="22"/>
          <w:szCs w:val="22"/>
        </w:rPr>
        <w:t xml:space="preserve"> </w:t>
      </w:r>
      <w:r w:rsidR="0020614B" w:rsidRPr="00432BFD">
        <w:rPr>
          <w:rFonts w:ascii="Montserrat" w:hAnsi="Montserrat"/>
          <w:color w:val="auto"/>
          <w:sz w:val="22"/>
          <w:szCs w:val="22"/>
        </w:rPr>
        <w:t>Многоэтапная конкурентная закупка</w:t>
      </w:r>
      <w:bookmarkEnd w:id="252"/>
      <w:bookmarkEnd w:id="253"/>
    </w:p>
    <w:p w14:paraId="67915803" w14:textId="77777777" w:rsidR="0020614B" w:rsidRPr="00432BFD" w:rsidRDefault="00E7081F" w:rsidP="00407A34">
      <w:pPr>
        <w:pStyle w:val="ae"/>
        <w:numPr>
          <w:ilvl w:val="0"/>
          <w:numId w:val="116"/>
        </w:numPr>
        <w:tabs>
          <w:tab w:val="clear" w:pos="2637"/>
          <w:tab w:val="left" w:pos="0"/>
        </w:tabs>
        <w:ind w:left="680" w:hanging="680"/>
        <w:jc w:val="both"/>
        <w:rPr>
          <w:rFonts w:ascii="Montserrat" w:hAnsi="Montserrat" w:cs="Arial"/>
          <w:sz w:val="22"/>
          <w:szCs w:val="22"/>
        </w:rPr>
      </w:pPr>
      <w:r w:rsidRPr="00432BFD">
        <w:rPr>
          <w:rFonts w:ascii="Montserrat" w:hAnsi="Montserrat" w:cs="Arial"/>
          <w:sz w:val="22"/>
          <w:szCs w:val="22"/>
        </w:rPr>
        <w:t xml:space="preserve"> </w:t>
      </w:r>
      <w:r w:rsidR="0020614B" w:rsidRPr="00432BFD">
        <w:rPr>
          <w:rFonts w:ascii="Montserrat" w:hAnsi="Montserrat" w:cs="Arial"/>
          <w:sz w:val="22"/>
          <w:szCs w:val="22"/>
          <w:specVanish/>
        </w:rPr>
        <w:t xml:space="preserve">Конкурентные закупки могут включать в себя один или несколько этапов. По результатам каждого этапа (кроме последнего) предусматриваются уточнение </w:t>
      </w:r>
      <w:r w:rsidR="003B130A" w:rsidRPr="00432BFD">
        <w:rPr>
          <w:rFonts w:ascii="Montserrat" w:hAnsi="Montserrat" w:cs="Arial"/>
          <w:sz w:val="22"/>
          <w:szCs w:val="22"/>
        </w:rPr>
        <w:t>З</w:t>
      </w:r>
      <w:r w:rsidR="0020614B" w:rsidRPr="00432BFD">
        <w:rPr>
          <w:rFonts w:ascii="Montserrat" w:hAnsi="Montserrat" w:cs="Arial"/>
          <w:sz w:val="22"/>
          <w:szCs w:val="22"/>
          <w:specVanish/>
        </w:rPr>
        <w:t>аказчиком</w:t>
      </w:r>
      <w:r w:rsidR="00D13268" w:rsidRPr="00432BFD">
        <w:rPr>
          <w:rFonts w:ascii="Montserrat" w:hAnsi="Montserrat" w:cs="Arial"/>
          <w:sz w:val="22"/>
          <w:szCs w:val="22"/>
        </w:rPr>
        <w:t xml:space="preserve"> или Организатором закупки</w:t>
      </w:r>
      <w:r w:rsidR="0020614B" w:rsidRPr="00432BFD">
        <w:rPr>
          <w:rFonts w:ascii="Montserrat" w:hAnsi="Montserrat" w:cs="Arial"/>
          <w:sz w:val="22"/>
          <w:szCs w:val="22"/>
          <w:specVanish/>
        </w:rPr>
        <w:t xml:space="preserve"> условий документации о закупке и, соответственно, подача на следующий этап уточненных предложений </w:t>
      </w:r>
      <w:r w:rsidR="00C26A05" w:rsidRPr="00432BFD">
        <w:rPr>
          <w:rFonts w:ascii="Montserrat" w:hAnsi="Montserrat" w:cs="Arial"/>
          <w:sz w:val="22"/>
          <w:szCs w:val="22"/>
        </w:rPr>
        <w:t>Участник</w:t>
      </w:r>
      <w:r w:rsidR="0020614B" w:rsidRPr="00432BFD">
        <w:rPr>
          <w:rFonts w:ascii="Montserrat" w:hAnsi="Montserrat" w:cs="Arial"/>
          <w:sz w:val="22"/>
          <w:szCs w:val="22"/>
          <w:specVanish/>
        </w:rPr>
        <w:t>ов закупки по исполнению договора.</w:t>
      </w:r>
    </w:p>
    <w:p w14:paraId="4DEA4767" w14:textId="77777777" w:rsidR="0020614B" w:rsidRPr="00432BFD" w:rsidRDefault="00E7081F" w:rsidP="00407A34">
      <w:pPr>
        <w:pStyle w:val="ae"/>
        <w:numPr>
          <w:ilvl w:val="0"/>
          <w:numId w:val="116"/>
        </w:numPr>
        <w:tabs>
          <w:tab w:val="clear" w:pos="2637"/>
          <w:tab w:val="left" w:pos="0"/>
        </w:tabs>
        <w:ind w:left="680" w:hanging="680"/>
        <w:jc w:val="both"/>
        <w:rPr>
          <w:rFonts w:ascii="Montserrat" w:hAnsi="Montserrat" w:cs="Arial"/>
          <w:sz w:val="22"/>
          <w:szCs w:val="22"/>
        </w:rPr>
      </w:pPr>
      <w:r w:rsidRPr="00432BFD">
        <w:rPr>
          <w:rFonts w:ascii="Montserrat" w:hAnsi="Montserrat" w:cs="Arial"/>
          <w:sz w:val="22"/>
          <w:szCs w:val="22"/>
        </w:rPr>
        <w:t xml:space="preserve"> </w:t>
      </w:r>
      <w:r w:rsidR="0020614B" w:rsidRPr="00432BFD">
        <w:rPr>
          <w:rFonts w:ascii="Montserrat" w:hAnsi="Montserrat" w:cs="Arial"/>
          <w:sz w:val="22"/>
          <w:szCs w:val="22"/>
        </w:rPr>
        <w:t xml:space="preserve">В каждом последующем этапе могут принимать участие только </w:t>
      </w:r>
      <w:r w:rsidR="00C26A05" w:rsidRPr="00432BFD">
        <w:rPr>
          <w:rFonts w:ascii="Montserrat" w:hAnsi="Montserrat" w:cs="Arial"/>
          <w:sz w:val="22"/>
          <w:szCs w:val="22"/>
        </w:rPr>
        <w:t>Участник</w:t>
      </w:r>
      <w:r w:rsidR="0020614B" w:rsidRPr="00432BFD">
        <w:rPr>
          <w:rFonts w:ascii="Montserrat" w:hAnsi="Montserrat" w:cs="Arial"/>
          <w:sz w:val="22"/>
          <w:szCs w:val="22"/>
        </w:rPr>
        <w:t xml:space="preserve">и закупки, допущенные к участию в конкурентной закупке по результатам предыдущего этапа. </w:t>
      </w:r>
      <w:r w:rsidR="00C26A05" w:rsidRPr="00432BFD">
        <w:rPr>
          <w:rFonts w:ascii="Montserrat" w:hAnsi="Montserrat" w:cs="Arial"/>
          <w:sz w:val="22"/>
          <w:szCs w:val="22"/>
        </w:rPr>
        <w:t>Участник</w:t>
      </w:r>
      <w:r w:rsidR="0020614B" w:rsidRPr="00432BFD">
        <w:rPr>
          <w:rFonts w:ascii="Montserrat" w:hAnsi="Montserrat" w:cs="Arial"/>
          <w:sz w:val="22"/>
          <w:szCs w:val="22"/>
        </w:rPr>
        <w:t xml:space="preserve"> закупки, не подавший уточненные предложения по исполнению договора на каком-либо этапе, считается отказавшимся от дальнейшего участия в данной конкурентной закупке и лишается права подавать уточненные предложения по исполнению договора на последующих этапах.</w:t>
      </w:r>
    </w:p>
    <w:p w14:paraId="2FC20BDE" w14:textId="77777777" w:rsidR="0020614B" w:rsidRPr="00432BFD" w:rsidRDefault="00E7081F" w:rsidP="00407A34">
      <w:pPr>
        <w:pStyle w:val="ae"/>
        <w:numPr>
          <w:ilvl w:val="0"/>
          <w:numId w:val="116"/>
        </w:numPr>
        <w:tabs>
          <w:tab w:val="clear" w:pos="2637"/>
          <w:tab w:val="left" w:pos="0"/>
        </w:tabs>
        <w:ind w:left="680" w:hanging="680"/>
        <w:jc w:val="both"/>
        <w:rPr>
          <w:rFonts w:ascii="Montserrat" w:hAnsi="Montserrat" w:cs="Arial"/>
          <w:sz w:val="22"/>
          <w:szCs w:val="22"/>
        </w:rPr>
      </w:pPr>
      <w:r w:rsidRPr="00432BFD">
        <w:rPr>
          <w:rFonts w:ascii="Montserrat" w:hAnsi="Montserrat" w:cs="Arial"/>
          <w:sz w:val="22"/>
          <w:szCs w:val="22"/>
        </w:rPr>
        <w:t xml:space="preserve"> </w:t>
      </w:r>
      <w:r w:rsidR="0020614B" w:rsidRPr="00432BFD">
        <w:rPr>
          <w:rFonts w:ascii="Montserrat" w:hAnsi="Montserrat" w:cs="Arial"/>
          <w:sz w:val="22"/>
          <w:szCs w:val="22"/>
        </w:rPr>
        <w:t xml:space="preserve">Многоэтапная конкурентная закупка проводится в случаях, когда в рамках проведения конкурентной закупки необходимы уточнение и/или детализация требований к закупаемой продукции и/или условиям заключаемого договора исходя из предложений </w:t>
      </w:r>
      <w:r w:rsidR="00C26A05" w:rsidRPr="00432BFD">
        <w:rPr>
          <w:rFonts w:ascii="Montserrat" w:hAnsi="Montserrat" w:cs="Arial"/>
          <w:sz w:val="22"/>
          <w:szCs w:val="22"/>
        </w:rPr>
        <w:t>Участник</w:t>
      </w:r>
      <w:r w:rsidR="0020614B" w:rsidRPr="00432BFD">
        <w:rPr>
          <w:rFonts w:ascii="Montserrat" w:hAnsi="Montserrat" w:cs="Arial"/>
          <w:sz w:val="22"/>
          <w:szCs w:val="22"/>
        </w:rPr>
        <w:t>ов конкурентной закупки.</w:t>
      </w:r>
    </w:p>
    <w:p w14:paraId="424E0822" w14:textId="77777777" w:rsidR="0029248F" w:rsidRPr="00432BFD" w:rsidRDefault="00E7081F" w:rsidP="00407A34">
      <w:pPr>
        <w:pStyle w:val="ae"/>
        <w:numPr>
          <w:ilvl w:val="0"/>
          <w:numId w:val="116"/>
        </w:numPr>
        <w:tabs>
          <w:tab w:val="clear" w:pos="2637"/>
          <w:tab w:val="left" w:pos="0"/>
        </w:tabs>
        <w:ind w:left="680" w:hanging="680"/>
        <w:jc w:val="both"/>
        <w:rPr>
          <w:rFonts w:ascii="Montserrat" w:hAnsi="Montserrat" w:cs="Arial"/>
          <w:sz w:val="22"/>
          <w:szCs w:val="22"/>
        </w:rPr>
      </w:pPr>
      <w:r w:rsidRPr="00432BFD">
        <w:rPr>
          <w:rFonts w:ascii="Montserrat" w:hAnsi="Montserrat" w:cs="Arial"/>
          <w:sz w:val="22"/>
          <w:szCs w:val="22"/>
        </w:rPr>
        <w:t xml:space="preserve"> </w:t>
      </w:r>
      <w:r w:rsidR="0029248F" w:rsidRPr="00432BFD">
        <w:rPr>
          <w:rFonts w:ascii="Montserrat" w:hAnsi="Montserrat" w:cs="Arial"/>
          <w:sz w:val="22"/>
          <w:szCs w:val="22"/>
        </w:rPr>
        <w:t>При проведении конкурентной закупки в несколько этапов в извещении и документации о закупке указывается количество этапов такой закупки. Порядок, сроки проведения многоэтапной закупки определяются в документации о закупке с учетом следующих особенностей:</w:t>
      </w:r>
    </w:p>
    <w:p w14:paraId="469ADAF1" w14:textId="77777777" w:rsidR="0020614B" w:rsidRPr="00432BFD" w:rsidRDefault="00E7081F" w:rsidP="00407A34">
      <w:pPr>
        <w:pStyle w:val="ae"/>
        <w:numPr>
          <w:ilvl w:val="0"/>
          <w:numId w:val="38"/>
        </w:numPr>
        <w:tabs>
          <w:tab w:val="clear" w:pos="2637"/>
          <w:tab w:val="left" w:pos="0"/>
        </w:tabs>
        <w:ind w:left="1474" w:hanging="794"/>
        <w:jc w:val="both"/>
        <w:rPr>
          <w:rFonts w:ascii="Montserrat" w:hAnsi="Montserrat" w:cs="Arial"/>
          <w:sz w:val="22"/>
          <w:szCs w:val="22"/>
        </w:rPr>
      </w:pPr>
      <w:r w:rsidRPr="00432BFD">
        <w:rPr>
          <w:rFonts w:ascii="Montserrat" w:hAnsi="Montserrat" w:cs="Arial"/>
          <w:sz w:val="22"/>
          <w:szCs w:val="22"/>
        </w:rPr>
        <w:t>На</w:t>
      </w:r>
      <w:r w:rsidR="0020614B" w:rsidRPr="00432BFD">
        <w:rPr>
          <w:rFonts w:ascii="Montserrat" w:hAnsi="Montserrat" w:cs="Arial"/>
          <w:sz w:val="22"/>
          <w:szCs w:val="22"/>
        </w:rPr>
        <w:t xml:space="preserve"> каждом этапе закупки, за исключением последнего, по решению Комиссии со всеми допущенными </w:t>
      </w:r>
      <w:r w:rsidR="00C26A05" w:rsidRPr="00432BFD">
        <w:rPr>
          <w:rFonts w:ascii="Montserrat" w:hAnsi="Montserrat" w:cs="Arial"/>
          <w:sz w:val="22"/>
          <w:szCs w:val="22"/>
        </w:rPr>
        <w:t>Участник</w:t>
      </w:r>
      <w:r w:rsidR="0020614B" w:rsidRPr="00432BFD">
        <w:rPr>
          <w:rFonts w:ascii="Montserrat" w:hAnsi="Montserrat" w:cs="Arial"/>
          <w:sz w:val="22"/>
          <w:szCs w:val="22"/>
        </w:rPr>
        <w:t xml:space="preserve">ами закупки по любым требованиям и предложениям могут проводиться протоколируемые переговоры с участием представителей </w:t>
      </w:r>
      <w:r w:rsidR="003B130A" w:rsidRPr="00432BFD">
        <w:rPr>
          <w:rFonts w:ascii="Montserrat" w:hAnsi="Montserrat" w:cs="Arial"/>
          <w:sz w:val="22"/>
          <w:szCs w:val="22"/>
        </w:rPr>
        <w:t>З</w:t>
      </w:r>
      <w:r w:rsidR="0020614B" w:rsidRPr="00432BFD">
        <w:rPr>
          <w:rFonts w:ascii="Montserrat" w:hAnsi="Montserrat" w:cs="Arial"/>
          <w:sz w:val="22"/>
          <w:szCs w:val="22"/>
        </w:rPr>
        <w:t>аказчика</w:t>
      </w:r>
      <w:r w:rsidR="00F703EA" w:rsidRPr="00432BFD">
        <w:rPr>
          <w:rFonts w:ascii="Montserrat" w:hAnsi="Montserrat" w:cs="Arial"/>
          <w:sz w:val="22"/>
          <w:szCs w:val="22"/>
        </w:rPr>
        <w:t xml:space="preserve"> или Организатора закупки</w:t>
      </w:r>
      <w:r w:rsidR="0020614B" w:rsidRPr="00432BFD">
        <w:rPr>
          <w:rFonts w:ascii="Montserrat" w:hAnsi="Montserrat" w:cs="Arial"/>
          <w:sz w:val="22"/>
          <w:szCs w:val="22"/>
        </w:rPr>
        <w:t xml:space="preserve">; </w:t>
      </w:r>
    </w:p>
    <w:p w14:paraId="3DCE1A2E" w14:textId="77777777" w:rsidR="0020614B" w:rsidRPr="00432BFD" w:rsidRDefault="00E7081F" w:rsidP="00407A34">
      <w:pPr>
        <w:pStyle w:val="ae"/>
        <w:numPr>
          <w:ilvl w:val="0"/>
          <w:numId w:val="38"/>
        </w:numPr>
        <w:tabs>
          <w:tab w:val="clear" w:pos="2637"/>
          <w:tab w:val="left" w:pos="0"/>
        </w:tabs>
        <w:ind w:left="1474" w:hanging="794"/>
        <w:jc w:val="both"/>
        <w:rPr>
          <w:rFonts w:ascii="Montserrat" w:hAnsi="Montserrat" w:cs="Arial"/>
          <w:sz w:val="22"/>
          <w:szCs w:val="22"/>
        </w:rPr>
      </w:pPr>
      <w:r w:rsidRPr="00432BFD">
        <w:rPr>
          <w:rFonts w:ascii="Montserrat" w:hAnsi="Montserrat" w:cs="Arial"/>
          <w:sz w:val="22"/>
          <w:szCs w:val="22"/>
        </w:rPr>
        <w:t>Оценка</w:t>
      </w:r>
      <w:r w:rsidR="0020614B" w:rsidRPr="00432BFD">
        <w:rPr>
          <w:rFonts w:ascii="Montserrat" w:hAnsi="Montserrat" w:cs="Arial"/>
          <w:sz w:val="22"/>
          <w:szCs w:val="22"/>
        </w:rPr>
        <w:t xml:space="preserve"> и сопоставление заявок на участие в закупке проводятся только на последнем этапе;</w:t>
      </w:r>
    </w:p>
    <w:p w14:paraId="26CF2D41" w14:textId="77777777" w:rsidR="0020614B" w:rsidRPr="00432BFD" w:rsidRDefault="00E7081F" w:rsidP="00407A34">
      <w:pPr>
        <w:pStyle w:val="ae"/>
        <w:numPr>
          <w:ilvl w:val="0"/>
          <w:numId w:val="38"/>
        </w:numPr>
        <w:tabs>
          <w:tab w:val="clear" w:pos="2637"/>
          <w:tab w:val="left" w:pos="0"/>
        </w:tabs>
        <w:ind w:left="1474" w:hanging="794"/>
        <w:jc w:val="both"/>
        <w:rPr>
          <w:rFonts w:ascii="Montserrat" w:hAnsi="Montserrat" w:cs="Arial"/>
          <w:sz w:val="22"/>
          <w:szCs w:val="22"/>
        </w:rPr>
      </w:pPr>
      <w:r w:rsidRPr="00432BFD">
        <w:rPr>
          <w:rFonts w:ascii="Montserrat" w:hAnsi="Montserrat" w:cs="Arial"/>
          <w:sz w:val="22"/>
          <w:szCs w:val="22"/>
        </w:rPr>
        <w:t>Переторжка</w:t>
      </w:r>
      <w:r w:rsidR="0020614B" w:rsidRPr="00432BFD">
        <w:rPr>
          <w:rFonts w:ascii="Montserrat" w:hAnsi="Montserrat" w:cs="Arial"/>
          <w:sz w:val="22"/>
          <w:szCs w:val="22"/>
        </w:rPr>
        <w:t xml:space="preserve"> проводится только на последнем этапе;</w:t>
      </w:r>
    </w:p>
    <w:p w14:paraId="7507E895" w14:textId="77777777" w:rsidR="0020614B" w:rsidRPr="00432BFD" w:rsidRDefault="00E7081F" w:rsidP="00407A34">
      <w:pPr>
        <w:pStyle w:val="ae"/>
        <w:numPr>
          <w:ilvl w:val="0"/>
          <w:numId w:val="38"/>
        </w:numPr>
        <w:tabs>
          <w:tab w:val="clear" w:pos="2637"/>
          <w:tab w:val="left" w:pos="0"/>
        </w:tabs>
        <w:ind w:left="1474" w:hanging="794"/>
        <w:jc w:val="both"/>
        <w:rPr>
          <w:rFonts w:ascii="Montserrat" w:hAnsi="Montserrat" w:cs="Arial"/>
          <w:sz w:val="22"/>
          <w:szCs w:val="22"/>
        </w:rPr>
      </w:pPr>
      <w:r w:rsidRPr="00432BFD">
        <w:rPr>
          <w:rFonts w:ascii="Montserrat" w:hAnsi="Montserrat" w:cs="Arial"/>
          <w:sz w:val="22"/>
          <w:szCs w:val="22"/>
        </w:rPr>
        <w:t>Выбор</w:t>
      </w:r>
      <w:r w:rsidR="0020614B" w:rsidRPr="00432BFD">
        <w:rPr>
          <w:rFonts w:ascii="Montserrat" w:hAnsi="Montserrat" w:cs="Arial"/>
          <w:sz w:val="22"/>
          <w:szCs w:val="22"/>
        </w:rPr>
        <w:t xml:space="preserve"> победителя осуществляется только на последнем этапе.</w:t>
      </w:r>
    </w:p>
    <w:p w14:paraId="4B729164" w14:textId="77777777" w:rsidR="0020614B" w:rsidRPr="00432BFD" w:rsidRDefault="0071726C" w:rsidP="00407A34">
      <w:pPr>
        <w:pStyle w:val="ae"/>
        <w:numPr>
          <w:ilvl w:val="0"/>
          <w:numId w:val="116"/>
        </w:numPr>
        <w:tabs>
          <w:tab w:val="clear" w:pos="2637"/>
          <w:tab w:val="left" w:pos="0"/>
        </w:tabs>
        <w:ind w:left="680" w:hanging="680"/>
        <w:jc w:val="both"/>
        <w:rPr>
          <w:rFonts w:ascii="Montserrat" w:hAnsi="Montserrat" w:cs="Arial"/>
          <w:sz w:val="22"/>
          <w:szCs w:val="22"/>
          <w:specVanish/>
        </w:rPr>
      </w:pPr>
      <w:r w:rsidRPr="00432BFD">
        <w:rPr>
          <w:rFonts w:ascii="Montserrat" w:hAnsi="Montserrat" w:cs="Arial"/>
          <w:sz w:val="22"/>
          <w:szCs w:val="22"/>
        </w:rPr>
        <w:t xml:space="preserve"> </w:t>
      </w:r>
      <w:r w:rsidR="0020614B" w:rsidRPr="00432BFD">
        <w:rPr>
          <w:rFonts w:ascii="Montserrat" w:hAnsi="Montserrat" w:cs="Arial"/>
          <w:sz w:val="22"/>
          <w:szCs w:val="22"/>
          <w:specVanish/>
        </w:rPr>
        <w:t xml:space="preserve">По результатам каждого этапа Комиссия принимает решение о проведении и сроках проведения следующего этапа или о завершении закупки. </w:t>
      </w:r>
    </w:p>
    <w:p w14:paraId="68AD9F6C" w14:textId="2F75070F" w:rsidR="0020614B" w:rsidRPr="00432BFD" w:rsidRDefault="000E5A92" w:rsidP="000E5A92">
      <w:pPr>
        <w:pStyle w:val="26"/>
        <w:tabs>
          <w:tab w:val="num" w:pos="1276"/>
          <w:tab w:val="num" w:pos="6516"/>
        </w:tabs>
        <w:ind w:firstLine="0"/>
        <w:rPr>
          <w:rFonts w:ascii="Montserrat" w:hAnsi="Montserrat"/>
          <w:color w:val="auto"/>
          <w:sz w:val="22"/>
          <w:szCs w:val="22"/>
        </w:rPr>
      </w:pPr>
      <w:bookmarkStart w:id="254" w:name="_7.13_Преддоговорные_переговоры"/>
      <w:bookmarkStart w:id="255" w:name="_7.14_Причины_признания"/>
      <w:bookmarkStart w:id="256" w:name="_Ref38961240"/>
      <w:bookmarkStart w:id="257" w:name="_Toc63470446"/>
      <w:bookmarkEnd w:id="254"/>
      <w:bookmarkEnd w:id="255"/>
      <w:r w:rsidRPr="00432BFD">
        <w:rPr>
          <w:rFonts w:ascii="Montserrat" w:hAnsi="Montserrat"/>
          <w:color w:val="auto"/>
          <w:sz w:val="22"/>
          <w:szCs w:val="22"/>
        </w:rPr>
        <w:t>7.1</w:t>
      </w:r>
      <w:r w:rsidR="00EF50B1" w:rsidRPr="00432BFD">
        <w:rPr>
          <w:rFonts w:ascii="Montserrat" w:hAnsi="Montserrat"/>
          <w:color w:val="auto"/>
          <w:sz w:val="22"/>
          <w:szCs w:val="22"/>
        </w:rPr>
        <w:t>3</w:t>
      </w:r>
      <w:r w:rsidRPr="00432BFD">
        <w:rPr>
          <w:rFonts w:ascii="Montserrat" w:hAnsi="Montserrat"/>
          <w:color w:val="auto"/>
          <w:sz w:val="22"/>
          <w:szCs w:val="22"/>
        </w:rPr>
        <w:t xml:space="preserve"> </w:t>
      </w:r>
      <w:r w:rsidR="0020614B" w:rsidRPr="00432BFD">
        <w:rPr>
          <w:rFonts w:ascii="Montserrat" w:hAnsi="Montserrat"/>
          <w:color w:val="auto"/>
          <w:sz w:val="22"/>
          <w:szCs w:val="22"/>
        </w:rPr>
        <w:t>Причины признания закупки несостоявшейся</w:t>
      </w:r>
      <w:bookmarkEnd w:id="256"/>
      <w:bookmarkEnd w:id="257"/>
      <w:r w:rsidR="0020614B" w:rsidRPr="00432BFD">
        <w:rPr>
          <w:rFonts w:ascii="Montserrat" w:hAnsi="Montserrat"/>
          <w:color w:val="auto"/>
          <w:sz w:val="22"/>
          <w:szCs w:val="22"/>
        </w:rPr>
        <w:t xml:space="preserve"> </w:t>
      </w:r>
    </w:p>
    <w:p w14:paraId="67C9DBE2" w14:textId="15D1558F" w:rsidR="0020614B" w:rsidRPr="00432BFD" w:rsidRDefault="00047F7B" w:rsidP="00407A34">
      <w:pPr>
        <w:pStyle w:val="ae"/>
        <w:numPr>
          <w:ilvl w:val="0"/>
          <w:numId w:val="117"/>
        </w:numPr>
        <w:tabs>
          <w:tab w:val="clear" w:pos="2637"/>
          <w:tab w:val="left" w:pos="0"/>
        </w:tabs>
        <w:ind w:left="680" w:hanging="680"/>
        <w:jc w:val="both"/>
        <w:rPr>
          <w:rFonts w:ascii="Montserrat" w:hAnsi="Montserrat" w:cs="Arial"/>
          <w:sz w:val="22"/>
          <w:szCs w:val="22"/>
        </w:rPr>
      </w:pPr>
      <w:bookmarkStart w:id="258" w:name="_Ref38883459"/>
      <w:r w:rsidRPr="00432BFD">
        <w:rPr>
          <w:rFonts w:ascii="Montserrat" w:hAnsi="Montserrat" w:cs="Arial"/>
          <w:sz w:val="22"/>
          <w:szCs w:val="22"/>
        </w:rPr>
        <w:t xml:space="preserve"> </w:t>
      </w:r>
      <w:r w:rsidR="00084CFE" w:rsidRPr="00432BFD">
        <w:rPr>
          <w:rFonts w:ascii="Montserrat" w:hAnsi="Montserrat" w:cs="Arial"/>
          <w:sz w:val="22"/>
          <w:szCs w:val="22"/>
        </w:rPr>
        <w:t>Заказчик</w:t>
      </w:r>
      <w:r w:rsidR="00475CAA" w:rsidRPr="00432BFD">
        <w:rPr>
          <w:rFonts w:ascii="Montserrat" w:hAnsi="Montserrat" w:cs="Arial"/>
          <w:sz w:val="22"/>
          <w:szCs w:val="22"/>
        </w:rPr>
        <w:t xml:space="preserve"> или Организатор закупки</w:t>
      </w:r>
      <w:r w:rsidR="00084CFE" w:rsidRPr="00432BFD">
        <w:rPr>
          <w:rFonts w:ascii="Montserrat" w:hAnsi="Montserrat" w:cs="Arial"/>
          <w:sz w:val="22"/>
          <w:szCs w:val="22"/>
        </w:rPr>
        <w:t xml:space="preserve"> вправе признать закупку </w:t>
      </w:r>
      <w:r w:rsidR="0020614B" w:rsidRPr="00432BFD">
        <w:rPr>
          <w:rFonts w:ascii="Montserrat" w:hAnsi="Montserrat" w:cs="Arial"/>
          <w:sz w:val="22"/>
          <w:szCs w:val="22"/>
        </w:rPr>
        <w:t>несостоявшейся, если:</w:t>
      </w:r>
      <w:bookmarkEnd w:id="258"/>
    </w:p>
    <w:p w14:paraId="460556C0" w14:textId="6B906A1A" w:rsidR="0020614B" w:rsidRPr="00432BFD" w:rsidRDefault="00047F7B" w:rsidP="00407A34">
      <w:pPr>
        <w:pStyle w:val="ae"/>
        <w:numPr>
          <w:ilvl w:val="0"/>
          <w:numId w:val="39"/>
        </w:numPr>
        <w:tabs>
          <w:tab w:val="clear" w:pos="2637"/>
          <w:tab w:val="left" w:pos="0"/>
        </w:tabs>
        <w:ind w:left="1474" w:hanging="794"/>
        <w:jc w:val="both"/>
        <w:rPr>
          <w:rFonts w:ascii="Montserrat" w:hAnsi="Montserrat" w:cs="Arial"/>
          <w:sz w:val="22"/>
          <w:szCs w:val="22"/>
        </w:rPr>
      </w:pPr>
      <w:r w:rsidRPr="00432BFD">
        <w:rPr>
          <w:rFonts w:ascii="Montserrat" w:hAnsi="Montserrat" w:cs="Arial"/>
          <w:sz w:val="22"/>
          <w:szCs w:val="22"/>
        </w:rPr>
        <w:t>По</w:t>
      </w:r>
      <w:r w:rsidR="0020614B" w:rsidRPr="00432BFD">
        <w:rPr>
          <w:rFonts w:ascii="Montserrat" w:hAnsi="Montserrat" w:cs="Arial"/>
          <w:sz w:val="22"/>
          <w:szCs w:val="22"/>
        </w:rPr>
        <w:t xml:space="preserve"> окончании срока подачи заявок на участие в закупке не подано ни одной заявки;</w:t>
      </w:r>
    </w:p>
    <w:p w14:paraId="55DDE1EF" w14:textId="617C9DC2" w:rsidR="0020614B" w:rsidRPr="00432BFD" w:rsidRDefault="00047F7B" w:rsidP="00407A34">
      <w:pPr>
        <w:pStyle w:val="ae"/>
        <w:numPr>
          <w:ilvl w:val="0"/>
          <w:numId w:val="39"/>
        </w:numPr>
        <w:tabs>
          <w:tab w:val="clear" w:pos="2637"/>
          <w:tab w:val="left" w:pos="0"/>
        </w:tabs>
        <w:ind w:left="1474" w:hanging="794"/>
        <w:jc w:val="both"/>
        <w:rPr>
          <w:rFonts w:ascii="Montserrat" w:hAnsi="Montserrat" w:cs="Arial"/>
          <w:sz w:val="22"/>
          <w:szCs w:val="22"/>
        </w:rPr>
      </w:pPr>
      <w:r w:rsidRPr="00432BFD">
        <w:rPr>
          <w:rFonts w:ascii="Montserrat" w:hAnsi="Montserrat" w:cs="Arial"/>
          <w:sz w:val="22"/>
          <w:szCs w:val="22"/>
        </w:rPr>
        <w:t>По</w:t>
      </w:r>
      <w:r w:rsidR="0020614B" w:rsidRPr="00432BFD">
        <w:rPr>
          <w:rFonts w:ascii="Montserrat" w:hAnsi="Montserrat" w:cs="Arial"/>
          <w:sz w:val="22"/>
          <w:szCs w:val="22"/>
        </w:rPr>
        <w:t xml:space="preserve"> окончании срока подачи заявок на участие в закупке подана только одна заявка;</w:t>
      </w:r>
    </w:p>
    <w:p w14:paraId="3C317407" w14:textId="7E11E114" w:rsidR="0020614B" w:rsidRPr="00432BFD" w:rsidRDefault="00047F7B" w:rsidP="00407A34">
      <w:pPr>
        <w:pStyle w:val="ae"/>
        <w:numPr>
          <w:ilvl w:val="0"/>
          <w:numId w:val="39"/>
        </w:numPr>
        <w:tabs>
          <w:tab w:val="clear" w:pos="2637"/>
          <w:tab w:val="left" w:pos="0"/>
        </w:tabs>
        <w:ind w:left="1474" w:hanging="794"/>
        <w:jc w:val="both"/>
        <w:rPr>
          <w:rFonts w:ascii="Montserrat" w:hAnsi="Montserrat" w:cs="Arial"/>
          <w:sz w:val="22"/>
          <w:szCs w:val="22"/>
        </w:rPr>
      </w:pPr>
      <w:r w:rsidRPr="00432BFD">
        <w:rPr>
          <w:rFonts w:ascii="Montserrat" w:hAnsi="Montserrat" w:cs="Arial"/>
          <w:sz w:val="22"/>
          <w:szCs w:val="22"/>
        </w:rPr>
        <w:t>По</w:t>
      </w:r>
      <w:r w:rsidR="0020614B" w:rsidRPr="00432BFD">
        <w:rPr>
          <w:rFonts w:ascii="Montserrat" w:hAnsi="Montserrat" w:cs="Arial"/>
          <w:sz w:val="22"/>
          <w:szCs w:val="22"/>
        </w:rPr>
        <w:t xml:space="preserve"> результатам рассмотрения заявок на участие в закупке Комиссией принято решение об отказе всем </w:t>
      </w:r>
      <w:r w:rsidR="00C26A05" w:rsidRPr="00432BFD">
        <w:rPr>
          <w:rFonts w:ascii="Montserrat" w:hAnsi="Montserrat" w:cs="Arial"/>
          <w:sz w:val="22"/>
          <w:szCs w:val="22"/>
        </w:rPr>
        <w:t>Участник</w:t>
      </w:r>
      <w:r w:rsidR="0020614B" w:rsidRPr="00432BFD">
        <w:rPr>
          <w:rFonts w:ascii="Montserrat" w:hAnsi="Montserrat" w:cs="Arial"/>
          <w:sz w:val="22"/>
          <w:szCs w:val="22"/>
        </w:rPr>
        <w:t>ам закупки в допуске к участию в закупке;</w:t>
      </w:r>
    </w:p>
    <w:p w14:paraId="503D0117" w14:textId="52409AFE" w:rsidR="0020614B" w:rsidRPr="00432BFD" w:rsidRDefault="00047F7B" w:rsidP="00407A34">
      <w:pPr>
        <w:pStyle w:val="ae"/>
        <w:numPr>
          <w:ilvl w:val="0"/>
          <w:numId w:val="39"/>
        </w:numPr>
        <w:tabs>
          <w:tab w:val="clear" w:pos="2637"/>
          <w:tab w:val="left" w:pos="0"/>
        </w:tabs>
        <w:ind w:left="1474" w:hanging="794"/>
        <w:jc w:val="both"/>
        <w:rPr>
          <w:rFonts w:ascii="Montserrat" w:hAnsi="Montserrat" w:cs="Arial"/>
          <w:sz w:val="22"/>
          <w:szCs w:val="22"/>
        </w:rPr>
      </w:pPr>
      <w:r w:rsidRPr="00432BFD">
        <w:rPr>
          <w:rFonts w:ascii="Montserrat" w:hAnsi="Montserrat" w:cs="Arial"/>
          <w:sz w:val="22"/>
          <w:szCs w:val="22"/>
        </w:rPr>
        <w:t>По</w:t>
      </w:r>
      <w:r w:rsidR="0020614B" w:rsidRPr="00432BFD">
        <w:rPr>
          <w:rFonts w:ascii="Montserrat" w:hAnsi="Montserrat" w:cs="Arial"/>
          <w:sz w:val="22"/>
          <w:szCs w:val="22"/>
        </w:rPr>
        <w:t xml:space="preserve"> результатам рассмотрения заявок на участие в закупке Комиссией принято решение о признании только одной заявки, соответствующей требованиям документации о закупке</w:t>
      </w:r>
      <w:r w:rsidR="00101178" w:rsidRPr="00432BFD">
        <w:rPr>
          <w:rFonts w:ascii="Montserrat" w:hAnsi="Montserrat" w:cs="Arial"/>
          <w:sz w:val="22"/>
          <w:szCs w:val="22"/>
        </w:rPr>
        <w:t>/информационной карты</w:t>
      </w:r>
      <w:r w:rsidR="0020614B" w:rsidRPr="00432BFD">
        <w:rPr>
          <w:rFonts w:ascii="Montserrat" w:hAnsi="Montserrat" w:cs="Arial"/>
          <w:sz w:val="22"/>
          <w:szCs w:val="22"/>
        </w:rPr>
        <w:t xml:space="preserve"> и допуске только одного </w:t>
      </w:r>
      <w:r w:rsidR="00C26A05" w:rsidRPr="00432BFD">
        <w:rPr>
          <w:rFonts w:ascii="Montserrat" w:hAnsi="Montserrat" w:cs="Arial"/>
          <w:sz w:val="22"/>
          <w:szCs w:val="22"/>
        </w:rPr>
        <w:t>Участник</w:t>
      </w:r>
      <w:r w:rsidR="0020614B" w:rsidRPr="00432BFD">
        <w:rPr>
          <w:rFonts w:ascii="Montserrat" w:hAnsi="Montserrat" w:cs="Arial"/>
          <w:sz w:val="22"/>
          <w:szCs w:val="22"/>
        </w:rPr>
        <w:t>а закупки к участию в закупке;</w:t>
      </w:r>
    </w:p>
    <w:p w14:paraId="4F5FB34F" w14:textId="77777777" w:rsidR="0020614B" w:rsidRPr="00432BFD" w:rsidRDefault="00047F7B" w:rsidP="00407A34">
      <w:pPr>
        <w:pStyle w:val="ae"/>
        <w:numPr>
          <w:ilvl w:val="0"/>
          <w:numId w:val="39"/>
        </w:numPr>
        <w:tabs>
          <w:tab w:val="clear" w:pos="2637"/>
          <w:tab w:val="left" w:pos="0"/>
        </w:tabs>
        <w:ind w:left="1474" w:hanging="794"/>
        <w:jc w:val="both"/>
        <w:rPr>
          <w:rFonts w:ascii="Montserrat" w:hAnsi="Montserrat" w:cs="Arial"/>
          <w:sz w:val="22"/>
          <w:szCs w:val="22"/>
        </w:rPr>
      </w:pPr>
      <w:r w:rsidRPr="00432BFD">
        <w:rPr>
          <w:rFonts w:ascii="Montserrat" w:hAnsi="Montserrat" w:cs="Arial"/>
          <w:sz w:val="22"/>
          <w:szCs w:val="22"/>
        </w:rPr>
        <w:t>В</w:t>
      </w:r>
      <w:r w:rsidR="0020614B" w:rsidRPr="00432BFD">
        <w:rPr>
          <w:rFonts w:ascii="Montserrat" w:hAnsi="Montserrat" w:cs="Arial"/>
          <w:sz w:val="22"/>
          <w:szCs w:val="22"/>
        </w:rPr>
        <w:t xml:space="preserve"> ходе проведения аукциона не было сделано ни одного предложения о цене договора;</w:t>
      </w:r>
    </w:p>
    <w:p w14:paraId="256EC361" w14:textId="77777777" w:rsidR="0020614B" w:rsidRPr="00432BFD" w:rsidRDefault="00047F7B" w:rsidP="00407A34">
      <w:pPr>
        <w:pStyle w:val="ae"/>
        <w:numPr>
          <w:ilvl w:val="0"/>
          <w:numId w:val="39"/>
        </w:numPr>
        <w:tabs>
          <w:tab w:val="clear" w:pos="2637"/>
          <w:tab w:val="left" w:pos="0"/>
        </w:tabs>
        <w:ind w:left="1474" w:hanging="794"/>
        <w:jc w:val="both"/>
        <w:rPr>
          <w:rFonts w:ascii="Montserrat" w:hAnsi="Montserrat" w:cs="Arial"/>
          <w:sz w:val="22"/>
          <w:szCs w:val="22"/>
        </w:rPr>
      </w:pPr>
      <w:r w:rsidRPr="00432BFD">
        <w:rPr>
          <w:rFonts w:ascii="Montserrat" w:hAnsi="Montserrat" w:cs="Arial"/>
          <w:sz w:val="22"/>
          <w:szCs w:val="22"/>
        </w:rPr>
        <w:t>В</w:t>
      </w:r>
      <w:r w:rsidR="0020614B" w:rsidRPr="00432BFD">
        <w:rPr>
          <w:rFonts w:ascii="Montserrat" w:hAnsi="Montserrat" w:cs="Arial"/>
          <w:sz w:val="22"/>
          <w:szCs w:val="22"/>
        </w:rPr>
        <w:t xml:space="preserve"> ходе проведения аукциона было сделано только одно предложение о цене договора;</w:t>
      </w:r>
    </w:p>
    <w:p w14:paraId="254A2660" w14:textId="61EFB9DA" w:rsidR="0020614B" w:rsidRPr="00432BFD" w:rsidRDefault="00047F7B" w:rsidP="00407A34">
      <w:pPr>
        <w:pStyle w:val="ae"/>
        <w:numPr>
          <w:ilvl w:val="0"/>
          <w:numId w:val="39"/>
        </w:numPr>
        <w:tabs>
          <w:tab w:val="clear" w:pos="2637"/>
          <w:tab w:val="left" w:pos="0"/>
        </w:tabs>
        <w:ind w:left="1474" w:hanging="794"/>
        <w:jc w:val="both"/>
        <w:rPr>
          <w:rFonts w:ascii="Montserrat" w:hAnsi="Montserrat" w:cs="Arial"/>
          <w:sz w:val="22"/>
          <w:szCs w:val="22"/>
        </w:rPr>
      </w:pPr>
      <w:r w:rsidRPr="00432BFD">
        <w:rPr>
          <w:rFonts w:ascii="Montserrat" w:hAnsi="Montserrat" w:cs="Arial"/>
          <w:sz w:val="22"/>
          <w:szCs w:val="22"/>
        </w:rPr>
        <w:t>По</w:t>
      </w:r>
      <w:r w:rsidR="0020614B" w:rsidRPr="00432BFD">
        <w:rPr>
          <w:rFonts w:ascii="Montserrat" w:hAnsi="Montserrat" w:cs="Arial"/>
          <w:sz w:val="22"/>
          <w:szCs w:val="22"/>
        </w:rPr>
        <w:t xml:space="preserve"> результатам рассмотрения заявок на участие в закупке Комиссия приняла решение об отклонении всех таких заявок;</w:t>
      </w:r>
    </w:p>
    <w:p w14:paraId="28AEE4F4" w14:textId="4524690D" w:rsidR="0020614B" w:rsidRPr="00432BFD" w:rsidRDefault="00047F7B" w:rsidP="00407A34">
      <w:pPr>
        <w:pStyle w:val="ae"/>
        <w:numPr>
          <w:ilvl w:val="0"/>
          <w:numId w:val="39"/>
        </w:numPr>
        <w:tabs>
          <w:tab w:val="clear" w:pos="2637"/>
          <w:tab w:val="left" w:pos="0"/>
        </w:tabs>
        <w:ind w:left="1474" w:hanging="794"/>
        <w:jc w:val="both"/>
        <w:rPr>
          <w:rFonts w:ascii="Montserrat" w:hAnsi="Montserrat" w:cs="Arial"/>
          <w:sz w:val="22"/>
          <w:szCs w:val="22"/>
        </w:rPr>
      </w:pPr>
      <w:r w:rsidRPr="00432BFD">
        <w:rPr>
          <w:rFonts w:ascii="Montserrat" w:hAnsi="Montserrat" w:cs="Arial"/>
          <w:sz w:val="22"/>
          <w:szCs w:val="22"/>
        </w:rPr>
        <w:t>По</w:t>
      </w:r>
      <w:r w:rsidR="0020614B" w:rsidRPr="00432BFD">
        <w:rPr>
          <w:rFonts w:ascii="Montserrat" w:hAnsi="Montserrat" w:cs="Arial"/>
          <w:sz w:val="22"/>
          <w:szCs w:val="22"/>
        </w:rPr>
        <w:t xml:space="preserve"> результатам рассмотрения заявок на участие в закупке только одна заявка соответствует требованиям, указанным в документации о закупке</w:t>
      </w:r>
      <w:r w:rsidR="00831C6C" w:rsidRPr="00432BFD">
        <w:rPr>
          <w:rFonts w:ascii="Montserrat" w:hAnsi="Montserrat" w:cs="Arial"/>
          <w:sz w:val="22"/>
          <w:szCs w:val="22"/>
        </w:rPr>
        <w:t>/информационной карте</w:t>
      </w:r>
      <w:r w:rsidR="0020614B" w:rsidRPr="00432BFD">
        <w:rPr>
          <w:rFonts w:ascii="Montserrat" w:hAnsi="Montserrat" w:cs="Arial"/>
          <w:sz w:val="22"/>
          <w:szCs w:val="22"/>
        </w:rPr>
        <w:t>.</w:t>
      </w:r>
    </w:p>
    <w:p w14:paraId="58922155" w14:textId="0306BA7E" w:rsidR="0020614B" w:rsidRPr="00432BFD" w:rsidRDefault="00047F7B" w:rsidP="00407A34">
      <w:pPr>
        <w:pStyle w:val="ae"/>
        <w:numPr>
          <w:ilvl w:val="0"/>
          <w:numId w:val="117"/>
        </w:numPr>
        <w:tabs>
          <w:tab w:val="clear" w:pos="2637"/>
          <w:tab w:val="left" w:pos="0"/>
        </w:tabs>
        <w:ind w:left="680" w:hanging="680"/>
        <w:jc w:val="both"/>
        <w:rPr>
          <w:rFonts w:ascii="Montserrat" w:hAnsi="Montserrat" w:cs="Arial"/>
          <w:sz w:val="22"/>
          <w:szCs w:val="22"/>
        </w:rPr>
      </w:pPr>
      <w:r w:rsidRPr="00432BFD">
        <w:rPr>
          <w:rFonts w:ascii="Montserrat" w:hAnsi="Montserrat" w:cs="Arial"/>
          <w:sz w:val="22"/>
          <w:szCs w:val="22"/>
        </w:rPr>
        <w:t xml:space="preserve"> </w:t>
      </w:r>
      <w:r w:rsidR="0020614B" w:rsidRPr="00432BFD">
        <w:rPr>
          <w:rFonts w:ascii="Montserrat" w:hAnsi="Montserrat" w:cs="Arial"/>
          <w:sz w:val="22"/>
          <w:szCs w:val="22"/>
        </w:rPr>
        <w:t xml:space="preserve">Информация о признании закупки несостоявшейся вносится в соответствующий протокол, составляемый в ходе осуществления закупки (по результатам этапа закупки), или в </w:t>
      </w:r>
      <w:r w:rsidR="002B46B8" w:rsidRPr="00432BFD">
        <w:rPr>
          <w:rFonts w:ascii="Montserrat" w:hAnsi="Montserrat" w:cs="Arial"/>
          <w:sz w:val="22"/>
          <w:szCs w:val="22"/>
        </w:rPr>
        <w:t>И</w:t>
      </w:r>
      <w:r w:rsidR="0020614B" w:rsidRPr="00432BFD">
        <w:rPr>
          <w:rFonts w:ascii="Montserrat" w:hAnsi="Montserrat" w:cs="Arial"/>
          <w:sz w:val="22"/>
          <w:szCs w:val="22"/>
        </w:rPr>
        <w:t>тоговый протокол</w:t>
      </w:r>
      <w:r w:rsidR="003B79AF" w:rsidRPr="00432BFD">
        <w:rPr>
          <w:rFonts w:ascii="Montserrat" w:hAnsi="Montserrat" w:cs="Arial"/>
          <w:sz w:val="22"/>
          <w:szCs w:val="22"/>
        </w:rPr>
        <w:t>.</w:t>
      </w:r>
    </w:p>
    <w:p w14:paraId="791598A9" w14:textId="3A61A15F" w:rsidR="0020614B" w:rsidRPr="00432BFD" w:rsidRDefault="00047F7B" w:rsidP="00407A34">
      <w:pPr>
        <w:pStyle w:val="ae"/>
        <w:numPr>
          <w:ilvl w:val="0"/>
          <w:numId w:val="117"/>
        </w:numPr>
        <w:tabs>
          <w:tab w:val="clear" w:pos="2637"/>
          <w:tab w:val="left" w:pos="0"/>
        </w:tabs>
        <w:ind w:left="680" w:hanging="680"/>
        <w:jc w:val="both"/>
        <w:rPr>
          <w:rFonts w:ascii="Montserrat" w:hAnsi="Montserrat" w:cs="Arial"/>
          <w:sz w:val="22"/>
          <w:szCs w:val="22"/>
        </w:rPr>
      </w:pPr>
      <w:r w:rsidRPr="00432BFD">
        <w:rPr>
          <w:rFonts w:ascii="Montserrat" w:hAnsi="Montserrat" w:cs="Arial"/>
          <w:sz w:val="22"/>
          <w:szCs w:val="22"/>
        </w:rPr>
        <w:t xml:space="preserve"> </w:t>
      </w:r>
      <w:r w:rsidR="0020614B" w:rsidRPr="00432BFD">
        <w:rPr>
          <w:rFonts w:ascii="Montserrat" w:hAnsi="Montserrat" w:cs="Arial"/>
          <w:sz w:val="22"/>
          <w:szCs w:val="22"/>
        </w:rPr>
        <w:t>Если в документации о закупке</w:t>
      </w:r>
      <w:r w:rsidR="00831C6C" w:rsidRPr="00432BFD">
        <w:rPr>
          <w:rFonts w:ascii="Montserrat" w:hAnsi="Montserrat" w:cs="Arial"/>
          <w:sz w:val="22"/>
          <w:szCs w:val="22"/>
        </w:rPr>
        <w:t>/информационной карте</w:t>
      </w:r>
      <w:r w:rsidR="0020614B" w:rsidRPr="00432BFD">
        <w:rPr>
          <w:rFonts w:ascii="Montserrat" w:hAnsi="Montserrat" w:cs="Arial"/>
          <w:sz w:val="22"/>
          <w:szCs w:val="22"/>
        </w:rPr>
        <w:t xml:space="preserve"> предусмотрены два лота и более, закупка признается несостоявшейся в отношении каждого лота отдельно.</w:t>
      </w:r>
    </w:p>
    <w:p w14:paraId="4C8E82FB" w14:textId="171C41F6" w:rsidR="002C3460" w:rsidRPr="00432BFD" w:rsidRDefault="00047F7B" w:rsidP="00407A34">
      <w:pPr>
        <w:pStyle w:val="ae"/>
        <w:numPr>
          <w:ilvl w:val="0"/>
          <w:numId w:val="117"/>
        </w:numPr>
        <w:tabs>
          <w:tab w:val="clear" w:pos="2637"/>
          <w:tab w:val="left" w:pos="0"/>
        </w:tabs>
        <w:ind w:left="680" w:hanging="680"/>
        <w:jc w:val="both"/>
        <w:rPr>
          <w:rFonts w:ascii="Montserrat" w:hAnsi="Montserrat" w:cs="Arial"/>
          <w:sz w:val="22"/>
          <w:szCs w:val="22"/>
        </w:rPr>
      </w:pPr>
      <w:bookmarkStart w:id="259" w:name="_7.15_Применение_антидемпинговых"/>
      <w:bookmarkStart w:id="260" w:name="_Ref38891751"/>
      <w:bookmarkStart w:id="261" w:name="_Toc63470447"/>
      <w:bookmarkEnd w:id="259"/>
      <w:r w:rsidRPr="00432BFD">
        <w:rPr>
          <w:rFonts w:ascii="Montserrat" w:hAnsi="Montserrat" w:cs="Arial"/>
          <w:sz w:val="22"/>
          <w:szCs w:val="22"/>
        </w:rPr>
        <w:t xml:space="preserve"> </w:t>
      </w:r>
      <w:r w:rsidR="002C3460" w:rsidRPr="00432BFD">
        <w:rPr>
          <w:rFonts w:ascii="Montserrat" w:hAnsi="Montserrat" w:cs="Arial"/>
          <w:sz w:val="22"/>
          <w:szCs w:val="22"/>
        </w:rPr>
        <w:t>В случае признания закупки несостоявшейся по основаниям, указанным в подпунктах 1, 3, 5 и 7 пункта 7.</w:t>
      </w:r>
      <w:r w:rsidR="003B38A8" w:rsidRPr="00432BFD">
        <w:rPr>
          <w:rFonts w:ascii="Montserrat" w:hAnsi="Montserrat" w:cs="Arial"/>
          <w:sz w:val="22"/>
          <w:szCs w:val="22"/>
        </w:rPr>
        <w:t>13</w:t>
      </w:r>
      <w:r w:rsidR="002C3460" w:rsidRPr="00432BFD">
        <w:rPr>
          <w:rFonts w:ascii="Montserrat" w:hAnsi="Montserrat" w:cs="Arial"/>
          <w:sz w:val="22"/>
          <w:szCs w:val="22"/>
        </w:rPr>
        <w:t>.1 Положения, Заказчик</w:t>
      </w:r>
      <w:r w:rsidR="00BB1D88" w:rsidRPr="00432BFD">
        <w:rPr>
          <w:rFonts w:ascii="Montserrat" w:hAnsi="Montserrat" w:cs="Arial"/>
          <w:sz w:val="22"/>
          <w:szCs w:val="22"/>
        </w:rPr>
        <w:t xml:space="preserve"> или Организатор закупки</w:t>
      </w:r>
      <w:r w:rsidR="002C3460" w:rsidRPr="00432BFD">
        <w:rPr>
          <w:rFonts w:ascii="Montserrat" w:hAnsi="Montserrat" w:cs="Arial"/>
          <w:sz w:val="22"/>
          <w:szCs w:val="22"/>
        </w:rPr>
        <w:t xml:space="preserve"> вправе:</w:t>
      </w:r>
      <w:bookmarkEnd w:id="260"/>
    </w:p>
    <w:p w14:paraId="1243AD21" w14:textId="137B4B92" w:rsidR="002C3460" w:rsidRPr="00432BFD" w:rsidRDefault="00047F7B" w:rsidP="00407A34">
      <w:pPr>
        <w:pStyle w:val="ae"/>
        <w:numPr>
          <w:ilvl w:val="0"/>
          <w:numId w:val="40"/>
        </w:numPr>
        <w:tabs>
          <w:tab w:val="clear" w:pos="2637"/>
          <w:tab w:val="left" w:pos="0"/>
        </w:tabs>
        <w:ind w:left="1474" w:hanging="794"/>
        <w:jc w:val="both"/>
        <w:rPr>
          <w:rFonts w:ascii="Montserrat" w:hAnsi="Montserrat" w:cs="Arial"/>
          <w:sz w:val="22"/>
          <w:szCs w:val="22"/>
        </w:rPr>
      </w:pPr>
      <w:r w:rsidRPr="00432BFD">
        <w:rPr>
          <w:rFonts w:ascii="Montserrat" w:hAnsi="Montserrat" w:cs="Arial"/>
          <w:sz w:val="22"/>
          <w:szCs w:val="22"/>
        </w:rPr>
        <w:t>Принять</w:t>
      </w:r>
      <w:r w:rsidR="002C3460" w:rsidRPr="00432BFD">
        <w:rPr>
          <w:rFonts w:ascii="Montserrat" w:hAnsi="Montserrat" w:cs="Arial"/>
          <w:sz w:val="22"/>
          <w:szCs w:val="22"/>
        </w:rPr>
        <w:t xml:space="preserve"> решение о проведении повторной закупки;</w:t>
      </w:r>
    </w:p>
    <w:p w14:paraId="49558B94" w14:textId="77777777" w:rsidR="00F252E2" w:rsidRPr="00432BFD" w:rsidRDefault="00047F7B" w:rsidP="00407A34">
      <w:pPr>
        <w:pStyle w:val="ae"/>
        <w:numPr>
          <w:ilvl w:val="0"/>
          <w:numId w:val="40"/>
        </w:numPr>
        <w:tabs>
          <w:tab w:val="clear" w:pos="2637"/>
          <w:tab w:val="left" w:pos="0"/>
        </w:tabs>
        <w:ind w:left="1474" w:hanging="794"/>
        <w:jc w:val="both"/>
        <w:rPr>
          <w:rFonts w:ascii="Montserrat" w:hAnsi="Montserrat" w:cs="Arial"/>
          <w:sz w:val="22"/>
          <w:szCs w:val="22"/>
        </w:rPr>
      </w:pPr>
      <w:r w:rsidRPr="00432BFD">
        <w:rPr>
          <w:rFonts w:ascii="Montserrat" w:hAnsi="Montserrat" w:cs="Arial"/>
          <w:sz w:val="22"/>
          <w:szCs w:val="22"/>
        </w:rPr>
        <w:t>Принять</w:t>
      </w:r>
      <w:r w:rsidR="0066073F" w:rsidRPr="00432BFD">
        <w:rPr>
          <w:rFonts w:ascii="Montserrat" w:hAnsi="Montserrat" w:cs="Arial"/>
          <w:sz w:val="22"/>
          <w:szCs w:val="22"/>
        </w:rPr>
        <w:t xml:space="preserve"> решение о</w:t>
      </w:r>
      <w:r w:rsidR="00F252E2" w:rsidRPr="00432BFD">
        <w:rPr>
          <w:rFonts w:ascii="Montserrat" w:hAnsi="Montserrat" w:cs="Arial"/>
          <w:sz w:val="22"/>
          <w:szCs w:val="22"/>
        </w:rPr>
        <w:t xml:space="preserve"> завершении процедуры закупки без заключения договора;</w:t>
      </w:r>
    </w:p>
    <w:p w14:paraId="71D87644" w14:textId="77777777" w:rsidR="002C3460" w:rsidRPr="00432BFD" w:rsidRDefault="00047F7B" w:rsidP="00407A34">
      <w:pPr>
        <w:pStyle w:val="ae"/>
        <w:numPr>
          <w:ilvl w:val="0"/>
          <w:numId w:val="40"/>
        </w:numPr>
        <w:tabs>
          <w:tab w:val="clear" w:pos="2637"/>
          <w:tab w:val="left" w:pos="0"/>
        </w:tabs>
        <w:ind w:left="1474" w:hanging="794"/>
        <w:jc w:val="both"/>
        <w:rPr>
          <w:rFonts w:ascii="Montserrat" w:hAnsi="Montserrat" w:cs="Arial"/>
          <w:sz w:val="22"/>
          <w:szCs w:val="22"/>
        </w:rPr>
      </w:pPr>
      <w:r w:rsidRPr="00432BFD">
        <w:rPr>
          <w:rFonts w:ascii="Montserrat" w:hAnsi="Montserrat" w:cs="Arial"/>
          <w:sz w:val="22"/>
          <w:szCs w:val="22"/>
        </w:rPr>
        <w:t>Осуществить</w:t>
      </w:r>
      <w:r w:rsidR="002C3460" w:rsidRPr="00432BFD">
        <w:rPr>
          <w:rFonts w:ascii="Montserrat" w:hAnsi="Montserrat" w:cs="Arial"/>
          <w:sz w:val="22"/>
          <w:szCs w:val="22"/>
        </w:rPr>
        <w:t xml:space="preserve"> закупку у единственного поставщика по основанию, предусмотренному подпунктом </w:t>
      </w:r>
      <w:hyperlink w:anchor="_8.2_Закупка_у" w:history="1">
        <w:r w:rsidR="002C3460" w:rsidRPr="00432BFD">
          <w:rPr>
            <w:rStyle w:val="ad"/>
            <w:rFonts w:ascii="Montserrat" w:hAnsi="Montserrat" w:cs="Arial"/>
            <w:color w:val="auto"/>
            <w:sz w:val="22"/>
            <w:szCs w:val="22"/>
            <w:u w:val="none"/>
          </w:rPr>
          <w:t>8.2.2.1</w:t>
        </w:r>
      </w:hyperlink>
      <w:r w:rsidR="002C3460" w:rsidRPr="00432BFD">
        <w:rPr>
          <w:rFonts w:ascii="Montserrat" w:hAnsi="Montserrat" w:cs="Arial"/>
          <w:sz w:val="22"/>
          <w:szCs w:val="22"/>
        </w:rPr>
        <w:t xml:space="preserve"> Положения.</w:t>
      </w:r>
    </w:p>
    <w:p w14:paraId="183E162D" w14:textId="5B4D6986" w:rsidR="002C3460" w:rsidRPr="00432BFD" w:rsidRDefault="00047F7B" w:rsidP="00407A34">
      <w:pPr>
        <w:pStyle w:val="ae"/>
        <w:numPr>
          <w:ilvl w:val="0"/>
          <w:numId w:val="117"/>
        </w:numPr>
        <w:tabs>
          <w:tab w:val="clear" w:pos="2637"/>
          <w:tab w:val="left" w:pos="0"/>
        </w:tabs>
        <w:ind w:left="680" w:hanging="680"/>
        <w:jc w:val="both"/>
        <w:rPr>
          <w:rFonts w:ascii="Montserrat" w:hAnsi="Montserrat" w:cs="Arial"/>
          <w:sz w:val="22"/>
          <w:szCs w:val="22"/>
        </w:rPr>
      </w:pPr>
      <w:bookmarkStart w:id="262" w:name="_Ref38891817"/>
      <w:r w:rsidRPr="00432BFD">
        <w:rPr>
          <w:rFonts w:ascii="Montserrat" w:hAnsi="Montserrat" w:cs="Arial"/>
          <w:sz w:val="22"/>
          <w:szCs w:val="22"/>
        </w:rPr>
        <w:t xml:space="preserve"> </w:t>
      </w:r>
      <w:r w:rsidR="002C3460" w:rsidRPr="00432BFD">
        <w:rPr>
          <w:rFonts w:ascii="Montserrat" w:hAnsi="Montserrat" w:cs="Arial"/>
          <w:sz w:val="22"/>
          <w:szCs w:val="22"/>
        </w:rPr>
        <w:t xml:space="preserve">В случае признания </w:t>
      </w:r>
      <w:r w:rsidR="00F252E2" w:rsidRPr="00432BFD">
        <w:rPr>
          <w:rFonts w:ascii="Montserrat" w:hAnsi="Montserrat" w:cs="Arial"/>
          <w:sz w:val="22"/>
          <w:szCs w:val="22"/>
        </w:rPr>
        <w:t>закупки</w:t>
      </w:r>
      <w:r w:rsidR="009002FB" w:rsidRPr="00432BFD">
        <w:rPr>
          <w:rFonts w:ascii="Montserrat" w:hAnsi="Montserrat" w:cs="Arial"/>
          <w:sz w:val="22"/>
          <w:szCs w:val="22"/>
        </w:rPr>
        <w:t xml:space="preserve"> </w:t>
      </w:r>
      <w:r w:rsidR="002C3460" w:rsidRPr="00432BFD">
        <w:rPr>
          <w:rFonts w:ascii="Montserrat" w:hAnsi="Montserrat" w:cs="Arial"/>
          <w:sz w:val="22"/>
          <w:szCs w:val="22"/>
        </w:rPr>
        <w:t>несостоявш</w:t>
      </w:r>
      <w:r w:rsidR="00F252E2" w:rsidRPr="00432BFD">
        <w:rPr>
          <w:rFonts w:ascii="Montserrat" w:hAnsi="Montserrat" w:cs="Arial"/>
          <w:sz w:val="22"/>
          <w:szCs w:val="22"/>
        </w:rPr>
        <w:t>ей</w:t>
      </w:r>
      <w:r w:rsidR="002C3460" w:rsidRPr="00432BFD">
        <w:rPr>
          <w:rFonts w:ascii="Montserrat" w:hAnsi="Montserrat" w:cs="Arial"/>
          <w:sz w:val="22"/>
          <w:szCs w:val="22"/>
        </w:rPr>
        <w:t>ся по основаниям, указанным в подпунктах 2, 4, 6 и 8 пункта 7.</w:t>
      </w:r>
      <w:r w:rsidR="003B38A8" w:rsidRPr="00432BFD">
        <w:rPr>
          <w:rFonts w:ascii="Montserrat" w:hAnsi="Montserrat" w:cs="Arial"/>
          <w:sz w:val="22"/>
          <w:szCs w:val="22"/>
        </w:rPr>
        <w:t>13</w:t>
      </w:r>
      <w:r w:rsidR="002C3460" w:rsidRPr="00432BFD">
        <w:rPr>
          <w:rFonts w:ascii="Montserrat" w:hAnsi="Montserrat" w:cs="Arial"/>
          <w:sz w:val="22"/>
          <w:szCs w:val="22"/>
        </w:rPr>
        <w:t>.1 Положения, Комиссия рассматривает заявку единственного Участника закупки в порядке, установленном в документации о закупке</w:t>
      </w:r>
      <w:r w:rsidR="00831C6C" w:rsidRPr="00432BFD">
        <w:rPr>
          <w:rFonts w:ascii="Montserrat" w:hAnsi="Montserrat" w:cs="Arial"/>
          <w:sz w:val="22"/>
          <w:szCs w:val="22"/>
        </w:rPr>
        <w:t>/информационной карте</w:t>
      </w:r>
      <w:r w:rsidR="002C3460" w:rsidRPr="00432BFD">
        <w:rPr>
          <w:rFonts w:ascii="Montserrat" w:hAnsi="Montserrat" w:cs="Arial"/>
          <w:sz w:val="22"/>
          <w:szCs w:val="22"/>
        </w:rPr>
        <w:t>. В случае принятия Комиссией решения о признании указанной заявки и Участника закупки соответствующими требованиям, установленным в документации о закупке</w:t>
      </w:r>
      <w:r w:rsidR="00831C6C" w:rsidRPr="00432BFD">
        <w:rPr>
          <w:rFonts w:ascii="Montserrat" w:hAnsi="Montserrat" w:cs="Arial"/>
          <w:sz w:val="22"/>
          <w:szCs w:val="22"/>
        </w:rPr>
        <w:t>/информационной карте</w:t>
      </w:r>
      <w:r w:rsidR="002C3460" w:rsidRPr="00432BFD">
        <w:rPr>
          <w:rFonts w:ascii="Montserrat" w:hAnsi="Montserrat" w:cs="Arial"/>
          <w:sz w:val="22"/>
          <w:szCs w:val="22"/>
        </w:rPr>
        <w:t>, Заказчик</w:t>
      </w:r>
      <w:r w:rsidR="00BB1D88" w:rsidRPr="00432BFD">
        <w:rPr>
          <w:rFonts w:ascii="Montserrat" w:hAnsi="Montserrat" w:cs="Arial"/>
          <w:sz w:val="22"/>
          <w:szCs w:val="22"/>
        </w:rPr>
        <w:t xml:space="preserve"> или Организатор закупки</w:t>
      </w:r>
      <w:r w:rsidR="002C3460" w:rsidRPr="00432BFD">
        <w:rPr>
          <w:rFonts w:ascii="Montserrat" w:hAnsi="Montserrat" w:cs="Arial"/>
          <w:sz w:val="22"/>
          <w:szCs w:val="22"/>
        </w:rPr>
        <w:t xml:space="preserve"> вправе:</w:t>
      </w:r>
      <w:bookmarkEnd w:id="262"/>
    </w:p>
    <w:p w14:paraId="20E57F69" w14:textId="1CA15546" w:rsidR="002C3460" w:rsidRPr="00432BFD" w:rsidRDefault="00047F7B" w:rsidP="00407A34">
      <w:pPr>
        <w:pStyle w:val="ae"/>
        <w:numPr>
          <w:ilvl w:val="0"/>
          <w:numId w:val="41"/>
        </w:numPr>
        <w:tabs>
          <w:tab w:val="clear" w:pos="2637"/>
          <w:tab w:val="left" w:pos="0"/>
        </w:tabs>
        <w:ind w:left="1474" w:hanging="794"/>
        <w:jc w:val="both"/>
        <w:rPr>
          <w:rFonts w:ascii="Montserrat" w:hAnsi="Montserrat" w:cs="Arial"/>
          <w:sz w:val="22"/>
          <w:szCs w:val="22"/>
        </w:rPr>
      </w:pPr>
      <w:r w:rsidRPr="00432BFD">
        <w:rPr>
          <w:rFonts w:ascii="Montserrat" w:hAnsi="Montserrat" w:cs="Arial"/>
          <w:sz w:val="22"/>
          <w:szCs w:val="22"/>
        </w:rPr>
        <w:t>Заключить</w:t>
      </w:r>
      <w:r w:rsidR="002C3460" w:rsidRPr="00432BFD">
        <w:rPr>
          <w:rFonts w:ascii="Montserrat" w:hAnsi="Montserrat" w:cs="Arial"/>
          <w:sz w:val="22"/>
          <w:szCs w:val="22"/>
        </w:rPr>
        <w:t xml:space="preserve"> договор с единственным Участником закупки;</w:t>
      </w:r>
    </w:p>
    <w:p w14:paraId="1F55A86D" w14:textId="77777777" w:rsidR="0066073F" w:rsidRPr="00432BFD" w:rsidRDefault="00047F7B" w:rsidP="00407A34">
      <w:pPr>
        <w:pStyle w:val="ae"/>
        <w:numPr>
          <w:ilvl w:val="0"/>
          <w:numId w:val="41"/>
        </w:numPr>
        <w:tabs>
          <w:tab w:val="clear" w:pos="2637"/>
          <w:tab w:val="left" w:pos="0"/>
        </w:tabs>
        <w:ind w:left="1474" w:hanging="794"/>
        <w:jc w:val="both"/>
        <w:rPr>
          <w:rFonts w:ascii="Montserrat" w:hAnsi="Montserrat" w:cs="Arial"/>
          <w:sz w:val="22"/>
          <w:szCs w:val="22"/>
        </w:rPr>
      </w:pPr>
      <w:r w:rsidRPr="00432BFD">
        <w:rPr>
          <w:rFonts w:ascii="Montserrat" w:hAnsi="Montserrat" w:cs="Arial"/>
          <w:sz w:val="22"/>
          <w:szCs w:val="22"/>
        </w:rPr>
        <w:t>Принять</w:t>
      </w:r>
      <w:r w:rsidR="0066073F" w:rsidRPr="00432BFD">
        <w:rPr>
          <w:rFonts w:ascii="Montserrat" w:hAnsi="Montserrat" w:cs="Arial"/>
          <w:sz w:val="22"/>
          <w:szCs w:val="22"/>
        </w:rPr>
        <w:t xml:space="preserve"> решение о завершении процедуры закупки без заключения договора;</w:t>
      </w:r>
    </w:p>
    <w:p w14:paraId="342B29CD" w14:textId="71031025" w:rsidR="002C3460" w:rsidRPr="00432BFD" w:rsidRDefault="00047F7B" w:rsidP="00407A34">
      <w:pPr>
        <w:pStyle w:val="ae"/>
        <w:numPr>
          <w:ilvl w:val="0"/>
          <w:numId w:val="41"/>
        </w:numPr>
        <w:tabs>
          <w:tab w:val="clear" w:pos="2637"/>
          <w:tab w:val="left" w:pos="0"/>
        </w:tabs>
        <w:ind w:left="1474" w:hanging="794"/>
        <w:jc w:val="both"/>
        <w:rPr>
          <w:rFonts w:ascii="Montserrat" w:hAnsi="Montserrat" w:cs="Arial"/>
          <w:sz w:val="22"/>
          <w:szCs w:val="22"/>
        </w:rPr>
      </w:pPr>
      <w:r w:rsidRPr="00432BFD">
        <w:rPr>
          <w:rFonts w:ascii="Montserrat" w:hAnsi="Montserrat" w:cs="Arial"/>
          <w:sz w:val="22"/>
          <w:szCs w:val="22"/>
        </w:rPr>
        <w:t>Принять</w:t>
      </w:r>
      <w:r w:rsidR="002C3460" w:rsidRPr="00432BFD">
        <w:rPr>
          <w:rFonts w:ascii="Montserrat" w:hAnsi="Montserrat" w:cs="Arial"/>
          <w:sz w:val="22"/>
          <w:szCs w:val="22"/>
        </w:rPr>
        <w:t xml:space="preserve"> решение о проведении повторной закупки.</w:t>
      </w:r>
    </w:p>
    <w:p w14:paraId="5A317BB6" w14:textId="77777777" w:rsidR="0020614B" w:rsidRPr="00432BFD" w:rsidRDefault="00E45E9A" w:rsidP="00E45E9A">
      <w:pPr>
        <w:pStyle w:val="26"/>
        <w:tabs>
          <w:tab w:val="num" w:pos="1276"/>
          <w:tab w:val="num" w:pos="6516"/>
        </w:tabs>
        <w:ind w:firstLine="0"/>
        <w:rPr>
          <w:rFonts w:ascii="Montserrat" w:hAnsi="Montserrat"/>
          <w:color w:val="auto"/>
          <w:sz w:val="22"/>
          <w:szCs w:val="22"/>
        </w:rPr>
      </w:pPr>
      <w:r w:rsidRPr="00432BFD">
        <w:rPr>
          <w:rFonts w:ascii="Montserrat" w:hAnsi="Montserrat"/>
          <w:color w:val="auto"/>
          <w:sz w:val="22"/>
          <w:szCs w:val="22"/>
        </w:rPr>
        <w:t>7.</w:t>
      </w:r>
      <w:r w:rsidR="00D70E98" w:rsidRPr="00432BFD">
        <w:rPr>
          <w:rFonts w:ascii="Montserrat" w:hAnsi="Montserrat"/>
          <w:color w:val="auto"/>
          <w:sz w:val="22"/>
          <w:szCs w:val="22"/>
        </w:rPr>
        <w:t>1</w:t>
      </w:r>
      <w:r w:rsidR="0027520B" w:rsidRPr="00432BFD">
        <w:rPr>
          <w:rFonts w:ascii="Montserrat" w:hAnsi="Montserrat"/>
          <w:color w:val="auto"/>
          <w:sz w:val="22"/>
          <w:szCs w:val="22"/>
        </w:rPr>
        <w:t>4</w:t>
      </w:r>
      <w:r w:rsidRPr="00432BFD">
        <w:rPr>
          <w:rFonts w:ascii="Montserrat" w:hAnsi="Montserrat"/>
          <w:color w:val="auto"/>
          <w:sz w:val="22"/>
          <w:szCs w:val="22"/>
        </w:rPr>
        <w:t xml:space="preserve"> </w:t>
      </w:r>
      <w:r w:rsidR="0020614B" w:rsidRPr="00432BFD">
        <w:rPr>
          <w:rFonts w:ascii="Montserrat" w:hAnsi="Montserrat"/>
          <w:color w:val="auto"/>
          <w:sz w:val="22"/>
          <w:szCs w:val="22"/>
        </w:rPr>
        <w:t>Применение антидемпинговых мер</w:t>
      </w:r>
      <w:bookmarkEnd w:id="261"/>
    </w:p>
    <w:p w14:paraId="3763CBF6" w14:textId="0E0608E8" w:rsidR="0020614B" w:rsidRPr="00432BFD" w:rsidRDefault="00047F7B" w:rsidP="003262A4">
      <w:pPr>
        <w:pStyle w:val="ae"/>
        <w:numPr>
          <w:ilvl w:val="0"/>
          <w:numId w:val="118"/>
        </w:numPr>
        <w:tabs>
          <w:tab w:val="clear" w:pos="2637"/>
          <w:tab w:val="left" w:pos="0"/>
        </w:tabs>
        <w:ind w:hanging="720"/>
        <w:jc w:val="both"/>
        <w:rPr>
          <w:rFonts w:ascii="Montserrat" w:hAnsi="Montserrat" w:cs="Arial"/>
          <w:sz w:val="22"/>
          <w:szCs w:val="22"/>
        </w:rPr>
      </w:pPr>
      <w:bookmarkStart w:id="263" w:name="_Ref38883524"/>
      <w:r w:rsidRPr="00432BFD">
        <w:rPr>
          <w:rFonts w:ascii="Montserrat" w:hAnsi="Montserrat" w:cs="Arial"/>
          <w:sz w:val="22"/>
          <w:szCs w:val="22"/>
        </w:rPr>
        <w:t xml:space="preserve"> </w:t>
      </w:r>
      <w:r w:rsidR="0020614B" w:rsidRPr="00432BFD">
        <w:rPr>
          <w:rFonts w:ascii="Montserrat" w:hAnsi="Montserrat" w:cs="Arial"/>
          <w:sz w:val="22"/>
          <w:szCs w:val="22"/>
        </w:rPr>
        <w:t xml:space="preserve">Если при участии в закупке </w:t>
      </w:r>
      <w:r w:rsidR="00C26A05" w:rsidRPr="00432BFD">
        <w:rPr>
          <w:rFonts w:ascii="Montserrat" w:hAnsi="Montserrat" w:cs="Arial"/>
          <w:sz w:val="22"/>
          <w:szCs w:val="22"/>
        </w:rPr>
        <w:t>Участник</w:t>
      </w:r>
      <w:r w:rsidR="0020614B" w:rsidRPr="00432BFD">
        <w:rPr>
          <w:rFonts w:ascii="Montserrat" w:hAnsi="Montserrat" w:cs="Arial"/>
          <w:sz w:val="22"/>
          <w:szCs w:val="22"/>
        </w:rPr>
        <w:t xml:space="preserve">ом закупки, с которым заключается договор, предложена цена договора, которая на </w:t>
      </w:r>
      <w:r w:rsidR="00247A7F" w:rsidRPr="00432BFD">
        <w:rPr>
          <w:rFonts w:ascii="Montserrat" w:hAnsi="Montserrat" w:cs="Arial"/>
          <w:sz w:val="22"/>
          <w:szCs w:val="22"/>
        </w:rPr>
        <w:t xml:space="preserve">двадцать пять </w:t>
      </w:r>
      <w:r w:rsidR="0020614B" w:rsidRPr="00432BFD">
        <w:rPr>
          <w:rFonts w:ascii="Montserrat" w:hAnsi="Montserrat" w:cs="Arial"/>
          <w:sz w:val="22"/>
          <w:szCs w:val="22"/>
        </w:rPr>
        <w:t>процентов ниже НМЦ договора (цены лота), указанной в документации о закупке</w:t>
      </w:r>
      <w:r w:rsidR="00247A7F" w:rsidRPr="00432BFD">
        <w:rPr>
          <w:rFonts w:ascii="Montserrat" w:hAnsi="Montserrat" w:cs="Arial"/>
          <w:sz w:val="22"/>
          <w:szCs w:val="22"/>
        </w:rPr>
        <w:t>/информационной карте</w:t>
      </w:r>
      <w:r w:rsidR="0020614B" w:rsidRPr="00432BFD">
        <w:rPr>
          <w:rFonts w:ascii="Montserrat" w:hAnsi="Montserrat" w:cs="Arial"/>
          <w:sz w:val="22"/>
          <w:szCs w:val="22"/>
        </w:rPr>
        <w:t xml:space="preserve">, извещении о проведении запроса котировок, договор заключается только после предоставления таким </w:t>
      </w:r>
      <w:r w:rsidR="00C26A05" w:rsidRPr="00432BFD">
        <w:rPr>
          <w:rFonts w:ascii="Montserrat" w:hAnsi="Montserrat" w:cs="Arial"/>
          <w:sz w:val="22"/>
          <w:szCs w:val="22"/>
        </w:rPr>
        <w:t>Участник</w:t>
      </w:r>
      <w:r w:rsidR="0020614B" w:rsidRPr="00432BFD">
        <w:rPr>
          <w:rFonts w:ascii="Montserrat" w:hAnsi="Montserrat" w:cs="Arial"/>
          <w:sz w:val="22"/>
          <w:szCs w:val="22"/>
        </w:rPr>
        <w:t xml:space="preserve">ом </w:t>
      </w:r>
      <w:bookmarkEnd w:id="263"/>
      <w:r w:rsidR="00FF7BE7" w:rsidRPr="00432BFD">
        <w:rPr>
          <w:rFonts w:ascii="Montserrat" w:hAnsi="Montserrat" w:cs="Arial"/>
          <w:sz w:val="22"/>
          <w:szCs w:val="22"/>
        </w:rPr>
        <w:t>обоснования применяемых расценок (</w:t>
      </w:r>
      <w:r w:rsidR="003A3F45" w:rsidRPr="00432BFD">
        <w:rPr>
          <w:rFonts w:ascii="Montserrat" w:hAnsi="Montserrat" w:cs="Arial"/>
          <w:sz w:val="22"/>
          <w:szCs w:val="22"/>
        </w:rPr>
        <w:t xml:space="preserve">подробной сметы, </w:t>
      </w:r>
      <w:r w:rsidR="00FF7BE7" w:rsidRPr="00432BFD">
        <w:rPr>
          <w:rFonts w:ascii="Montserrat" w:hAnsi="Montserrat" w:cs="Arial"/>
          <w:sz w:val="22"/>
          <w:szCs w:val="22"/>
        </w:rPr>
        <w:t xml:space="preserve">калькуляции) и, если предусмотрено, </w:t>
      </w:r>
      <w:r w:rsidR="002C3460" w:rsidRPr="00432BFD">
        <w:rPr>
          <w:rFonts w:ascii="Montserrat" w:hAnsi="Montserrat" w:cs="Arial"/>
          <w:sz w:val="22"/>
          <w:szCs w:val="22"/>
        </w:rPr>
        <w:t>обеспечения исполнения договора в размере, превышающем в полтора раза размер обеспечения исполнения договора, указанный в документации о закупке</w:t>
      </w:r>
      <w:r w:rsidR="00247A7F" w:rsidRPr="00432BFD">
        <w:rPr>
          <w:rFonts w:ascii="Montserrat" w:hAnsi="Montserrat" w:cs="Arial"/>
          <w:sz w:val="22"/>
          <w:szCs w:val="22"/>
        </w:rPr>
        <w:t>/информационной карте</w:t>
      </w:r>
      <w:r w:rsidR="002C3460" w:rsidRPr="00432BFD">
        <w:rPr>
          <w:rFonts w:ascii="Montserrat" w:hAnsi="Montserrat" w:cs="Arial"/>
          <w:sz w:val="22"/>
          <w:szCs w:val="22"/>
        </w:rPr>
        <w:t>, извещении о проведении запроса котировок, но не менее чем в размере аванса (если договором предусмотрена выплата аванса).</w:t>
      </w:r>
      <w:r w:rsidR="005073A5" w:rsidRPr="00432BFD">
        <w:rPr>
          <w:rFonts w:ascii="Montserrat" w:hAnsi="Montserrat" w:cs="Arial"/>
          <w:sz w:val="22"/>
          <w:szCs w:val="22"/>
        </w:rPr>
        <w:t xml:space="preserve"> </w:t>
      </w:r>
      <w:r w:rsidR="00910633" w:rsidRPr="00432BFD">
        <w:rPr>
          <w:rFonts w:ascii="Montserrat" w:hAnsi="Montserrat" w:cs="Arial"/>
          <w:sz w:val="22"/>
          <w:szCs w:val="22"/>
        </w:rPr>
        <w:t xml:space="preserve">Если закупка проводится только среди субъектов малого и среднего предпринимательства и </w:t>
      </w:r>
      <w:r w:rsidR="005073A5" w:rsidRPr="00432BFD">
        <w:rPr>
          <w:rFonts w:ascii="Montserrat" w:hAnsi="Montserrat" w:cs="Arial"/>
          <w:sz w:val="22"/>
          <w:szCs w:val="22"/>
        </w:rPr>
        <w:t>в документации о закупке установлено требование к обеспечению исполнения договора, размер такого обеспечения:</w:t>
      </w:r>
      <w:r w:rsidR="002C3460" w:rsidRPr="00432BFD">
        <w:rPr>
          <w:rFonts w:ascii="Montserrat" w:hAnsi="Montserrat" w:cs="Arial"/>
          <w:sz w:val="22"/>
          <w:szCs w:val="22"/>
        </w:rPr>
        <w:t xml:space="preserve"> </w:t>
      </w:r>
      <w:r w:rsidR="005073A5" w:rsidRPr="00432BFD">
        <w:rPr>
          <w:rFonts w:ascii="Montserrat" w:hAnsi="Montserrat" w:cs="Arial"/>
          <w:sz w:val="22"/>
          <w:szCs w:val="22"/>
        </w:rPr>
        <w:t xml:space="preserve">а) не может превышать 5 процентов начальной (максимальной) цены договора (цены лота), если договором не предусмотрена выплата аванса; б) устанавливается в размере аванса, если договором предусмотрена выплата аванса. </w:t>
      </w:r>
      <w:r w:rsidR="0020614B" w:rsidRPr="00432BFD">
        <w:rPr>
          <w:rFonts w:ascii="Montserrat" w:hAnsi="Montserrat" w:cs="Arial"/>
          <w:sz w:val="22"/>
          <w:szCs w:val="22"/>
        </w:rPr>
        <w:t>Если проектом договора и документацией о закупке</w:t>
      </w:r>
      <w:r w:rsidR="00247A7F" w:rsidRPr="00432BFD">
        <w:rPr>
          <w:rFonts w:ascii="Montserrat" w:hAnsi="Montserrat" w:cs="Arial"/>
          <w:sz w:val="22"/>
          <w:szCs w:val="22"/>
        </w:rPr>
        <w:t>/информационной картой</w:t>
      </w:r>
      <w:r w:rsidR="0020614B" w:rsidRPr="00432BFD">
        <w:rPr>
          <w:rFonts w:ascii="Montserrat" w:hAnsi="Montserrat" w:cs="Arial"/>
          <w:sz w:val="22"/>
          <w:szCs w:val="22"/>
        </w:rPr>
        <w:t xml:space="preserve"> не предусмотрено обеспечения исполнения договора, вместо обеспечения исполнения договора</w:t>
      </w:r>
      <w:r w:rsidR="00FF7BE7" w:rsidRPr="00432BFD">
        <w:rPr>
          <w:rFonts w:ascii="Montserrat" w:hAnsi="Montserrat" w:cs="Arial"/>
          <w:sz w:val="22"/>
          <w:szCs w:val="22"/>
        </w:rPr>
        <w:t>, помимо обоснования применяемых расценок</w:t>
      </w:r>
      <w:r w:rsidR="0020614B" w:rsidRPr="00432BFD">
        <w:rPr>
          <w:rFonts w:ascii="Montserrat" w:hAnsi="Montserrat" w:cs="Arial"/>
          <w:sz w:val="22"/>
          <w:szCs w:val="22"/>
        </w:rPr>
        <w:t xml:space="preserve"> </w:t>
      </w:r>
      <w:r w:rsidR="00C26A05" w:rsidRPr="00432BFD">
        <w:rPr>
          <w:rFonts w:ascii="Montserrat" w:hAnsi="Montserrat" w:cs="Arial"/>
          <w:sz w:val="22"/>
          <w:szCs w:val="22"/>
        </w:rPr>
        <w:t>Участник</w:t>
      </w:r>
      <w:r w:rsidR="0020614B" w:rsidRPr="00432BFD">
        <w:rPr>
          <w:rFonts w:ascii="Montserrat" w:hAnsi="Montserrat" w:cs="Arial"/>
          <w:sz w:val="22"/>
          <w:szCs w:val="22"/>
        </w:rPr>
        <w:t xml:space="preserve"> закупки обязан представить информацию, подтверждающую его добросовестность при исполнении аналогичных договоров в период времени, предшествующий дате подачи заявки на участие в закупке, указанный в закупочной документации</w:t>
      </w:r>
      <w:r w:rsidR="00247A7F" w:rsidRPr="00432BFD">
        <w:rPr>
          <w:rFonts w:ascii="Montserrat" w:hAnsi="Montserrat" w:cs="Arial"/>
          <w:sz w:val="22"/>
          <w:szCs w:val="22"/>
        </w:rPr>
        <w:t>/информационной карте</w:t>
      </w:r>
      <w:r w:rsidR="0020614B" w:rsidRPr="00432BFD">
        <w:rPr>
          <w:rFonts w:ascii="Montserrat" w:hAnsi="Montserrat" w:cs="Arial"/>
          <w:sz w:val="22"/>
          <w:szCs w:val="22"/>
        </w:rPr>
        <w:t>. В целях настояще</w:t>
      </w:r>
      <w:r w:rsidR="002B16A4" w:rsidRPr="00432BFD">
        <w:rPr>
          <w:rFonts w:ascii="Montserrat" w:hAnsi="Montserrat" w:cs="Arial"/>
          <w:sz w:val="22"/>
          <w:szCs w:val="22"/>
        </w:rPr>
        <w:t xml:space="preserve">го пункта </w:t>
      </w:r>
      <w:r w:rsidR="0020614B" w:rsidRPr="00432BFD">
        <w:rPr>
          <w:rFonts w:ascii="Montserrat" w:hAnsi="Montserrat" w:cs="Arial"/>
          <w:sz w:val="22"/>
          <w:szCs w:val="22"/>
        </w:rPr>
        <w:t xml:space="preserve">добросовестным считается исполнение договора без применения штрафных санкций со стороны </w:t>
      </w:r>
      <w:r w:rsidR="003B130A" w:rsidRPr="00432BFD">
        <w:rPr>
          <w:rFonts w:ascii="Montserrat" w:hAnsi="Montserrat" w:cs="Arial"/>
          <w:sz w:val="22"/>
          <w:szCs w:val="22"/>
        </w:rPr>
        <w:t>З</w:t>
      </w:r>
      <w:r w:rsidR="0020614B" w:rsidRPr="00432BFD">
        <w:rPr>
          <w:rFonts w:ascii="Montserrat" w:hAnsi="Montserrat" w:cs="Arial"/>
          <w:sz w:val="22"/>
          <w:szCs w:val="22"/>
        </w:rPr>
        <w:t>аказчика.</w:t>
      </w:r>
    </w:p>
    <w:p w14:paraId="0A9463DA" w14:textId="248729D4" w:rsidR="0020614B" w:rsidRPr="00432BFD" w:rsidRDefault="00047F7B" w:rsidP="00407A34">
      <w:pPr>
        <w:pStyle w:val="ae"/>
        <w:numPr>
          <w:ilvl w:val="0"/>
          <w:numId w:val="118"/>
        </w:numPr>
        <w:tabs>
          <w:tab w:val="clear" w:pos="2637"/>
          <w:tab w:val="left" w:pos="0"/>
        </w:tabs>
        <w:ind w:left="680" w:hanging="680"/>
        <w:jc w:val="both"/>
        <w:rPr>
          <w:rFonts w:ascii="Montserrat" w:hAnsi="Montserrat" w:cs="Arial"/>
          <w:sz w:val="22"/>
          <w:szCs w:val="22"/>
        </w:rPr>
      </w:pPr>
      <w:r w:rsidRPr="00432BFD">
        <w:rPr>
          <w:rFonts w:ascii="Montserrat" w:hAnsi="Montserrat" w:cs="Arial"/>
          <w:sz w:val="22"/>
          <w:szCs w:val="22"/>
        </w:rPr>
        <w:t xml:space="preserve"> </w:t>
      </w:r>
      <w:r w:rsidR="0020614B" w:rsidRPr="00432BFD">
        <w:rPr>
          <w:rFonts w:ascii="Montserrat" w:hAnsi="Montserrat" w:cs="Arial"/>
          <w:sz w:val="22"/>
          <w:szCs w:val="22"/>
        </w:rPr>
        <w:t>Возможность применения антидемпинговых мер, указанных в пункте</w:t>
      </w:r>
      <w:r w:rsidR="009940DD" w:rsidRPr="00432BFD">
        <w:rPr>
          <w:rFonts w:ascii="Montserrat" w:hAnsi="Montserrat" w:cs="Arial"/>
          <w:sz w:val="22"/>
          <w:szCs w:val="22"/>
        </w:rPr>
        <w:t xml:space="preserve"> </w:t>
      </w:r>
      <w:hyperlink w:anchor="_7.15_Применение_антидемпинговых" w:history="1">
        <w:r w:rsidR="009940DD" w:rsidRPr="00432BFD">
          <w:rPr>
            <w:rStyle w:val="ad"/>
            <w:rFonts w:ascii="Montserrat" w:hAnsi="Montserrat" w:cs="Arial"/>
            <w:color w:val="auto"/>
            <w:sz w:val="22"/>
            <w:szCs w:val="22"/>
            <w:u w:val="none"/>
          </w:rPr>
          <w:t>7.1</w:t>
        </w:r>
      </w:hyperlink>
      <w:r w:rsidR="0027520B" w:rsidRPr="00432BFD">
        <w:rPr>
          <w:rStyle w:val="ad"/>
          <w:rFonts w:ascii="Montserrat" w:hAnsi="Montserrat" w:cs="Arial"/>
          <w:color w:val="auto"/>
          <w:sz w:val="22"/>
          <w:szCs w:val="22"/>
          <w:u w:val="none"/>
        </w:rPr>
        <w:t>4</w:t>
      </w:r>
      <w:r w:rsidR="009940DD" w:rsidRPr="00432BFD">
        <w:rPr>
          <w:rFonts w:ascii="Montserrat" w:hAnsi="Montserrat" w:cs="Arial"/>
          <w:sz w:val="22"/>
          <w:szCs w:val="22"/>
        </w:rPr>
        <w:t xml:space="preserve"> </w:t>
      </w:r>
      <w:r w:rsidR="0020614B" w:rsidRPr="00432BFD">
        <w:rPr>
          <w:rFonts w:ascii="Montserrat" w:hAnsi="Montserrat" w:cs="Arial"/>
          <w:sz w:val="22"/>
          <w:szCs w:val="22"/>
        </w:rPr>
        <w:t xml:space="preserve">Положения, </w:t>
      </w:r>
      <w:r w:rsidR="003B130A" w:rsidRPr="00432BFD">
        <w:rPr>
          <w:rFonts w:ascii="Montserrat" w:hAnsi="Montserrat" w:cs="Arial"/>
          <w:sz w:val="22"/>
          <w:szCs w:val="22"/>
        </w:rPr>
        <w:t>З</w:t>
      </w:r>
      <w:r w:rsidR="0020614B" w:rsidRPr="00432BFD">
        <w:rPr>
          <w:rFonts w:ascii="Montserrat" w:hAnsi="Montserrat" w:cs="Arial"/>
          <w:sz w:val="22"/>
          <w:szCs w:val="22"/>
        </w:rPr>
        <w:t>аказчик</w:t>
      </w:r>
      <w:r w:rsidR="004E49A5" w:rsidRPr="00432BFD">
        <w:rPr>
          <w:rFonts w:ascii="Montserrat" w:hAnsi="Montserrat" w:cs="Arial"/>
          <w:sz w:val="22"/>
          <w:szCs w:val="22"/>
        </w:rPr>
        <w:t xml:space="preserve"> или Организатор закупки</w:t>
      </w:r>
      <w:r w:rsidR="0020614B" w:rsidRPr="00432BFD">
        <w:rPr>
          <w:rFonts w:ascii="Montserrat" w:hAnsi="Montserrat" w:cs="Arial"/>
          <w:sz w:val="22"/>
          <w:szCs w:val="22"/>
        </w:rPr>
        <w:t xml:space="preserve"> устанавливает в документации о закупке</w:t>
      </w:r>
      <w:r w:rsidR="00247A7F" w:rsidRPr="00432BFD">
        <w:rPr>
          <w:rFonts w:ascii="Montserrat" w:hAnsi="Montserrat" w:cs="Arial"/>
          <w:sz w:val="22"/>
          <w:szCs w:val="22"/>
        </w:rPr>
        <w:t>/информационной карте</w:t>
      </w:r>
      <w:r w:rsidR="0020614B" w:rsidRPr="00432BFD">
        <w:rPr>
          <w:rFonts w:ascii="Montserrat" w:hAnsi="Montserrat" w:cs="Arial"/>
          <w:sz w:val="22"/>
          <w:szCs w:val="22"/>
        </w:rPr>
        <w:t>.</w:t>
      </w:r>
    </w:p>
    <w:p w14:paraId="79C7609B" w14:textId="77777777" w:rsidR="0020614B" w:rsidRPr="00432BFD" w:rsidRDefault="00047F7B" w:rsidP="00407A34">
      <w:pPr>
        <w:pStyle w:val="ae"/>
        <w:numPr>
          <w:ilvl w:val="0"/>
          <w:numId w:val="118"/>
        </w:numPr>
        <w:tabs>
          <w:tab w:val="clear" w:pos="2637"/>
          <w:tab w:val="left" w:pos="0"/>
        </w:tabs>
        <w:ind w:left="680" w:hanging="680"/>
        <w:jc w:val="both"/>
        <w:rPr>
          <w:rFonts w:ascii="Montserrat" w:hAnsi="Montserrat" w:cs="Arial"/>
          <w:sz w:val="22"/>
          <w:szCs w:val="22"/>
        </w:rPr>
      </w:pPr>
      <w:r w:rsidRPr="00432BFD">
        <w:rPr>
          <w:rFonts w:ascii="Montserrat" w:hAnsi="Montserrat" w:cs="Arial"/>
          <w:sz w:val="22"/>
          <w:szCs w:val="22"/>
        </w:rPr>
        <w:t xml:space="preserve"> </w:t>
      </w:r>
      <w:r w:rsidR="0020614B" w:rsidRPr="00432BFD">
        <w:rPr>
          <w:rFonts w:ascii="Montserrat" w:hAnsi="Montserrat" w:cs="Arial"/>
          <w:sz w:val="22"/>
          <w:szCs w:val="22"/>
        </w:rPr>
        <w:t>Обеспечение исполнения договора в соответствии с пунктом</w:t>
      </w:r>
      <w:r w:rsidR="009940DD" w:rsidRPr="00432BFD">
        <w:rPr>
          <w:rFonts w:ascii="Montserrat" w:hAnsi="Montserrat" w:cs="Arial"/>
          <w:sz w:val="22"/>
          <w:szCs w:val="22"/>
        </w:rPr>
        <w:t xml:space="preserve"> </w:t>
      </w:r>
      <w:hyperlink w:anchor="_7.15_Применение_антидемпинговых" w:history="1">
        <w:r w:rsidR="0027520B" w:rsidRPr="00432BFD">
          <w:rPr>
            <w:rStyle w:val="ad"/>
            <w:rFonts w:ascii="Montserrat" w:hAnsi="Montserrat" w:cs="Arial"/>
            <w:color w:val="auto"/>
            <w:sz w:val="22"/>
            <w:szCs w:val="22"/>
            <w:u w:val="none"/>
          </w:rPr>
          <w:t>7.14</w:t>
        </w:r>
        <w:r w:rsidR="009940DD" w:rsidRPr="00432BFD">
          <w:rPr>
            <w:rStyle w:val="ad"/>
            <w:rFonts w:ascii="Montserrat" w:hAnsi="Montserrat" w:cs="Arial"/>
            <w:color w:val="auto"/>
            <w:sz w:val="22"/>
            <w:szCs w:val="22"/>
            <w:u w:val="none"/>
          </w:rPr>
          <w:t>.1</w:t>
        </w:r>
      </w:hyperlink>
      <w:r w:rsidR="009940DD" w:rsidRPr="00432BFD">
        <w:rPr>
          <w:rFonts w:ascii="Montserrat" w:hAnsi="Montserrat" w:cs="Arial"/>
          <w:sz w:val="22"/>
          <w:szCs w:val="22"/>
        </w:rPr>
        <w:t xml:space="preserve"> </w:t>
      </w:r>
      <w:r w:rsidR="0020614B" w:rsidRPr="00432BFD">
        <w:rPr>
          <w:rFonts w:ascii="Montserrat" w:hAnsi="Montserrat" w:cs="Arial"/>
          <w:sz w:val="22"/>
          <w:szCs w:val="22"/>
        </w:rPr>
        <w:t xml:space="preserve">Положения предоставляется </w:t>
      </w:r>
      <w:r w:rsidR="00C26A05" w:rsidRPr="00432BFD">
        <w:rPr>
          <w:rFonts w:ascii="Montserrat" w:hAnsi="Montserrat" w:cs="Arial"/>
          <w:sz w:val="22"/>
          <w:szCs w:val="22"/>
        </w:rPr>
        <w:t>Участник</w:t>
      </w:r>
      <w:r w:rsidR="0020614B" w:rsidRPr="00432BFD">
        <w:rPr>
          <w:rFonts w:ascii="Montserrat" w:hAnsi="Montserrat" w:cs="Arial"/>
          <w:sz w:val="22"/>
          <w:szCs w:val="22"/>
        </w:rPr>
        <w:t xml:space="preserve">ом закупки, с которым заключается договор, до его заключения. </w:t>
      </w:r>
      <w:r w:rsidR="00C26A05" w:rsidRPr="00432BFD">
        <w:rPr>
          <w:rFonts w:ascii="Montserrat" w:hAnsi="Montserrat" w:cs="Arial"/>
          <w:sz w:val="22"/>
          <w:szCs w:val="22"/>
        </w:rPr>
        <w:t>Участник</w:t>
      </w:r>
      <w:r w:rsidR="0020614B" w:rsidRPr="00432BFD">
        <w:rPr>
          <w:rFonts w:ascii="Montserrat" w:hAnsi="Montserrat" w:cs="Arial"/>
          <w:sz w:val="22"/>
          <w:szCs w:val="22"/>
        </w:rPr>
        <w:t xml:space="preserve"> закупки, не исполнивший данное требование, признается уклонившимся от заключения договора. </w:t>
      </w:r>
    </w:p>
    <w:p w14:paraId="70D22646" w14:textId="3773D022" w:rsidR="0020614B" w:rsidRPr="00432BFD" w:rsidRDefault="00047F7B" w:rsidP="00407A34">
      <w:pPr>
        <w:pStyle w:val="ae"/>
        <w:numPr>
          <w:ilvl w:val="0"/>
          <w:numId w:val="118"/>
        </w:numPr>
        <w:tabs>
          <w:tab w:val="clear" w:pos="2637"/>
          <w:tab w:val="left" w:pos="0"/>
        </w:tabs>
        <w:ind w:left="680" w:hanging="680"/>
        <w:jc w:val="both"/>
        <w:rPr>
          <w:rFonts w:ascii="Montserrat" w:hAnsi="Montserrat" w:cs="Arial"/>
          <w:sz w:val="22"/>
          <w:szCs w:val="22"/>
        </w:rPr>
      </w:pPr>
      <w:r w:rsidRPr="00432BFD">
        <w:rPr>
          <w:rFonts w:ascii="Montserrat" w:hAnsi="Montserrat" w:cs="Arial"/>
          <w:sz w:val="22"/>
          <w:szCs w:val="22"/>
        </w:rPr>
        <w:t xml:space="preserve"> </w:t>
      </w:r>
      <w:r w:rsidR="0020614B" w:rsidRPr="00432BFD">
        <w:rPr>
          <w:rFonts w:ascii="Montserrat" w:hAnsi="Montserrat" w:cs="Arial"/>
          <w:sz w:val="22"/>
          <w:szCs w:val="22"/>
        </w:rPr>
        <w:t xml:space="preserve">В случае признания победителя закупки уклонившимся от заключения договора на </w:t>
      </w:r>
      <w:r w:rsidR="00C26A05" w:rsidRPr="00432BFD">
        <w:rPr>
          <w:rFonts w:ascii="Montserrat" w:hAnsi="Montserrat" w:cs="Arial"/>
          <w:sz w:val="22"/>
          <w:szCs w:val="22"/>
        </w:rPr>
        <w:t>Участник</w:t>
      </w:r>
      <w:r w:rsidR="0020614B" w:rsidRPr="00432BFD">
        <w:rPr>
          <w:rFonts w:ascii="Montserrat" w:hAnsi="Montserrat" w:cs="Arial"/>
          <w:sz w:val="22"/>
          <w:szCs w:val="22"/>
        </w:rPr>
        <w:t xml:space="preserve">а закупки, который занял второе место (резервный </w:t>
      </w:r>
      <w:r w:rsidR="00C26A05" w:rsidRPr="00432BFD">
        <w:rPr>
          <w:rFonts w:ascii="Montserrat" w:hAnsi="Montserrat" w:cs="Arial"/>
          <w:sz w:val="22"/>
          <w:szCs w:val="22"/>
        </w:rPr>
        <w:t>Поставщик</w:t>
      </w:r>
      <w:r w:rsidR="0020614B" w:rsidRPr="00432BFD">
        <w:rPr>
          <w:rFonts w:ascii="Montserrat" w:hAnsi="Montserrat" w:cs="Arial"/>
          <w:sz w:val="22"/>
          <w:szCs w:val="22"/>
        </w:rPr>
        <w:t>) и с которым в соответствии с Положением принято решение о заключении договора, распространяются требования настоящего раздела в полном объеме.</w:t>
      </w:r>
    </w:p>
    <w:p w14:paraId="491330F5" w14:textId="095EBECA" w:rsidR="0020614B" w:rsidRPr="00432BFD" w:rsidRDefault="00047F7B" w:rsidP="00407A34">
      <w:pPr>
        <w:pStyle w:val="ae"/>
        <w:numPr>
          <w:ilvl w:val="0"/>
          <w:numId w:val="118"/>
        </w:numPr>
        <w:tabs>
          <w:tab w:val="clear" w:pos="2637"/>
          <w:tab w:val="left" w:pos="0"/>
        </w:tabs>
        <w:ind w:left="680" w:hanging="680"/>
        <w:jc w:val="both"/>
        <w:rPr>
          <w:rFonts w:ascii="Montserrat" w:hAnsi="Montserrat" w:cs="Arial"/>
          <w:sz w:val="22"/>
          <w:szCs w:val="22"/>
        </w:rPr>
      </w:pPr>
      <w:r w:rsidRPr="00432BFD">
        <w:rPr>
          <w:rFonts w:ascii="Montserrat" w:hAnsi="Montserrat" w:cs="Arial"/>
          <w:sz w:val="22"/>
          <w:szCs w:val="22"/>
        </w:rPr>
        <w:t xml:space="preserve"> </w:t>
      </w:r>
      <w:r w:rsidR="0020614B" w:rsidRPr="00432BFD">
        <w:rPr>
          <w:rFonts w:ascii="Montserrat" w:hAnsi="Montserrat" w:cs="Arial"/>
          <w:sz w:val="22"/>
          <w:szCs w:val="22"/>
        </w:rPr>
        <w:t xml:space="preserve">В случае если снижение цены договора ниже установленного предела, указанного в </w:t>
      </w:r>
      <w:r w:rsidR="003E1947" w:rsidRPr="00432BFD">
        <w:rPr>
          <w:rFonts w:ascii="Montserrat" w:hAnsi="Montserrat" w:cs="Arial"/>
          <w:sz w:val="22"/>
          <w:szCs w:val="22"/>
        </w:rPr>
        <w:t xml:space="preserve">пункте </w:t>
      </w:r>
      <w:hyperlink w:anchor="_7.15_Применение_антидемпинговых" w:history="1">
        <w:r w:rsidR="003E1947" w:rsidRPr="00432BFD">
          <w:rPr>
            <w:rStyle w:val="ad"/>
            <w:rFonts w:ascii="Montserrat" w:hAnsi="Montserrat" w:cs="Arial"/>
            <w:color w:val="auto"/>
            <w:sz w:val="22"/>
            <w:szCs w:val="22"/>
            <w:u w:val="none"/>
          </w:rPr>
          <w:t>7.1</w:t>
        </w:r>
        <w:r w:rsidR="0027520B" w:rsidRPr="00432BFD">
          <w:rPr>
            <w:rStyle w:val="ad"/>
            <w:rFonts w:ascii="Montserrat" w:hAnsi="Montserrat" w:cs="Arial"/>
            <w:color w:val="auto"/>
            <w:sz w:val="22"/>
            <w:szCs w:val="22"/>
            <w:u w:val="none"/>
          </w:rPr>
          <w:t>4</w:t>
        </w:r>
        <w:r w:rsidR="003E1947" w:rsidRPr="00432BFD">
          <w:rPr>
            <w:rStyle w:val="ad"/>
            <w:rFonts w:ascii="Montserrat" w:hAnsi="Montserrat" w:cs="Arial"/>
            <w:color w:val="auto"/>
            <w:sz w:val="22"/>
            <w:szCs w:val="22"/>
            <w:u w:val="none"/>
          </w:rPr>
          <w:t>.1</w:t>
        </w:r>
      </w:hyperlink>
      <w:r w:rsidR="003E1947" w:rsidRPr="00432BFD">
        <w:rPr>
          <w:rFonts w:ascii="Montserrat" w:hAnsi="Montserrat" w:cs="Arial"/>
          <w:sz w:val="22"/>
          <w:szCs w:val="22"/>
        </w:rPr>
        <w:t xml:space="preserve"> </w:t>
      </w:r>
      <w:r w:rsidR="0020614B" w:rsidRPr="00432BFD">
        <w:rPr>
          <w:rFonts w:ascii="Montserrat" w:hAnsi="Montserrat" w:cs="Arial"/>
          <w:sz w:val="22"/>
          <w:szCs w:val="22"/>
        </w:rPr>
        <w:t xml:space="preserve"> Положения, произошло в ходе переговоров</w:t>
      </w:r>
      <w:r w:rsidR="00247A7F" w:rsidRPr="00432BFD">
        <w:rPr>
          <w:rFonts w:ascii="Montserrat" w:hAnsi="Montserrat" w:cs="Arial"/>
          <w:sz w:val="22"/>
          <w:szCs w:val="22"/>
        </w:rPr>
        <w:t xml:space="preserve"> (в т.ч. преддоговорных)</w:t>
      </w:r>
      <w:r w:rsidR="0020614B" w:rsidRPr="00432BFD">
        <w:rPr>
          <w:rFonts w:ascii="Montserrat" w:hAnsi="Montserrat" w:cs="Arial"/>
          <w:sz w:val="22"/>
          <w:szCs w:val="22"/>
        </w:rPr>
        <w:t xml:space="preserve"> </w:t>
      </w:r>
      <w:r w:rsidR="003B130A" w:rsidRPr="00432BFD">
        <w:rPr>
          <w:rFonts w:ascii="Montserrat" w:hAnsi="Montserrat" w:cs="Arial"/>
          <w:sz w:val="22"/>
          <w:szCs w:val="22"/>
        </w:rPr>
        <w:t>З</w:t>
      </w:r>
      <w:r w:rsidR="0020614B" w:rsidRPr="00432BFD">
        <w:rPr>
          <w:rFonts w:ascii="Montserrat" w:hAnsi="Montserrat" w:cs="Arial"/>
          <w:sz w:val="22"/>
          <w:szCs w:val="22"/>
        </w:rPr>
        <w:t xml:space="preserve">аказчика </w:t>
      </w:r>
      <w:r w:rsidR="00BA7CA3" w:rsidRPr="00432BFD">
        <w:rPr>
          <w:rFonts w:ascii="Montserrat" w:hAnsi="Montserrat" w:cs="Arial"/>
          <w:sz w:val="22"/>
          <w:szCs w:val="22"/>
        </w:rPr>
        <w:t xml:space="preserve">или Организатора закупки </w:t>
      </w:r>
      <w:r w:rsidR="0020614B" w:rsidRPr="00432BFD">
        <w:rPr>
          <w:rFonts w:ascii="Montserrat" w:hAnsi="Montserrat" w:cs="Arial"/>
          <w:sz w:val="22"/>
          <w:szCs w:val="22"/>
        </w:rPr>
        <w:t xml:space="preserve">с лицом, с которым заключается договор по итогам закупки, антидемпинговые меры, предусмотренные </w:t>
      </w:r>
      <w:r w:rsidR="003E1947" w:rsidRPr="00432BFD">
        <w:rPr>
          <w:rFonts w:ascii="Montserrat" w:hAnsi="Montserrat" w:cs="Arial"/>
          <w:sz w:val="22"/>
          <w:szCs w:val="22"/>
        </w:rPr>
        <w:t xml:space="preserve">пунктом </w:t>
      </w:r>
      <w:hyperlink w:anchor="_7.15_Применение_антидемпинговых" w:history="1">
        <w:r w:rsidR="003E1947" w:rsidRPr="00432BFD">
          <w:rPr>
            <w:rStyle w:val="ad"/>
            <w:rFonts w:ascii="Montserrat" w:hAnsi="Montserrat" w:cs="Arial"/>
            <w:color w:val="auto"/>
            <w:sz w:val="22"/>
            <w:szCs w:val="22"/>
            <w:u w:val="none"/>
          </w:rPr>
          <w:t>7.1</w:t>
        </w:r>
        <w:r w:rsidR="0027520B" w:rsidRPr="00432BFD">
          <w:rPr>
            <w:rStyle w:val="ad"/>
            <w:rFonts w:ascii="Montserrat" w:hAnsi="Montserrat" w:cs="Arial"/>
            <w:color w:val="auto"/>
            <w:sz w:val="22"/>
            <w:szCs w:val="22"/>
            <w:u w:val="none"/>
          </w:rPr>
          <w:t>4</w:t>
        </w:r>
        <w:r w:rsidR="003E1947" w:rsidRPr="00432BFD">
          <w:rPr>
            <w:rStyle w:val="ad"/>
            <w:rFonts w:ascii="Montserrat" w:hAnsi="Montserrat" w:cs="Arial"/>
            <w:color w:val="auto"/>
            <w:sz w:val="22"/>
            <w:szCs w:val="22"/>
            <w:u w:val="none"/>
          </w:rPr>
          <w:t>.1</w:t>
        </w:r>
      </w:hyperlink>
      <w:r w:rsidR="003E1947" w:rsidRPr="00432BFD">
        <w:rPr>
          <w:rFonts w:ascii="Montserrat" w:hAnsi="Montserrat" w:cs="Arial"/>
          <w:sz w:val="22"/>
          <w:szCs w:val="22"/>
        </w:rPr>
        <w:t xml:space="preserve"> </w:t>
      </w:r>
      <w:r w:rsidR="0020614B" w:rsidRPr="00432BFD">
        <w:rPr>
          <w:rFonts w:ascii="Montserrat" w:hAnsi="Montserrat" w:cs="Arial"/>
          <w:sz w:val="22"/>
          <w:szCs w:val="22"/>
        </w:rPr>
        <w:t>Положения, не применяются.</w:t>
      </w:r>
    </w:p>
    <w:p w14:paraId="004A05A4" w14:textId="77777777" w:rsidR="007D5BDE" w:rsidRPr="00432BFD" w:rsidRDefault="007D5BDE" w:rsidP="007D5BDE">
      <w:pPr>
        <w:rPr>
          <w:rFonts w:ascii="Montserrat" w:hAnsi="Montserrat"/>
          <w:sz w:val="22"/>
          <w:szCs w:val="22"/>
        </w:rPr>
      </w:pPr>
    </w:p>
    <w:p w14:paraId="32C727DD" w14:textId="73BC42BE" w:rsidR="00BE7F83" w:rsidRPr="00432BFD" w:rsidRDefault="00D9217F" w:rsidP="003911E8">
      <w:pPr>
        <w:pStyle w:val="15"/>
        <w:rPr>
          <w:rFonts w:ascii="Montserrat" w:hAnsi="Montserrat" w:cs="Arial"/>
          <w:sz w:val="22"/>
          <w:szCs w:val="22"/>
        </w:rPr>
      </w:pPr>
      <w:bookmarkStart w:id="264" w:name="_Toc40740893"/>
      <w:bookmarkStart w:id="265" w:name="_Toc63470449"/>
      <w:r w:rsidRPr="00432BFD">
        <w:rPr>
          <w:rFonts w:ascii="Montserrat" w:hAnsi="Montserrat" w:cs="Arial"/>
          <w:sz w:val="22"/>
          <w:szCs w:val="22"/>
        </w:rPr>
        <w:t>8</w:t>
      </w:r>
      <w:r w:rsidR="003911E8" w:rsidRPr="00432BFD">
        <w:rPr>
          <w:rFonts w:ascii="Montserrat" w:hAnsi="Montserrat" w:cs="Arial"/>
          <w:sz w:val="22"/>
          <w:szCs w:val="22"/>
        </w:rPr>
        <w:t xml:space="preserve"> </w:t>
      </w:r>
      <w:bookmarkEnd w:id="264"/>
      <w:r w:rsidR="003911E8" w:rsidRPr="00432BFD">
        <w:rPr>
          <w:rFonts w:ascii="Montserrat" w:hAnsi="Montserrat" w:cs="Arial"/>
          <w:sz w:val="22"/>
          <w:szCs w:val="22"/>
        </w:rPr>
        <w:t>Проведени</w:t>
      </w:r>
      <w:r w:rsidR="00306944" w:rsidRPr="00432BFD">
        <w:rPr>
          <w:rFonts w:ascii="Montserrat" w:hAnsi="Montserrat" w:cs="Arial"/>
          <w:sz w:val="22"/>
          <w:szCs w:val="22"/>
        </w:rPr>
        <w:t>я</w:t>
      </w:r>
      <w:r w:rsidR="003911E8" w:rsidRPr="00432BFD">
        <w:rPr>
          <w:rFonts w:ascii="Montserrat" w:hAnsi="Montserrat" w:cs="Arial"/>
          <w:sz w:val="22"/>
          <w:szCs w:val="22"/>
        </w:rPr>
        <w:t xml:space="preserve"> Н</w:t>
      </w:r>
      <w:r w:rsidR="00153096" w:rsidRPr="00432BFD">
        <w:rPr>
          <w:rFonts w:ascii="Montserrat" w:hAnsi="Montserrat" w:cs="Arial"/>
          <w:sz w:val="22"/>
          <w:szCs w:val="22"/>
        </w:rPr>
        <w:t>е</w:t>
      </w:r>
      <w:r w:rsidR="003911E8" w:rsidRPr="00432BFD">
        <w:rPr>
          <w:rFonts w:ascii="Montserrat" w:hAnsi="Montserrat" w:cs="Arial"/>
          <w:sz w:val="22"/>
          <w:szCs w:val="22"/>
        </w:rPr>
        <w:t>конкурентной процедуры закупки</w:t>
      </w:r>
      <w:bookmarkEnd w:id="265"/>
    </w:p>
    <w:p w14:paraId="1D512779" w14:textId="77777777" w:rsidR="00BE7F83" w:rsidRPr="00432BFD" w:rsidRDefault="0008323F" w:rsidP="003911E8">
      <w:pPr>
        <w:pStyle w:val="26"/>
        <w:tabs>
          <w:tab w:val="num" w:pos="1560"/>
        </w:tabs>
        <w:ind w:firstLine="0"/>
        <w:rPr>
          <w:rFonts w:ascii="Montserrat" w:hAnsi="Montserrat"/>
          <w:color w:val="auto"/>
          <w:sz w:val="22"/>
          <w:szCs w:val="22"/>
        </w:rPr>
      </w:pPr>
      <w:bookmarkStart w:id="266" w:name="_Toc63470450"/>
      <w:r w:rsidRPr="00432BFD">
        <w:rPr>
          <w:rFonts w:ascii="Montserrat" w:hAnsi="Montserrat"/>
          <w:color w:val="auto"/>
          <w:sz w:val="22"/>
          <w:szCs w:val="22"/>
        </w:rPr>
        <w:t>8</w:t>
      </w:r>
      <w:r w:rsidR="003911E8" w:rsidRPr="00432BFD">
        <w:rPr>
          <w:rFonts w:ascii="Montserrat" w:hAnsi="Montserrat"/>
          <w:color w:val="auto"/>
          <w:sz w:val="22"/>
          <w:szCs w:val="22"/>
        </w:rPr>
        <w:t xml:space="preserve">.1 </w:t>
      </w:r>
      <w:r w:rsidR="00BE7F83" w:rsidRPr="00432BFD">
        <w:rPr>
          <w:rFonts w:ascii="Montserrat" w:hAnsi="Montserrat"/>
          <w:color w:val="auto"/>
          <w:sz w:val="22"/>
          <w:szCs w:val="22"/>
        </w:rPr>
        <w:t xml:space="preserve">Закупка в </w:t>
      </w:r>
      <w:r w:rsidR="001C2470" w:rsidRPr="00432BFD">
        <w:rPr>
          <w:rFonts w:ascii="Montserrat" w:hAnsi="Montserrat"/>
          <w:color w:val="auto"/>
          <w:sz w:val="22"/>
          <w:szCs w:val="22"/>
        </w:rPr>
        <w:t>Э</w:t>
      </w:r>
      <w:r w:rsidR="00BE7F83" w:rsidRPr="00432BFD">
        <w:rPr>
          <w:rFonts w:ascii="Montserrat" w:hAnsi="Montserrat"/>
          <w:color w:val="auto"/>
          <w:sz w:val="22"/>
          <w:szCs w:val="22"/>
        </w:rPr>
        <w:t>лектронном магазине</w:t>
      </w:r>
      <w:bookmarkEnd w:id="266"/>
    </w:p>
    <w:p w14:paraId="33AD81FE" w14:textId="77777777" w:rsidR="00BE7F83" w:rsidRPr="00432BFD" w:rsidRDefault="00BE7F83" w:rsidP="00407A34">
      <w:pPr>
        <w:pStyle w:val="ae"/>
        <w:numPr>
          <w:ilvl w:val="0"/>
          <w:numId w:val="73"/>
        </w:numPr>
        <w:tabs>
          <w:tab w:val="clear" w:pos="2637"/>
          <w:tab w:val="left" w:pos="0"/>
        </w:tabs>
        <w:ind w:left="680" w:hanging="680"/>
        <w:jc w:val="both"/>
        <w:rPr>
          <w:rFonts w:ascii="Montserrat" w:hAnsi="Montserrat" w:cs="Arial"/>
          <w:sz w:val="22"/>
          <w:szCs w:val="22"/>
        </w:rPr>
      </w:pPr>
      <w:r w:rsidRPr="00432BFD">
        <w:rPr>
          <w:rFonts w:ascii="Montserrat" w:hAnsi="Montserrat" w:cs="Arial"/>
          <w:sz w:val="22"/>
          <w:szCs w:val="22"/>
        </w:rPr>
        <w:t>Извещение и документация об осуществлении закупки с использованием электронного магазина не составляются и не размещаются в ЕИС.</w:t>
      </w:r>
    </w:p>
    <w:p w14:paraId="2260CE28" w14:textId="77777777" w:rsidR="00BE7F83" w:rsidRPr="00432BFD" w:rsidRDefault="00BE7F83" w:rsidP="00407A34">
      <w:pPr>
        <w:pStyle w:val="ae"/>
        <w:numPr>
          <w:ilvl w:val="0"/>
          <w:numId w:val="73"/>
        </w:numPr>
        <w:tabs>
          <w:tab w:val="clear" w:pos="2637"/>
          <w:tab w:val="left" w:pos="0"/>
        </w:tabs>
        <w:ind w:left="680" w:hanging="680"/>
        <w:jc w:val="both"/>
        <w:rPr>
          <w:rFonts w:ascii="Montserrat" w:hAnsi="Montserrat" w:cs="Arial"/>
          <w:sz w:val="22"/>
          <w:szCs w:val="22"/>
        </w:rPr>
      </w:pPr>
      <w:r w:rsidRPr="00432BFD">
        <w:rPr>
          <w:rFonts w:ascii="Montserrat" w:hAnsi="Montserrat" w:cs="Arial"/>
          <w:sz w:val="22"/>
          <w:szCs w:val="22"/>
        </w:rPr>
        <w:t xml:space="preserve">Проведение закупки с использованием электронного магазина </w:t>
      </w:r>
      <w:bookmarkStart w:id="267" w:name="_Hlk115197917"/>
      <w:r w:rsidRPr="00432BFD">
        <w:rPr>
          <w:rFonts w:ascii="Montserrat" w:hAnsi="Montserrat" w:cs="Arial"/>
          <w:sz w:val="22"/>
          <w:szCs w:val="22"/>
        </w:rPr>
        <w:t>осуществляется в порядке, установленном регламентом электронного магазина</w:t>
      </w:r>
      <w:bookmarkEnd w:id="267"/>
      <w:r w:rsidRPr="00432BFD">
        <w:rPr>
          <w:rFonts w:ascii="Montserrat" w:hAnsi="Montserrat" w:cs="Arial"/>
          <w:sz w:val="22"/>
          <w:szCs w:val="22"/>
        </w:rPr>
        <w:t>.</w:t>
      </w:r>
    </w:p>
    <w:p w14:paraId="644F2D5D" w14:textId="7DA6A460" w:rsidR="009542AE" w:rsidRPr="00432BFD" w:rsidRDefault="00BE7F83" w:rsidP="00407A34">
      <w:pPr>
        <w:pStyle w:val="ae"/>
        <w:numPr>
          <w:ilvl w:val="0"/>
          <w:numId w:val="73"/>
        </w:numPr>
        <w:tabs>
          <w:tab w:val="clear" w:pos="2637"/>
          <w:tab w:val="left" w:pos="0"/>
        </w:tabs>
        <w:ind w:left="680" w:hanging="680"/>
        <w:jc w:val="both"/>
        <w:rPr>
          <w:rFonts w:ascii="Montserrat" w:hAnsi="Montserrat" w:cs="Arial"/>
          <w:sz w:val="22"/>
          <w:szCs w:val="22"/>
        </w:rPr>
      </w:pPr>
      <w:r w:rsidRPr="00432BFD">
        <w:rPr>
          <w:rFonts w:ascii="Montserrat" w:hAnsi="Montserrat" w:cs="Arial"/>
          <w:sz w:val="22"/>
          <w:szCs w:val="22"/>
        </w:rPr>
        <w:t xml:space="preserve">Договор по результатам закупки в </w:t>
      </w:r>
      <w:r w:rsidR="001C2470" w:rsidRPr="00432BFD">
        <w:rPr>
          <w:rFonts w:ascii="Montserrat" w:hAnsi="Montserrat" w:cs="Arial"/>
          <w:sz w:val="22"/>
          <w:szCs w:val="22"/>
        </w:rPr>
        <w:t>Э</w:t>
      </w:r>
      <w:r w:rsidRPr="00432BFD">
        <w:rPr>
          <w:rFonts w:ascii="Montserrat" w:hAnsi="Montserrat" w:cs="Arial"/>
          <w:sz w:val="22"/>
          <w:szCs w:val="22"/>
        </w:rPr>
        <w:t>лектронном магазине заключается в электронной форме в соответствии с регламентом электронного магазина.</w:t>
      </w:r>
      <w:bookmarkStart w:id="268" w:name="_Hlt311025700"/>
      <w:bookmarkStart w:id="269" w:name="_Hlt311054526"/>
      <w:bookmarkStart w:id="270" w:name="_Hlt341084755"/>
      <w:bookmarkStart w:id="271" w:name="_8.2_Закупка_у"/>
      <w:bookmarkStart w:id="272" w:name="_Toc63470451"/>
      <w:bookmarkStart w:id="273" w:name="_Hlk44322099"/>
      <w:bookmarkEnd w:id="268"/>
      <w:bookmarkEnd w:id="269"/>
      <w:bookmarkEnd w:id="270"/>
      <w:bookmarkEnd w:id="271"/>
    </w:p>
    <w:p w14:paraId="4C8C3A4D" w14:textId="77777777" w:rsidR="00BE7F83" w:rsidRPr="00432BFD" w:rsidRDefault="0008323F" w:rsidP="003911E8">
      <w:pPr>
        <w:pStyle w:val="26"/>
        <w:tabs>
          <w:tab w:val="num" w:pos="1560"/>
        </w:tabs>
        <w:ind w:firstLine="0"/>
        <w:rPr>
          <w:rFonts w:ascii="Montserrat" w:hAnsi="Montserrat"/>
          <w:color w:val="auto"/>
          <w:sz w:val="22"/>
          <w:szCs w:val="22"/>
        </w:rPr>
      </w:pPr>
      <w:r w:rsidRPr="00432BFD">
        <w:rPr>
          <w:rFonts w:ascii="Montserrat" w:hAnsi="Montserrat"/>
          <w:color w:val="auto"/>
          <w:sz w:val="22"/>
          <w:szCs w:val="22"/>
        </w:rPr>
        <w:t>8</w:t>
      </w:r>
      <w:r w:rsidR="003911E8" w:rsidRPr="00432BFD">
        <w:rPr>
          <w:rFonts w:ascii="Montserrat" w:hAnsi="Montserrat"/>
          <w:color w:val="auto"/>
          <w:sz w:val="22"/>
          <w:szCs w:val="22"/>
        </w:rPr>
        <w:t xml:space="preserve">.2 </w:t>
      </w:r>
      <w:r w:rsidR="00BE7F83" w:rsidRPr="00432BFD">
        <w:rPr>
          <w:rFonts w:ascii="Montserrat" w:hAnsi="Montserrat"/>
          <w:color w:val="auto"/>
          <w:sz w:val="22"/>
          <w:szCs w:val="22"/>
        </w:rPr>
        <w:t>Закупка у единственного поставщика (исполнителя, подрядчика)</w:t>
      </w:r>
      <w:bookmarkEnd w:id="272"/>
    </w:p>
    <w:p w14:paraId="3AA57CEE" w14:textId="77777777" w:rsidR="00BE7F83" w:rsidRPr="00432BFD" w:rsidRDefault="00BE7F83" w:rsidP="00407A34">
      <w:pPr>
        <w:pStyle w:val="ae"/>
        <w:numPr>
          <w:ilvl w:val="0"/>
          <w:numId w:val="119"/>
        </w:numPr>
        <w:tabs>
          <w:tab w:val="clear" w:pos="2637"/>
          <w:tab w:val="left" w:pos="0"/>
        </w:tabs>
        <w:ind w:left="680" w:hanging="680"/>
        <w:jc w:val="both"/>
        <w:rPr>
          <w:rFonts w:ascii="Montserrat" w:hAnsi="Montserrat" w:cs="Arial"/>
          <w:sz w:val="22"/>
          <w:szCs w:val="22"/>
        </w:rPr>
      </w:pPr>
      <w:r w:rsidRPr="00432BFD">
        <w:rPr>
          <w:rFonts w:ascii="Montserrat" w:hAnsi="Montserrat" w:cs="Arial"/>
          <w:sz w:val="22"/>
          <w:szCs w:val="22"/>
        </w:rPr>
        <w:t xml:space="preserve">Закупка у единственного поставщика (исполнителя, подрядчика) – неконкурентный способ закупки, при котором договор заключается с конкретным </w:t>
      </w:r>
      <w:r w:rsidR="00C26A05" w:rsidRPr="00432BFD">
        <w:rPr>
          <w:rFonts w:ascii="Montserrat" w:hAnsi="Montserrat" w:cs="Arial"/>
          <w:sz w:val="22"/>
          <w:szCs w:val="22"/>
        </w:rPr>
        <w:t>Поставщик</w:t>
      </w:r>
      <w:r w:rsidRPr="00432BFD">
        <w:rPr>
          <w:rFonts w:ascii="Montserrat" w:hAnsi="Montserrat" w:cs="Arial"/>
          <w:sz w:val="22"/>
          <w:szCs w:val="22"/>
        </w:rPr>
        <w:t>ом (исполнителем, подрядчиком).</w:t>
      </w:r>
    </w:p>
    <w:p w14:paraId="79B691F2" w14:textId="77777777" w:rsidR="00BE7F83" w:rsidRPr="00432BFD" w:rsidRDefault="00BE7F83" w:rsidP="00407A34">
      <w:pPr>
        <w:pStyle w:val="ae"/>
        <w:numPr>
          <w:ilvl w:val="0"/>
          <w:numId w:val="119"/>
        </w:numPr>
        <w:tabs>
          <w:tab w:val="clear" w:pos="2637"/>
          <w:tab w:val="left" w:pos="0"/>
        </w:tabs>
        <w:ind w:left="680" w:hanging="680"/>
        <w:jc w:val="both"/>
        <w:rPr>
          <w:rFonts w:ascii="Montserrat" w:hAnsi="Montserrat" w:cs="Arial"/>
          <w:sz w:val="22"/>
          <w:szCs w:val="22"/>
        </w:rPr>
      </w:pPr>
      <w:bookmarkStart w:id="274" w:name="_Ref6921231"/>
      <w:r w:rsidRPr="00432BFD">
        <w:rPr>
          <w:rFonts w:ascii="Montserrat" w:hAnsi="Montserrat" w:cs="Arial"/>
          <w:sz w:val="22"/>
          <w:szCs w:val="22"/>
        </w:rPr>
        <w:t>Закупка у единственного поставщика (исполнителя, подрядчика)</w:t>
      </w:r>
      <w:r w:rsidR="004A12BD" w:rsidRPr="00432BFD">
        <w:rPr>
          <w:rFonts w:ascii="Montserrat" w:hAnsi="Montserrat" w:cs="Arial"/>
          <w:sz w:val="22"/>
          <w:szCs w:val="22"/>
        </w:rPr>
        <w:t>, в т.ч. при участии в конкурентной продаже,</w:t>
      </w:r>
      <w:r w:rsidRPr="00432BFD">
        <w:rPr>
          <w:rFonts w:ascii="Montserrat" w:hAnsi="Montserrat" w:cs="Arial"/>
          <w:sz w:val="22"/>
          <w:szCs w:val="22"/>
        </w:rPr>
        <w:t xml:space="preserve"> может осуществляться </w:t>
      </w:r>
      <w:r w:rsidR="003B130A" w:rsidRPr="00432BFD">
        <w:rPr>
          <w:rFonts w:ascii="Montserrat" w:hAnsi="Montserrat" w:cs="Arial"/>
          <w:sz w:val="22"/>
          <w:szCs w:val="22"/>
        </w:rPr>
        <w:t>З</w:t>
      </w:r>
      <w:r w:rsidRPr="00432BFD">
        <w:rPr>
          <w:rFonts w:ascii="Montserrat" w:hAnsi="Montserrat" w:cs="Arial"/>
          <w:sz w:val="22"/>
          <w:szCs w:val="22"/>
        </w:rPr>
        <w:t>аказчиком в случае, если выполняется одно из следующих условий:</w:t>
      </w:r>
      <w:bookmarkEnd w:id="274"/>
    </w:p>
    <w:p w14:paraId="6C09E8CC" w14:textId="77777777" w:rsidR="00BE7F83" w:rsidRPr="00432BFD" w:rsidRDefault="000851E2" w:rsidP="00407A34">
      <w:pPr>
        <w:pStyle w:val="ae"/>
        <w:numPr>
          <w:ilvl w:val="0"/>
          <w:numId w:val="74"/>
        </w:numPr>
        <w:tabs>
          <w:tab w:val="clear" w:pos="2637"/>
          <w:tab w:val="left" w:pos="0"/>
        </w:tabs>
        <w:ind w:left="1474" w:hanging="794"/>
        <w:jc w:val="both"/>
        <w:rPr>
          <w:rFonts w:ascii="Montserrat" w:hAnsi="Montserrat" w:cs="Arial"/>
          <w:sz w:val="22"/>
          <w:szCs w:val="22"/>
        </w:rPr>
      </w:pPr>
      <w:r w:rsidRPr="00432BFD">
        <w:rPr>
          <w:rFonts w:ascii="Montserrat" w:hAnsi="Montserrat" w:cs="Arial"/>
          <w:sz w:val="22"/>
          <w:szCs w:val="22"/>
        </w:rPr>
        <w:t>Конкурентная</w:t>
      </w:r>
      <w:r w:rsidR="00BE7F83" w:rsidRPr="00432BFD">
        <w:rPr>
          <w:rFonts w:ascii="Montserrat" w:hAnsi="Montserrat" w:cs="Arial"/>
          <w:sz w:val="22"/>
          <w:szCs w:val="22"/>
        </w:rPr>
        <w:t xml:space="preserve"> закупка признана несостоявшейся в соответствии с Положением</w:t>
      </w:r>
      <w:r w:rsidR="004368F3" w:rsidRPr="00432BFD">
        <w:rPr>
          <w:rFonts w:ascii="Montserrat" w:hAnsi="Montserrat" w:cs="Arial"/>
          <w:sz w:val="22"/>
          <w:szCs w:val="22"/>
        </w:rPr>
        <w:t>;</w:t>
      </w:r>
      <w:r w:rsidR="00BE7F83" w:rsidRPr="00432BFD">
        <w:rPr>
          <w:rFonts w:ascii="Montserrat" w:hAnsi="Montserrat" w:cs="Arial"/>
          <w:sz w:val="22"/>
          <w:szCs w:val="22"/>
        </w:rPr>
        <w:t xml:space="preserve"> </w:t>
      </w:r>
    </w:p>
    <w:p w14:paraId="5334CBED" w14:textId="77777777" w:rsidR="00BE7F83" w:rsidRPr="00432BFD" w:rsidRDefault="000851E2" w:rsidP="00407A34">
      <w:pPr>
        <w:pStyle w:val="ae"/>
        <w:numPr>
          <w:ilvl w:val="0"/>
          <w:numId w:val="74"/>
        </w:numPr>
        <w:tabs>
          <w:tab w:val="clear" w:pos="2637"/>
          <w:tab w:val="left" w:pos="0"/>
        </w:tabs>
        <w:ind w:left="1474" w:hanging="794"/>
        <w:jc w:val="both"/>
        <w:rPr>
          <w:rFonts w:ascii="Montserrat" w:hAnsi="Montserrat" w:cs="Arial"/>
          <w:sz w:val="22"/>
          <w:szCs w:val="22"/>
        </w:rPr>
      </w:pPr>
      <w:r w:rsidRPr="00432BFD">
        <w:rPr>
          <w:rFonts w:ascii="Montserrat" w:hAnsi="Montserrat" w:cs="Arial"/>
          <w:sz w:val="22"/>
          <w:szCs w:val="22"/>
        </w:rPr>
        <w:t>Осуществляется</w:t>
      </w:r>
      <w:r w:rsidR="00BE7F83" w:rsidRPr="00432BFD">
        <w:rPr>
          <w:rFonts w:ascii="Montserrat" w:hAnsi="Montserrat" w:cs="Arial"/>
          <w:sz w:val="22"/>
          <w:szCs w:val="22"/>
        </w:rPr>
        <w:t xml:space="preserve"> закупка продукции, которая относится к сфере деятельности субъектов естественных монополий в соответствии с Федеральным </w:t>
      </w:r>
      <w:hyperlink r:id="rId12" w:history="1">
        <w:r w:rsidR="00BE7F83" w:rsidRPr="00432BFD">
          <w:rPr>
            <w:rFonts w:ascii="Montserrat" w:hAnsi="Montserrat" w:cs="Arial"/>
            <w:sz w:val="22"/>
            <w:szCs w:val="22"/>
          </w:rPr>
          <w:t>законом</w:t>
        </w:r>
      </w:hyperlink>
      <w:r w:rsidR="00BE7F83" w:rsidRPr="00432BFD">
        <w:rPr>
          <w:rFonts w:ascii="Montserrat" w:hAnsi="Montserrat" w:cs="Arial"/>
          <w:sz w:val="22"/>
          <w:szCs w:val="22"/>
        </w:rPr>
        <w:t xml:space="preserve"> от 17 августа 1995 г. № 147-ФЗ «О естественных монополиях», а также закупка услуг по энергоснабжению или купли-продажи электрической энергии с гарантирующим поставщиком электрической энергии;</w:t>
      </w:r>
    </w:p>
    <w:p w14:paraId="2B8019A4" w14:textId="77777777" w:rsidR="00BE7F83" w:rsidRPr="00432BFD" w:rsidRDefault="000851E2" w:rsidP="00407A34">
      <w:pPr>
        <w:pStyle w:val="ae"/>
        <w:numPr>
          <w:ilvl w:val="0"/>
          <w:numId w:val="74"/>
        </w:numPr>
        <w:tabs>
          <w:tab w:val="clear" w:pos="2637"/>
          <w:tab w:val="left" w:pos="0"/>
        </w:tabs>
        <w:ind w:left="1474" w:hanging="794"/>
        <w:jc w:val="both"/>
        <w:rPr>
          <w:rFonts w:ascii="Montserrat" w:hAnsi="Montserrat" w:cs="Arial"/>
          <w:sz w:val="22"/>
          <w:szCs w:val="22"/>
        </w:rPr>
      </w:pPr>
      <w:r w:rsidRPr="00432BFD">
        <w:rPr>
          <w:rFonts w:ascii="Montserrat" w:hAnsi="Montserrat" w:cs="Arial"/>
          <w:sz w:val="22"/>
          <w:szCs w:val="22"/>
        </w:rPr>
        <w:t>Осуществляется</w:t>
      </w:r>
      <w:r w:rsidR="00BE7F83" w:rsidRPr="00432BFD">
        <w:rPr>
          <w:rFonts w:ascii="Montserrat" w:hAnsi="Montserrat" w:cs="Arial"/>
          <w:sz w:val="22"/>
          <w:szCs w:val="22"/>
        </w:rPr>
        <w:t xml:space="preserve"> закупка услуг по водоснабжению, водоотведению, канализации, теплоснабжению, газоснабжению (за исключением услуг по реализации сжиженного газа), по подключению (присоединению) к сетям инженерно-технического обеспечения, а также иных услуг по регулируемым в соответствии с законодательством Российской Федерации ценам (тарифам);</w:t>
      </w:r>
    </w:p>
    <w:p w14:paraId="6C647A8C" w14:textId="77777777" w:rsidR="00B00A3D" w:rsidRPr="00432BFD" w:rsidRDefault="000851E2" w:rsidP="00407A34">
      <w:pPr>
        <w:pStyle w:val="ae"/>
        <w:numPr>
          <w:ilvl w:val="0"/>
          <w:numId w:val="74"/>
        </w:numPr>
        <w:tabs>
          <w:tab w:val="clear" w:pos="2637"/>
          <w:tab w:val="left" w:pos="0"/>
        </w:tabs>
        <w:ind w:left="1474" w:hanging="794"/>
        <w:jc w:val="both"/>
        <w:rPr>
          <w:rFonts w:ascii="Montserrat" w:hAnsi="Montserrat" w:cs="Arial"/>
          <w:sz w:val="22"/>
          <w:szCs w:val="22"/>
        </w:rPr>
      </w:pPr>
      <w:r w:rsidRPr="00432BFD">
        <w:rPr>
          <w:rFonts w:ascii="Montserrat" w:hAnsi="Montserrat" w:cs="Arial"/>
          <w:sz w:val="22"/>
          <w:szCs w:val="22"/>
        </w:rPr>
        <w:t>Осуществляется</w:t>
      </w:r>
      <w:r w:rsidR="00B00A3D" w:rsidRPr="00432BFD">
        <w:rPr>
          <w:rFonts w:ascii="Montserrat" w:hAnsi="Montserrat" w:cs="Arial"/>
          <w:sz w:val="22"/>
          <w:szCs w:val="22"/>
        </w:rPr>
        <w:t xml:space="preserve"> закупка работ или услуг, выполнение/оказание которых может осуществляться органами исполнительной власти в соответствии с их полномочиями или подведомственными им государственными учреждениями, государственными унитарными предприятиями;</w:t>
      </w:r>
    </w:p>
    <w:p w14:paraId="65BE421F" w14:textId="77777777" w:rsidR="00B00A3D" w:rsidRPr="00432BFD" w:rsidRDefault="000851E2" w:rsidP="00407A34">
      <w:pPr>
        <w:pStyle w:val="ae"/>
        <w:numPr>
          <w:ilvl w:val="0"/>
          <w:numId w:val="74"/>
        </w:numPr>
        <w:tabs>
          <w:tab w:val="clear" w:pos="2637"/>
          <w:tab w:val="left" w:pos="0"/>
        </w:tabs>
        <w:ind w:left="1474" w:hanging="794"/>
        <w:jc w:val="both"/>
        <w:rPr>
          <w:rFonts w:ascii="Montserrat" w:hAnsi="Montserrat" w:cs="Arial"/>
          <w:sz w:val="22"/>
          <w:szCs w:val="22"/>
        </w:rPr>
      </w:pPr>
      <w:r w:rsidRPr="00432BFD">
        <w:rPr>
          <w:rFonts w:ascii="Montserrat" w:hAnsi="Montserrat" w:cs="Arial"/>
          <w:sz w:val="22"/>
          <w:szCs w:val="22"/>
        </w:rPr>
        <w:t>О</w:t>
      </w:r>
      <w:r w:rsidR="00B00A3D" w:rsidRPr="00432BFD">
        <w:rPr>
          <w:rFonts w:ascii="Montserrat" w:hAnsi="Montserrat" w:cs="Arial"/>
          <w:sz w:val="22"/>
          <w:szCs w:val="22"/>
        </w:rPr>
        <w:t>существляется закупка продукции у единственного поставщика (исполнителя, подрядчика), определенного законодательством Российской Федерации, нормативными правовыми актами, решениями Президента Российской Федерации или Правительства Российской Федерации, федеральных органов исполнительной власти Российской Федерации;</w:t>
      </w:r>
    </w:p>
    <w:p w14:paraId="4EFB8371" w14:textId="77777777" w:rsidR="00BE7F83" w:rsidRPr="00432BFD" w:rsidRDefault="000851E2" w:rsidP="00407A34">
      <w:pPr>
        <w:pStyle w:val="ae"/>
        <w:numPr>
          <w:ilvl w:val="0"/>
          <w:numId w:val="74"/>
        </w:numPr>
        <w:tabs>
          <w:tab w:val="clear" w:pos="2637"/>
          <w:tab w:val="left" w:pos="0"/>
        </w:tabs>
        <w:ind w:left="1474" w:hanging="794"/>
        <w:jc w:val="both"/>
        <w:rPr>
          <w:rFonts w:ascii="Montserrat" w:hAnsi="Montserrat" w:cs="Arial"/>
          <w:sz w:val="22"/>
          <w:szCs w:val="22"/>
        </w:rPr>
      </w:pPr>
      <w:r w:rsidRPr="00432BFD">
        <w:rPr>
          <w:rFonts w:ascii="Montserrat" w:hAnsi="Montserrat" w:cs="Arial"/>
          <w:sz w:val="22"/>
          <w:szCs w:val="22"/>
        </w:rPr>
        <w:t>Осуществляется</w:t>
      </w:r>
      <w:r w:rsidR="00BE7F83" w:rsidRPr="00432BFD">
        <w:rPr>
          <w:rFonts w:ascii="Montserrat" w:hAnsi="Montserrat" w:cs="Arial"/>
          <w:sz w:val="22"/>
          <w:szCs w:val="22"/>
        </w:rPr>
        <w:t xml:space="preserve"> привлечение </w:t>
      </w:r>
      <w:r w:rsidR="003B130A" w:rsidRPr="00432BFD">
        <w:rPr>
          <w:rFonts w:ascii="Montserrat" w:hAnsi="Montserrat" w:cs="Arial"/>
          <w:sz w:val="22"/>
          <w:szCs w:val="22"/>
        </w:rPr>
        <w:t>З</w:t>
      </w:r>
      <w:r w:rsidR="00BE7F83" w:rsidRPr="00432BFD">
        <w:rPr>
          <w:rFonts w:ascii="Montserrat" w:hAnsi="Montserrat" w:cs="Arial"/>
          <w:sz w:val="22"/>
          <w:szCs w:val="22"/>
        </w:rPr>
        <w:t xml:space="preserve">аказчиком денежных средств, открытие корреспондентских счетов в банках для проведения расчетов, получение гарантий по своим обязательствам, совершение иных банковских операций и получение финансовых услуг в том числе услуг инкассации и предоставления разменного фонда, необходимых для деятельности </w:t>
      </w:r>
      <w:r w:rsidR="003B130A" w:rsidRPr="00432BFD">
        <w:rPr>
          <w:rFonts w:ascii="Montserrat" w:hAnsi="Montserrat" w:cs="Arial"/>
          <w:sz w:val="22"/>
          <w:szCs w:val="22"/>
        </w:rPr>
        <w:t>З</w:t>
      </w:r>
      <w:r w:rsidR="00BE7F83" w:rsidRPr="00432BFD">
        <w:rPr>
          <w:rFonts w:ascii="Montserrat" w:hAnsi="Montserrat" w:cs="Arial"/>
          <w:sz w:val="22"/>
          <w:szCs w:val="22"/>
        </w:rPr>
        <w:t xml:space="preserve">аказчика; </w:t>
      </w:r>
    </w:p>
    <w:p w14:paraId="21EE5A46" w14:textId="77777777" w:rsidR="00BE7F83" w:rsidRPr="00432BFD" w:rsidRDefault="000851E2" w:rsidP="00407A34">
      <w:pPr>
        <w:pStyle w:val="ae"/>
        <w:numPr>
          <w:ilvl w:val="0"/>
          <w:numId w:val="74"/>
        </w:numPr>
        <w:tabs>
          <w:tab w:val="clear" w:pos="2637"/>
          <w:tab w:val="left" w:pos="0"/>
        </w:tabs>
        <w:ind w:left="1474" w:hanging="794"/>
        <w:jc w:val="both"/>
        <w:rPr>
          <w:rFonts w:ascii="Montserrat" w:hAnsi="Montserrat" w:cs="Arial"/>
          <w:sz w:val="22"/>
          <w:szCs w:val="22"/>
        </w:rPr>
      </w:pPr>
      <w:r w:rsidRPr="00432BFD">
        <w:rPr>
          <w:rFonts w:ascii="Montserrat" w:hAnsi="Montserrat" w:cs="Arial"/>
          <w:sz w:val="22"/>
          <w:szCs w:val="22"/>
        </w:rPr>
        <w:t>Осуществляется</w:t>
      </w:r>
      <w:r w:rsidR="00BE7F83" w:rsidRPr="00432BFD">
        <w:rPr>
          <w:rFonts w:ascii="Montserrat" w:hAnsi="Montserrat" w:cs="Arial"/>
          <w:sz w:val="22"/>
          <w:szCs w:val="22"/>
        </w:rPr>
        <w:t xml:space="preserve"> закупка услуг депозитария, репозитория, трансфер-агента, регистратора, услуг по регистрации эмиссии ценных бумаг Центральным банком Российской Федерации;</w:t>
      </w:r>
    </w:p>
    <w:p w14:paraId="5009E933" w14:textId="77777777" w:rsidR="00BE7F83" w:rsidRPr="00432BFD" w:rsidRDefault="000851E2" w:rsidP="00407A34">
      <w:pPr>
        <w:pStyle w:val="ae"/>
        <w:numPr>
          <w:ilvl w:val="0"/>
          <w:numId w:val="74"/>
        </w:numPr>
        <w:tabs>
          <w:tab w:val="clear" w:pos="2637"/>
          <w:tab w:val="left" w:pos="0"/>
        </w:tabs>
        <w:ind w:left="1474" w:hanging="794"/>
        <w:jc w:val="both"/>
        <w:rPr>
          <w:rFonts w:ascii="Montserrat" w:hAnsi="Montserrat" w:cs="Arial"/>
          <w:sz w:val="22"/>
          <w:szCs w:val="22"/>
        </w:rPr>
      </w:pPr>
      <w:r w:rsidRPr="00432BFD">
        <w:rPr>
          <w:rFonts w:ascii="Montserrat" w:hAnsi="Montserrat" w:cs="Arial"/>
          <w:sz w:val="22"/>
          <w:szCs w:val="22"/>
        </w:rPr>
        <w:t>Заключается</w:t>
      </w:r>
      <w:r w:rsidR="006278F1" w:rsidRPr="00432BFD">
        <w:rPr>
          <w:rFonts w:ascii="Montserrat" w:hAnsi="Montserrat" w:cs="Arial"/>
          <w:sz w:val="22"/>
          <w:szCs w:val="22"/>
        </w:rPr>
        <w:t xml:space="preserve"> договор при возникновении неотложной потребности в определенной продукции, в том числе </w:t>
      </w:r>
      <w:r w:rsidR="00742820" w:rsidRPr="00432BFD">
        <w:rPr>
          <w:rFonts w:ascii="Montserrat" w:hAnsi="Montserrat" w:cs="Arial"/>
          <w:sz w:val="22"/>
          <w:szCs w:val="22"/>
        </w:rPr>
        <w:t xml:space="preserve">для обеспечения непрерывного процесса перевалки грузов и </w:t>
      </w:r>
      <w:r w:rsidR="006278F1" w:rsidRPr="00432BFD">
        <w:rPr>
          <w:rFonts w:ascii="Montserrat" w:hAnsi="Montserrat" w:cs="Arial"/>
          <w:sz w:val="22"/>
          <w:szCs w:val="22"/>
        </w:rPr>
        <w:t>в целях предотвращения и/или ликвидации (устранения) аварий, чрезвычайных и иных обстоятельств, способных существенно отразиться негативным образом на деятельности Заказчика (простои производства, причинение Заказчику убытков и т.п.), в объемах, необходимых для осуществления указанных действий</w:t>
      </w:r>
      <w:r w:rsidR="00B00A3D" w:rsidRPr="00432BFD">
        <w:rPr>
          <w:rFonts w:ascii="Montserrat" w:hAnsi="Montserrat" w:cs="Arial"/>
          <w:sz w:val="22"/>
          <w:szCs w:val="22"/>
        </w:rPr>
        <w:t>;</w:t>
      </w:r>
    </w:p>
    <w:p w14:paraId="27442517" w14:textId="77777777" w:rsidR="00B00A3D" w:rsidRPr="00432BFD" w:rsidRDefault="000851E2" w:rsidP="00407A34">
      <w:pPr>
        <w:pStyle w:val="ae"/>
        <w:numPr>
          <w:ilvl w:val="0"/>
          <w:numId w:val="74"/>
        </w:numPr>
        <w:tabs>
          <w:tab w:val="clear" w:pos="2637"/>
          <w:tab w:val="left" w:pos="0"/>
        </w:tabs>
        <w:ind w:left="1474" w:hanging="794"/>
        <w:jc w:val="both"/>
        <w:rPr>
          <w:rFonts w:ascii="Montserrat" w:hAnsi="Montserrat" w:cs="Arial"/>
          <w:sz w:val="22"/>
          <w:szCs w:val="22"/>
        </w:rPr>
      </w:pPr>
      <w:r w:rsidRPr="00432BFD">
        <w:rPr>
          <w:rFonts w:ascii="Montserrat" w:hAnsi="Montserrat" w:cs="Arial"/>
          <w:sz w:val="22"/>
          <w:szCs w:val="22"/>
        </w:rPr>
        <w:t>О</w:t>
      </w:r>
      <w:r w:rsidR="00B00A3D" w:rsidRPr="00432BFD">
        <w:rPr>
          <w:rFonts w:ascii="Montserrat" w:hAnsi="Montserrat" w:cs="Arial"/>
          <w:sz w:val="22"/>
          <w:szCs w:val="22"/>
        </w:rPr>
        <w:t>существляется закупка авторской продукции, услуг, работ у самих авторов, исключительных прав на результаты интеллектуальной деятельности и приравненные к ним средства индивидуализации (или прав их использования), а также работ (услуг) по модификации, адаптации, внедрению, техническому обслуживанию таких результатов непосредственно у самого правообладателя, включая, но не ограничиваясь случаями, когда осуществляется закупка произведений литературы и искусства определенных авторов, исполнений конкретных исполнителей, фонограмм конкретных изготовителей, материальных носителей для нужд Заказчика в случае, если единственному лицу принадлежат исключительные права на такие произведения, исполнения, фонограммы, материальные носители;</w:t>
      </w:r>
    </w:p>
    <w:p w14:paraId="7C4FBBD8" w14:textId="77777777" w:rsidR="00B00A3D" w:rsidRPr="00432BFD" w:rsidRDefault="00C4782F" w:rsidP="00407A34">
      <w:pPr>
        <w:pStyle w:val="ae"/>
        <w:numPr>
          <w:ilvl w:val="0"/>
          <w:numId w:val="74"/>
        </w:numPr>
        <w:tabs>
          <w:tab w:val="clear" w:pos="2637"/>
          <w:tab w:val="left" w:pos="0"/>
        </w:tabs>
        <w:ind w:left="1474" w:hanging="794"/>
        <w:jc w:val="both"/>
        <w:rPr>
          <w:rFonts w:ascii="Montserrat" w:hAnsi="Montserrat" w:cs="Arial"/>
          <w:sz w:val="22"/>
          <w:szCs w:val="22"/>
        </w:rPr>
      </w:pPr>
      <w:r w:rsidRPr="00432BFD">
        <w:rPr>
          <w:rFonts w:ascii="Montserrat" w:hAnsi="Montserrat" w:cs="Arial"/>
          <w:sz w:val="22"/>
          <w:szCs w:val="22"/>
        </w:rPr>
        <w:t>Осуществляется</w:t>
      </w:r>
      <w:r w:rsidR="00B00A3D" w:rsidRPr="00432BFD">
        <w:rPr>
          <w:rFonts w:ascii="Montserrat" w:hAnsi="Montserrat" w:cs="Arial"/>
          <w:sz w:val="22"/>
          <w:szCs w:val="22"/>
        </w:rPr>
        <w:t xml:space="preserve"> приобретение недвижимого имущества;</w:t>
      </w:r>
    </w:p>
    <w:p w14:paraId="19E63B2B" w14:textId="77777777" w:rsidR="00B00A3D" w:rsidRPr="00432BFD" w:rsidRDefault="00C4782F" w:rsidP="00407A34">
      <w:pPr>
        <w:pStyle w:val="ae"/>
        <w:numPr>
          <w:ilvl w:val="0"/>
          <w:numId w:val="74"/>
        </w:numPr>
        <w:tabs>
          <w:tab w:val="clear" w:pos="2637"/>
          <w:tab w:val="left" w:pos="0"/>
        </w:tabs>
        <w:ind w:left="1474" w:hanging="794"/>
        <w:jc w:val="both"/>
        <w:rPr>
          <w:rFonts w:ascii="Montserrat" w:hAnsi="Montserrat" w:cs="Arial"/>
          <w:sz w:val="22"/>
          <w:szCs w:val="22"/>
        </w:rPr>
      </w:pPr>
      <w:r w:rsidRPr="00432BFD">
        <w:rPr>
          <w:rFonts w:ascii="Montserrat" w:hAnsi="Montserrat" w:cs="Arial"/>
          <w:sz w:val="22"/>
          <w:szCs w:val="22"/>
        </w:rPr>
        <w:t>О</w:t>
      </w:r>
      <w:r w:rsidR="00B00A3D" w:rsidRPr="00432BFD">
        <w:rPr>
          <w:rFonts w:ascii="Montserrat" w:hAnsi="Montserrat" w:cs="Arial"/>
          <w:sz w:val="22"/>
          <w:szCs w:val="22"/>
        </w:rPr>
        <w:t>существляется закупка продукции в представительских целях либо для целей продвижения услуг, работ, реализуемых Заказчиком, включая проведение официальных приемов, встреч и иных аналогичных мероприятий с участием работников Заказчика и представителей других организаций, обеспечение визитов официальных делегаций, представителей иностранных государств, представителей контрагентов, в том числе гостиничное обслуживание, транспортное обслуживание, эксплуатация компьютерного оборудования, обеспечение питания, перемещения, услуги связи, визовые и консульские сборы, услуги переводчика;</w:t>
      </w:r>
    </w:p>
    <w:p w14:paraId="3078911A" w14:textId="77777777" w:rsidR="00BE7F83" w:rsidRPr="00432BFD" w:rsidRDefault="00C4782F" w:rsidP="00407A34">
      <w:pPr>
        <w:pStyle w:val="ae"/>
        <w:numPr>
          <w:ilvl w:val="0"/>
          <w:numId w:val="74"/>
        </w:numPr>
        <w:tabs>
          <w:tab w:val="clear" w:pos="2637"/>
          <w:tab w:val="left" w:pos="0"/>
        </w:tabs>
        <w:ind w:left="1474" w:hanging="794"/>
        <w:jc w:val="both"/>
        <w:rPr>
          <w:rFonts w:ascii="Montserrat" w:hAnsi="Montserrat" w:cs="Arial"/>
          <w:sz w:val="22"/>
          <w:szCs w:val="22"/>
        </w:rPr>
      </w:pPr>
      <w:r w:rsidRPr="00432BFD">
        <w:rPr>
          <w:rFonts w:ascii="Montserrat" w:hAnsi="Montserrat" w:cs="Arial"/>
          <w:sz w:val="22"/>
          <w:szCs w:val="22"/>
        </w:rPr>
        <w:t>Осуществляется</w:t>
      </w:r>
      <w:r w:rsidR="00BE7F83" w:rsidRPr="00432BFD">
        <w:rPr>
          <w:rFonts w:ascii="Montserrat" w:hAnsi="Montserrat" w:cs="Arial"/>
          <w:sz w:val="22"/>
          <w:szCs w:val="22"/>
        </w:rPr>
        <w:t xml:space="preserve"> аренда имущества, в том числе финансовая аренда (лизинг), а также закупка услуг по хранению предметов лизинга;</w:t>
      </w:r>
    </w:p>
    <w:p w14:paraId="1C6359EE" w14:textId="77777777" w:rsidR="00BE7F83" w:rsidRPr="00432BFD" w:rsidRDefault="00C4782F" w:rsidP="00407A34">
      <w:pPr>
        <w:pStyle w:val="ae"/>
        <w:numPr>
          <w:ilvl w:val="0"/>
          <w:numId w:val="74"/>
        </w:numPr>
        <w:tabs>
          <w:tab w:val="clear" w:pos="2637"/>
          <w:tab w:val="left" w:pos="0"/>
        </w:tabs>
        <w:ind w:left="1474" w:hanging="794"/>
        <w:jc w:val="both"/>
        <w:rPr>
          <w:rFonts w:ascii="Montserrat" w:hAnsi="Montserrat" w:cs="Arial"/>
          <w:sz w:val="22"/>
          <w:szCs w:val="22"/>
        </w:rPr>
      </w:pPr>
      <w:r w:rsidRPr="00432BFD">
        <w:rPr>
          <w:rFonts w:ascii="Montserrat" w:hAnsi="Montserrat" w:cs="Arial"/>
          <w:sz w:val="22"/>
          <w:szCs w:val="22"/>
        </w:rPr>
        <w:t>Заключается</w:t>
      </w:r>
      <w:r w:rsidR="00BE7F83" w:rsidRPr="00432BFD">
        <w:rPr>
          <w:rFonts w:ascii="Montserrat" w:hAnsi="Montserrat" w:cs="Arial"/>
          <w:sz w:val="22"/>
          <w:szCs w:val="22"/>
        </w:rPr>
        <w:t xml:space="preserve"> обязательный договор купли-продажи (поставки) предмета лизинга в лизинговой сделке, если договор финансовой аренды (лизинга) заключен по результатам закупки, осуществленной лизингополучателем;</w:t>
      </w:r>
    </w:p>
    <w:p w14:paraId="2A7DBDE1" w14:textId="77777777" w:rsidR="00BE7F83" w:rsidRPr="00432BFD" w:rsidRDefault="00C4782F" w:rsidP="00407A34">
      <w:pPr>
        <w:pStyle w:val="ae"/>
        <w:numPr>
          <w:ilvl w:val="0"/>
          <w:numId w:val="74"/>
        </w:numPr>
        <w:tabs>
          <w:tab w:val="clear" w:pos="2637"/>
          <w:tab w:val="left" w:pos="0"/>
        </w:tabs>
        <w:ind w:left="1474" w:hanging="794"/>
        <w:jc w:val="both"/>
        <w:rPr>
          <w:rFonts w:ascii="Montserrat" w:hAnsi="Montserrat" w:cs="Arial"/>
          <w:sz w:val="22"/>
          <w:szCs w:val="22"/>
        </w:rPr>
      </w:pPr>
      <w:r w:rsidRPr="00432BFD">
        <w:rPr>
          <w:rFonts w:ascii="Montserrat" w:hAnsi="Montserrat" w:cs="Arial"/>
          <w:sz w:val="22"/>
          <w:szCs w:val="22"/>
        </w:rPr>
        <w:t>Осуществляется</w:t>
      </w:r>
      <w:r w:rsidR="00BE7F83" w:rsidRPr="00432BFD">
        <w:rPr>
          <w:rFonts w:ascii="Montserrat" w:hAnsi="Montserrat" w:cs="Arial"/>
          <w:sz w:val="22"/>
          <w:szCs w:val="22"/>
        </w:rPr>
        <w:t xml:space="preserve"> закупка услуг по техническому содержанию, охране и обслуживанию </w:t>
      </w:r>
      <w:r w:rsidR="00C32250" w:rsidRPr="00432BFD">
        <w:rPr>
          <w:rFonts w:ascii="Montserrat" w:hAnsi="Montserrat" w:cs="Arial"/>
          <w:sz w:val="22"/>
          <w:szCs w:val="22"/>
        </w:rPr>
        <w:t xml:space="preserve">арендуемых </w:t>
      </w:r>
      <w:r w:rsidR="00BE7F83" w:rsidRPr="00432BFD">
        <w:rPr>
          <w:rFonts w:ascii="Montserrat" w:hAnsi="Montserrat" w:cs="Arial"/>
          <w:sz w:val="22"/>
          <w:szCs w:val="22"/>
        </w:rPr>
        <w:t xml:space="preserve">помещений, и/или иных услуг, оказываемых на территории такого помещения, в случае если такие услуги оказываются арендодателем, или выбор </w:t>
      </w:r>
      <w:r w:rsidR="00C26A05" w:rsidRPr="00432BFD">
        <w:rPr>
          <w:rFonts w:ascii="Montserrat" w:hAnsi="Montserrat" w:cs="Arial"/>
          <w:sz w:val="22"/>
          <w:szCs w:val="22"/>
        </w:rPr>
        <w:t>Поставщик</w:t>
      </w:r>
      <w:r w:rsidR="00BE7F83" w:rsidRPr="00432BFD">
        <w:rPr>
          <w:rFonts w:ascii="Montserrat" w:hAnsi="Montserrat" w:cs="Arial"/>
          <w:sz w:val="22"/>
          <w:szCs w:val="22"/>
        </w:rPr>
        <w:t>а продукции определяется условиями договоров аренды недвижимого имущества, или такая закупка является обязательной в соответствии с условиями аренды или мотивированными требованиями арендодателя;</w:t>
      </w:r>
    </w:p>
    <w:p w14:paraId="34EA1FFB" w14:textId="7BB8AA5D" w:rsidR="00BE7F83" w:rsidRPr="00432BFD" w:rsidRDefault="00601786" w:rsidP="00407A34">
      <w:pPr>
        <w:pStyle w:val="ae"/>
        <w:numPr>
          <w:ilvl w:val="0"/>
          <w:numId w:val="74"/>
        </w:numPr>
        <w:tabs>
          <w:tab w:val="clear" w:pos="2637"/>
          <w:tab w:val="left" w:pos="0"/>
        </w:tabs>
        <w:ind w:left="1474" w:hanging="794"/>
        <w:jc w:val="both"/>
        <w:rPr>
          <w:rFonts w:ascii="Montserrat" w:hAnsi="Montserrat" w:cs="Arial"/>
          <w:sz w:val="22"/>
          <w:szCs w:val="22"/>
        </w:rPr>
      </w:pPr>
      <w:r w:rsidRPr="00432BFD">
        <w:rPr>
          <w:rFonts w:ascii="Montserrat" w:hAnsi="Montserrat" w:cs="Arial"/>
          <w:sz w:val="22"/>
          <w:szCs w:val="22"/>
        </w:rPr>
        <w:t>Осуществляется размещение заказа на оказание услуг (работ) по разработке проектной и иной документации в целях строительства, реконструкции, капитального ремонта объектов инфраструктуры порта, иных объектов капитального строительства, в том числе по авторскому контролю за разработкой проектной документации, авторскому надзору за строительством, реконструкцией, капитальным ремонтом объектов инфраструктуры порта и капитального строительства соответствующими авторами</w:t>
      </w:r>
      <w:r w:rsidR="00BE7F83" w:rsidRPr="00432BFD">
        <w:rPr>
          <w:rFonts w:ascii="Montserrat" w:hAnsi="Montserrat" w:cs="Arial"/>
          <w:sz w:val="22"/>
          <w:szCs w:val="22"/>
        </w:rPr>
        <w:t>;</w:t>
      </w:r>
    </w:p>
    <w:p w14:paraId="054AE693" w14:textId="4FB87E89" w:rsidR="005073A5" w:rsidRPr="00432BFD" w:rsidRDefault="005073A5" w:rsidP="00407A34">
      <w:pPr>
        <w:pStyle w:val="ae"/>
        <w:numPr>
          <w:ilvl w:val="0"/>
          <w:numId w:val="74"/>
        </w:numPr>
        <w:tabs>
          <w:tab w:val="clear" w:pos="2637"/>
          <w:tab w:val="left" w:pos="0"/>
        </w:tabs>
        <w:ind w:left="1474" w:hanging="794"/>
        <w:jc w:val="both"/>
        <w:rPr>
          <w:rFonts w:ascii="Montserrat" w:hAnsi="Montserrat" w:cs="Arial"/>
          <w:sz w:val="22"/>
          <w:szCs w:val="22"/>
        </w:rPr>
      </w:pPr>
      <w:r w:rsidRPr="00432BFD">
        <w:rPr>
          <w:rFonts w:ascii="Montserrat" w:hAnsi="Montserrat" w:cs="Arial"/>
          <w:sz w:val="22"/>
          <w:szCs w:val="22"/>
        </w:rPr>
        <w:t>Необходимо проведение дополнительной закупки и смена поставщика нецелесообразна по соображениям разумности цены, а также учитывая эффективность первоначальной закупки с точки зрения удовлетворения потребностей Заказчика и/или ввиду необходимости обеспечения совместимости с имеющимися товарами, оборудованием, технологией, услугами или работами и/или по причине стандартизации.  Положения настоящего пункта применяются в отношении товаров, работ и услуг, указанных в первоначальном договоре</w:t>
      </w:r>
      <w:r w:rsidR="00AE3EFC" w:rsidRPr="00432BFD">
        <w:rPr>
          <w:rFonts w:ascii="Montserrat" w:hAnsi="Montserrat" w:cs="Arial"/>
          <w:sz w:val="22"/>
          <w:szCs w:val="22"/>
        </w:rPr>
        <w:t>, а также не включенных в первоначальный договор с этим Поставщиком и неотделимых от основного договора без значительных трудностей (в т.ч. риск причинения значительных убытков Заказчику),</w:t>
      </w:r>
      <w:r w:rsidRPr="00432BFD">
        <w:rPr>
          <w:rFonts w:ascii="Montserrat" w:hAnsi="Montserrat" w:cs="Arial"/>
          <w:sz w:val="22"/>
          <w:szCs w:val="22"/>
        </w:rPr>
        <w:t xml:space="preserve"> при условии ограниченного объема дополнительной закупки по сравнению с перво</w:t>
      </w:r>
      <w:r w:rsidR="00AE3EFC" w:rsidRPr="00432BFD">
        <w:rPr>
          <w:rFonts w:ascii="Montserrat" w:hAnsi="Montserrat" w:cs="Arial"/>
          <w:sz w:val="22"/>
          <w:szCs w:val="22"/>
        </w:rPr>
        <w:t>начальными закупками, не более 4</w:t>
      </w:r>
      <w:r w:rsidRPr="00432BFD">
        <w:rPr>
          <w:rFonts w:ascii="Montserrat" w:hAnsi="Montserrat" w:cs="Arial"/>
          <w:sz w:val="22"/>
          <w:szCs w:val="22"/>
        </w:rPr>
        <w:t>0% первоначального объема, в том числе по совокупности всех дополнительных соглашений);</w:t>
      </w:r>
    </w:p>
    <w:p w14:paraId="7BC2F7E3" w14:textId="77777777" w:rsidR="00B00A3D" w:rsidRPr="00432BFD" w:rsidRDefault="00C4782F" w:rsidP="00407A34">
      <w:pPr>
        <w:pStyle w:val="ae"/>
        <w:numPr>
          <w:ilvl w:val="0"/>
          <w:numId w:val="74"/>
        </w:numPr>
        <w:tabs>
          <w:tab w:val="clear" w:pos="2637"/>
          <w:tab w:val="left" w:pos="0"/>
        </w:tabs>
        <w:ind w:left="1474" w:hanging="794"/>
        <w:jc w:val="both"/>
        <w:rPr>
          <w:rFonts w:ascii="Montserrat" w:hAnsi="Montserrat" w:cs="Arial"/>
          <w:sz w:val="22"/>
          <w:szCs w:val="22"/>
        </w:rPr>
      </w:pPr>
      <w:r w:rsidRPr="00432BFD">
        <w:rPr>
          <w:rFonts w:ascii="Montserrat" w:hAnsi="Montserrat" w:cs="Arial"/>
          <w:sz w:val="22"/>
          <w:szCs w:val="22"/>
        </w:rPr>
        <w:t>Осуществляется</w:t>
      </w:r>
      <w:r w:rsidR="00B00A3D" w:rsidRPr="00432BFD">
        <w:rPr>
          <w:rFonts w:ascii="Montserrat" w:hAnsi="Montserrat" w:cs="Arial"/>
          <w:sz w:val="22"/>
          <w:szCs w:val="22"/>
        </w:rPr>
        <w:t xml:space="preserve"> закупка продукции, связанной с реализацией Заказчиком программ благотворительной помощи и спонсорской поддержки, в том числе и/или договор на приобретение имущества/товаров/услуг, которые будут переданы в качестве благотворительной помощи или являются предметом спонсорской помощи;</w:t>
      </w:r>
    </w:p>
    <w:p w14:paraId="01ACC883" w14:textId="77777777" w:rsidR="00BE7F83" w:rsidRPr="00432BFD" w:rsidRDefault="00C4782F" w:rsidP="00407A34">
      <w:pPr>
        <w:pStyle w:val="ae"/>
        <w:numPr>
          <w:ilvl w:val="0"/>
          <w:numId w:val="74"/>
        </w:numPr>
        <w:tabs>
          <w:tab w:val="clear" w:pos="2637"/>
          <w:tab w:val="left" w:pos="0"/>
        </w:tabs>
        <w:ind w:left="1474" w:hanging="794"/>
        <w:jc w:val="both"/>
        <w:rPr>
          <w:rFonts w:ascii="Montserrat" w:hAnsi="Montserrat" w:cs="Arial"/>
          <w:sz w:val="22"/>
          <w:szCs w:val="22"/>
        </w:rPr>
      </w:pPr>
      <w:r w:rsidRPr="00432BFD">
        <w:rPr>
          <w:rFonts w:ascii="Montserrat" w:hAnsi="Montserrat" w:cs="Arial"/>
          <w:sz w:val="22"/>
          <w:szCs w:val="22"/>
        </w:rPr>
        <w:t>Приобретается</w:t>
      </w:r>
      <w:r w:rsidR="00BE7F83" w:rsidRPr="00432BFD">
        <w:rPr>
          <w:rFonts w:ascii="Montserrat" w:hAnsi="Montserrat" w:cs="Arial"/>
          <w:sz w:val="22"/>
          <w:szCs w:val="22"/>
        </w:rPr>
        <w:t xml:space="preserve"> продукция для осуществления деятельности на территории иностранного государства, или у иностранного юридического или физического лица;</w:t>
      </w:r>
    </w:p>
    <w:p w14:paraId="5C95059B" w14:textId="77777777" w:rsidR="00BE7F83" w:rsidRPr="00432BFD" w:rsidRDefault="00C4782F" w:rsidP="00407A34">
      <w:pPr>
        <w:pStyle w:val="ae"/>
        <w:numPr>
          <w:ilvl w:val="0"/>
          <w:numId w:val="74"/>
        </w:numPr>
        <w:tabs>
          <w:tab w:val="clear" w:pos="2637"/>
          <w:tab w:val="left" w:pos="0"/>
        </w:tabs>
        <w:ind w:left="1474" w:hanging="794"/>
        <w:jc w:val="both"/>
        <w:rPr>
          <w:rFonts w:ascii="Montserrat" w:hAnsi="Montserrat" w:cs="Arial"/>
          <w:sz w:val="22"/>
          <w:szCs w:val="22"/>
        </w:rPr>
      </w:pPr>
      <w:r w:rsidRPr="00432BFD">
        <w:rPr>
          <w:rFonts w:ascii="Montserrat" w:hAnsi="Montserrat" w:cs="Arial"/>
          <w:sz w:val="22"/>
          <w:szCs w:val="22"/>
        </w:rPr>
        <w:t>Осуществляется</w:t>
      </w:r>
      <w:r w:rsidR="00BE7F83" w:rsidRPr="00432BFD">
        <w:rPr>
          <w:rFonts w:ascii="Montserrat" w:hAnsi="Montserrat" w:cs="Arial"/>
          <w:sz w:val="22"/>
          <w:szCs w:val="22"/>
        </w:rPr>
        <w:t xml:space="preserve"> закупка прав доступа (с использованием электронных средств связи) к информационным продуктам, информационно-аналитическим системам, в отношении которых привлечение альтернативных </w:t>
      </w:r>
      <w:r w:rsidR="00C26A05" w:rsidRPr="00432BFD">
        <w:rPr>
          <w:rFonts w:ascii="Montserrat" w:hAnsi="Montserrat" w:cs="Arial"/>
          <w:sz w:val="22"/>
          <w:szCs w:val="22"/>
        </w:rPr>
        <w:t>Поставщик</w:t>
      </w:r>
      <w:r w:rsidR="00BE7F83" w:rsidRPr="00432BFD">
        <w:rPr>
          <w:rFonts w:ascii="Montserrat" w:hAnsi="Montserrat" w:cs="Arial"/>
          <w:sz w:val="22"/>
          <w:szCs w:val="22"/>
        </w:rPr>
        <w:t>ов невозможно и/или цены, на которые регулируются правообладателями;</w:t>
      </w:r>
    </w:p>
    <w:p w14:paraId="5C04F81B" w14:textId="77777777" w:rsidR="00BE7F83" w:rsidRPr="00432BFD" w:rsidRDefault="00C4782F" w:rsidP="00407A34">
      <w:pPr>
        <w:pStyle w:val="ae"/>
        <w:numPr>
          <w:ilvl w:val="0"/>
          <w:numId w:val="74"/>
        </w:numPr>
        <w:tabs>
          <w:tab w:val="clear" w:pos="2637"/>
          <w:tab w:val="left" w:pos="0"/>
        </w:tabs>
        <w:ind w:left="1474" w:hanging="794"/>
        <w:jc w:val="both"/>
        <w:rPr>
          <w:rFonts w:ascii="Montserrat" w:hAnsi="Montserrat" w:cs="Arial"/>
          <w:sz w:val="22"/>
          <w:szCs w:val="22"/>
        </w:rPr>
      </w:pPr>
      <w:r w:rsidRPr="00432BFD">
        <w:rPr>
          <w:rFonts w:ascii="Montserrat" w:hAnsi="Montserrat" w:cs="Arial"/>
          <w:sz w:val="22"/>
          <w:szCs w:val="22"/>
        </w:rPr>
        <w:t>Осуществляется</w:t>
      </w:r>
      <w:r w:rsidR="00BE7F83" w:rsidRPr="00432BFD">
        <w:rPr>
          <w:rFonts w:ascii="Montserrat" w:hAnsi="Montserrat" w:cs="Arial"/>
          <w:sz w:val="22"/>
          <w:szCs w:val="22"/>
        </w:rPr>
        <w:t xml:space="preserve"> закупка услуг, связанных с участием в выставке, конференции, форуме, конгрессе, семинаре, обучением, с повышением квалификации и профессиональной переподготовкой, со стажировкой, с участием в ином мероприятии, у организатора такого мероприятия или уполномоченного организатором мероприятия лица, а также услуг по организации и предоставлению мест проведения вышеуказанных мероприятий;</w:t>
      </w:r>
    </w:p>
    <w:p w14:paraId="45AF0AC3" w14:textId="6FF96F97" w:rsidR="00BE7F83" w:rsidRPr="00432BFD" w:rsidRDefault="00C4782F" w:rsidP="00407A34">
      <w:pPr>
        <w:pStyle w:val="ae"/>
        <w:numPr>
          <w:ilvl w:val="0"/>
          <w:numId w:val="74"/>
        </w:numPr>
        <w:tabs>
          <w:tab w:val="clear" w:pos="2637"/>
          <w:tab w:val="left" w:pos="0"/>
        </w:tabs>
        <w:ind w:left="1474" w:hanging="794"/>
        <w:jc w:val="both"/>
        <w:rPr>
          <w:rFonts w:ascii="Montserrat" w:hAnsi="Montserrat" w:cs="Arial"/>
          <w:sz w:val="22"/>
          <w:szCs w:val="22"/>
        </w:rPr>
      </w:pPr>
      <w:r w:rsidRPr="00432BFD">
        <w:rPr>
          <w:rFonts w:ascii="Montserrat" w:hAnsi="Montserrat" w:cs="Arial"/>
          <w:sz w:val="22"/>
          <w:szCs w:val="22"/>
        </w:rPr>
        <w:t>Осуществляется</w:t>
      </w:r>
      <w:r w:rsidR="00BE7F83" w:rsidRPr="00432BFD">
        <w:rPr>
          <w:rFonts w:ascii="Montserrat" w:hAnsi="Montserrat" w:cs="Arial"/>
          <w:sz w:val="22"/>
          <w:szCs w:val="22"/>
        </w:rPr>
        <w:t xml:space="preserve"> закупка услуг по организации </w:t>
      </w:r>
      <w:r w:rsidR="005624A4" w:rsidRPr="00432BFD">
        <w:rPr>
          <w:rFonts w:ascii="Montserrat" w:hAnsi="Montserrat" w:cs="Arial"/>
          <w:sz w:val="22"/>
          <w:szCs w:val="22"/>
        </w:rPr>
        <w:t xml:space="preserve">питания сотрудников Заказчика по организации </w:t>
      </w:r>
      <w:r w:rsidR="00BE7F83" w:rsidRPr="00432BFD">
        <w:rPr>
          <w:rFonts w:ascii="Montserrat" w:hAnsi="Montserrat" w:cs="Arial"/>
          <w:sz w:val="22"/>
          <w:szCs w:val="22"/>
        </w:rPr>
        <w:t xml:space="preserve">и проведению социально значимых, культурно-массовых, </w:t>
      </w:r>
      <w:r w:rsidR="00B00A3D" w:rsidRPr="00432BFD">
        <w:rPr>
          <w:rFonts w:ascii="Montserrat" w:hAnsi="Montserrat" w:cs="Arial"/>
          <w:sz w:val="22"/>
          <w:szCs w:val="22"/>
        </w:rPr>
        <w:t xml:space="preserve">корпоративных, </w:t>
      </w:r>
      <w:r w:rsidR="00BE7F83" w:rsidRPr="00432BFD">
        <w:rPr>
          <w:rFonts w:ascii="Montserrat" w:hAnsi="Montserrat" w:cs="Arial"/>
          <w:sz w:val="22"/>
          <w:szCs w:val="22"/>
        </w:rPr>
        <w:t>научно-практических мероприятий, физкультурно-спортивных мероприятий, включая организацию питания, проживания, проезда, страхование жизни и здоровья, медицинское обслуживание, предоставление и аренду необходимого оборудования, специализированных помещений и транспорта, закупку экипировки, инвентаря и наградной атрибутики;</w:t>
      </w:r>
    </w:p>
    <w:p w14:paraId="673CA458" w14:textId="77777777" w:rsidR="00087AA3" w:rsidRPr="00432BFD" w:rsidRDefault="00C4782F" w:rsidP="00407A34">
      <w:pPr>
        <w:pStyle w:val="ae"/>
        <w:numPr>
          <w:ilvl w:val="0"/>
          <w:numId w:val="74"/>
        </w:numPr>
        <w:tabs>
          <w:tab w:val="clear" w:pos="2637"/>
          <w:tab w:val="left" w:pos="0"/>
        </w:tabs>
        <w:ind w:left="1474" w:hanging="794"/>
        <w:jc w:val="both"/>
        <w:rPr>
          <w:rFonts w:ascii="Montserrat" w:hAnsi="Montserrat" w:cs="Arial"/>
          <w:sz w:val="22"/>
          <w:szCs w:val="22"/>
        </w:rPr>
      </w:pPr>
      <w:r w:rsidRPr="00432BFD">
        <w:rPr>
          <w:rFonts w:ascii="Montserrat" w:hAnsi="Montserrat" w:cs="Arial"/>
          <w:sz w:val="22"/>
          <w:szCs w:val="22"/>
        </w:rPr>
        <w:t>Заправка</w:t>
      </w:r>
      <w:r w:rsidR="00087AA3" w:rsidRPr="00432BFD">
        <w:rPr>
          <w:rFonts w:ascii="Montserrat" w:hAnsi="Montserrat" w:cs="Arial"/>
          <w:sz w:val="22"/>
          <w:szCs w:val="22"/>
        </w:rPr>
        <w:t xml:space="preserve"> на АЗС автомобилей, не задействованных в производственном процессе (за исключением централизованной закупки топлива);</w:t>
      </w:r>
    </w:p>
    <w:p w14:paraId="1C79A514" w14:textId="77777777" w:rsidR="00087AA3" w:rsidRPr="00432BFD" w:rsidRDefault="00C4782F" w:rsidP="00407A34">
      <w:pPr>
        <w:pStyle w:val="ae"/>
        <w:numPr>
          <w:ilvl w:val="0"/>
          <w:numId w:val="74"/>
        </w:numPr>
        <w:tabs>
          <w:tab w:val="clear" w:pos="2637"/>
          <w:tab w:val="left" w:pos="0"/>
        </w:tabs>
        <w:ind w:left="1474" w:hanging="794"/>
        <w:jc w:val="both"/>
        <w:rPr>
          <w:rFonts w:ascii="Montserrat" w:hAnsi="Montserrat" w:cs="Arial"/>
          <w:sz w:val="22"/>
          <w:szCs w:val="22"/>
        </w:rPr>
      </w:pPr>
      <w:bookmarkStart w:id="275" w:name="bookmark478"/>
      <w:bookmarkEnd w:id="275"/>
      <w:r w:rsidRPr="00432BFD">
        <w:rPr>
          <w:rFonts w:ascii="Montserrat" w:hAnsi="Montserrat" w:cs="Arial"/>
          <w:sz w:val="22"/>
          <w:szCs w:val="22"/>
        </w:rPr>
        <w:t>Оказание</w:t>
      </w:r>
      <w:r w:rsidR="00087AA3" w:rsidRPr="00432BFD">
        <w:rPr>
          <w:rFonts w:ascii="Montserrat" w:hAnsi="Montserrat" w:cs="Arial"/>
          <w:sz w:val="22"/>
          <w:szCs w:val="22"/>
        </w:rPr>
        <w:t xml:space="preserve"> медицинских услуг по проведению обязательных, ежегодных периодических медицинских осмотров</w:t>
      </w:r>
      <w:r w:rsidR="00B00A3D" w:rsidRPr="00432BFD">
        <w:rPr>
          <w:rFonts w:ascii="Montserrat" w:hAnsi="Montserrat" w:cs="Arial"/>
          <w:sz w:val="22"/>
          <w:szCs w:val="22"/>
        </w:rPr>
        <w:t>, проведению прививок, забора биологических проб и направление их на лабораторное исследование;</w:t>
      </w:r>
    </w:p>
    <w:p w14:paraId="01BEB355" w14:textId="77777777" w:rsidR="00087AA3" w:rsidRPr="00432BFD" w:rsidRDefault="00C4782F" w:rsidP="00407A34">
      <w:pPr>
        <w:pStyle w:val="ae"/>
        <w:numPr>
          <w:ilvl w:val="0"/>
          <w:numId w:val="74"/>
        </w:numPr>
        <w:tabs>
          <w:tab w:val="clear" w:pos="2637"/>
          <w:tab w:val="left" w:pos="0"/>
        </w:tabs>
        <w:ind w:left="1474" w:hanging="794"/>
        <w:jc w:val="both"/>
        <w:rPr>
          <w:rFonts w:ascii="Montserrat" w:hAnsi="Montserrat" w:cs="Arial"/>
          <w:sz w:val="22"/>
          <w:szCs w:val="22"/>
        </w:rPr>
      </w:pPr>
      <w:bookmarkStart w:id="276" w:name="bookmark479"/>
      <w:bookmarkEnd w:id="276"/>
      <w:r w:rsidRPr="00432BFD">
        <w:rPr>
          <w:rFonts w:ascii="Montserrat" w:hAnsi="Montserrat" w:cs="Arial"/>
          <w:sz w:val="22"/>
          <w:szCs w:val="22"/>
        </w:rPr>
        <w:t>Закупки</w:t>
      </w:r>
      <w:r w:rsidR="00087AA3" w:rsidRPr="00432BFD">
        <w:rPr>
          <w:rFonts w:ascii="Montserrat" w:hAnsi="Montserrat" w:cs="Arial"/>
          <w:sz w:val="22"/>
          <w:szCs w:val="22"/>
        </w:rPr>
        <w:t>, направленные на обеспечение бесперебойного функционирования фельдшерского здравпункта Общества;</w:t>
      </w:r>
    </w:p>
    <w:p w14:paraId="0BF266CD" w14:textId="77777777" w:rsidR="00BE7F83" w:rsidRPr="00432BFD" w:rsidRDefault="00C4782F" w:rsidP="00407A34">
      <w:pPr>
        <w:pStyle w:val="ae"/>
        <w:numPr>
          <w:ilvl w:val="0"/>
          <w:numId w:val="74"/>
        </w:numPr>
        <w:tabs>
          <w:tab w:val="clear" w:pos="2637"/>
          <w:tab w:val="left" w:pos="0"/>
        </w:tabs>
        <w:ind w:left="1474" w:hanging="794"/>
        <w:jc w:val="both"/>
        <w:rPr>
          <w:rFonts w:ascii="Montserrat" w:hAnsi="Montserrat" w:cs="Arial"/>
          <w:sz w:val="22"/>
          <w:szCs w:val="22"/>
        </w:rPr>
      </w:pPr>
      <w:r w:rsidRPr="00432BFD">
        <w:rPr>
          <w:rFonts w:ascii="Montserrat" w:hAnsi="Montserrat" w:cs="Arial"/>
          <w:sz w:val="22"/>
          <w:szCs w:val="22"/>
        </w:rPr>
        <w:t>Осуществляется</w:t>
      </w:r>
      <w:r w:rsidR="00BE7F83" w:rsidRPr="00432BFD">
        <w:rPr>
          <w:rFonts w:ascii="Montserrat" w:hAnsi="Montserrat" w:cs="Arial"/>
          <w:sz w:val="22"/>
          <w:szCs w:val="22"/>
        </w:rPr>
        <w:t xml:space="preserve"> закупка работ (услуг) по модификации, техническому обслуживанию, сопровождению, технической поддержке прикладного программного обеспечения (программно-аппаратных комплексов, информационно-технологических систем) у организаций – разработчиков (интеграторов) такого прикладного программного обеспечения (программно-аппаратных комплексов, информационно-технологических систем);</w:t>
      </w:r>
    </w:p>
    <w:p w14:paraId="6D5E6C50" w14:textId="77777777" w:rsidR="00B00A3D" w:rsidRPr="00432BFD" w:rsidRDefault="00C4782F" w:rsidP="00407A34">
      <w:pPr>
        <w:pStyle w:val="ae"/>
        <w:numPr>
          <w:ilvl w:val="0"/>
          <w:numId w:val="74"/>
        </w:numPr>
        <w:tabs>
          <w:tab w:val="clear" w:pos="2637"/>
          <w:tab w:val="left" w:pos="0"/>
        </w:tabs>
        <w:ind w:left="1474" w:hanging="794"/>
        <w:jc w:val="both"/>
        <w:rPr>
          <w:rFonts w:ascii="Montserrat" w:hAnsi="Montserrat" w:cs="Arial"/>
          <w:sz w:val="22"/>
          <w:szCs w:val="22"/>
        </w:rPr>
      </w:pPr>
      <w:r w:rsidRPr="00432BFD">
        <w:rPr>
          <w:rFonts w:ascii="Montserrat" w:hAnsi="Montserrat" w:cs="Arial"/>
          <w:sz w:val="22"/>
          <w:szCs w:val="22"/>
        </w:rPr>
        <w:t>О</w:t>
      </w:r>
      <w:r w:rsidR="00B00A3D" w:rsidRPr="00432BFD">
        <w:rPr>
          <w:rFonts w:ascii="Montserrat" w:hAnsi="Montserrat" w:cs="Arial"/>
          <w:sz w:val="22"/>
          <w:szCs w:val="22"/>
        </w:rPr>
        <w:t xml:space="preserve">существляется закупка продукции, выполнения работ или оказания услуг, раскрытие информации о которой, включая условия закупки, может привести к снижению уровня защиты интересов и/или безопасности Заказчика, в том числе продукции, связанной с реализацией методов и способов защиты информации (в том числе составляющей государственную тайну, коммерческую тайну) в информационных системах и помещениях Заказчика, а также связанные с реализацией проектов, направленных на повышение коммерческой привлекательности Заказчика, приобретение конкурентных преимуществ, в том числе направленных на развитие инфраструктуры Заказчика, публичное раскрытие информации о которых может повлечь разглашение коммерческой тайны Заказчика. </w:t>
      </w:r>
    </w:p>
    <w:p w14:paraId="5A6E1F7B" w14:textId="77777777" w:rsidR="00BE7F83" w:rsidRPr="00432BFD" w:rsidRDefault="00C4782F" w:rsidP="00407A34">
      <w:pPr>
        <w:pStyle w:val="ae"/>
        <w:numPr>
          <w:ilvl w:val="0"/>
          <w:numId w:val="74"/>
        </w:numPr>
        <w:tabs>
          <w:tab w:val="clear" w:pos="2637"/>
          <w:tab w:val="left" w:pos="0"/>
        </w:tabs>
        <w:ind w:left="1474" w:hanging="794"/>
        <w:jc w:val="both"/>
        <w:rPr>
          <w:rFonts w:ascii="Montserrat" w:hAnsi="Montserrat" w:cs="Arial"/>
          <w:sz w:val="22"/>
          <w:szCs w:val="22"/>
        </w:rPr>
      </w:pPr>
      <w:r w:rsidRPr="00432BFD">
        <w:rPr>
          <w:rFonts w:ascii="Montserrat" w:hAnsi="Montserrat" w:cs="Arial"/>
          <w:sz w:val="22"/>
          <w:szCs w:val="22"/>
        </w:rPr>
        <w:t>Осуществляется</w:t>
      </w:r>
      <w:r w:rsidR="00BE7F83" w:rsidRPr="00432BFD">
        <w:rPr>
          <w:rFonts w:ascii="Montserrat" w:hAnsi="Montserrat" w:cs="Arial"/>
          <w:sz w:val="22"/>
          <w:szCs w:val="22"/>
        </w:rPr>
        <w:t xml:space="preserve"> закупка услуг нотариусов и адвокатов в рамках нотариальной и адвокатской деятельности соответственно;</w:t>
      </w:r>
    </w:p>
    <w:p w14:paraId="4DBA87ED" w14:textId="77777777" w:rsidR="00BE7F83" w:rsidRPr="00432BFD" w:rsidRDefault="00C4782F" w:rsidP="00407A34">
      <w:pPr>
        <w:pStyle w:val="ae"/>
        <w:numPr>
          <w:ilvl w:val="0"/>
          <w:numId w:val="74"/>
        </w:numPr>
        <w:tabs>
          <w:tab w:val="clear" w:pos="2637"/>
          <w:tab w:val="left" w:pos="0"/>
        </w:tabs>
        <w:ind w:left="1474" w:hanging="794"/>
        <w:jc w:val="both"/>
        <w:rPr>
          <w:rFonts w:ascii="Montserrat" w:hAnsi="Montserrat" w:cs="Arial"/>
          <w:sz w:val="22"/>
          <w:szCs w:val="22"/>
        </w:rPr>
      </w:pPr>
      <w:r w:rsidRPr="00432BFD">
        <w:rPr>
          <w:rFonts w:ascii="Montserrat" w:hAnsi="Montserrat" w:cs="Arial"/>
          <w:sz w:val="22"/>
          <w:szCs w:val="22"/>
        </w:rPr>
        <w:t>Осуществляется</w:t>
      </w:r>
      <w:r w:rsidR="00BE7F83" w:rsidRPr="00432BFD">
        <w:rPr>
          <w:rFonts w:ascii="Montserrat" w:hAnsi="Montserrat" w:cs="Arial"/>
          <w:sz w:val="22"/>
          <w:szCs w:val="22"/>
        </w:rPr>
        <w:t xml:space="preserve"> закупка услуг </w:t>
      </w:r>
      <w:r w:rsidR="00A64E65" w:rsidRPr="00432BFD">
        <w:rPr>
          <w:rFonts w:ascii="Montserrat" w:hAnsi="Montserrat" w:cs="Arial"/>
          <w:sz w:val="22"/>
          <w:szCs w:val="22"/>
        </w:rPr>
        <w:t xml:space="preserve">по охране объектов Заказчика </w:t>
      </w:r>
      <w:r w:rsidR="00BE7F83" w:rsidRPr="00432BFD">
        <w:rPr>
          <w:rFonts w:ascii="Montserrat" w:hAnsi="Montserrat" w:cs="Arial"/>
          <w:sz w:val="22"/>
          <w:szCs w:val="22"/>
        </w:rPr>
        <w:t>в целях защиты охраняемых объектов, обеспечения на охраняемых объектах пропускного и внутриобъектового режимов;</w:t>
      </w:r>
    </w:p>
    <w:p w14:paraId="07FD6B90" w14:textId="77777777" w:rsidR="00BE7F83" w:rsidRPr="00432BFD" w:rsidRDefault="00C4782F" w:rsidP="00407A34">
      <w:pPr>
        <w:pStyle w:val="ae"/>
        <w:numPr>
          <w:ilvl w:val="0"/>
          <w:numId w:val="74"/>
        </w:numPr>
        <w:tabs>
          <w:tab w:val="clear" w:pos="2637"/>
          <w:tab w:val="left" w:pos="0"/>
        </w:tabs>
        <w:ind w:left="1474" w:hanging="794"/>
        <w:jc w:val="both"/>
        <w:rPr>
          <w:rFonts w:ascii="Montserrat" w:hAnsi="Montserrat" w:cs="Arial"/>
          <w:sz w:val="22"/>
          <w:szCs w:val="22"/>
        </w:rPr>
      </w:pPr>
      <w:r w:rsidRPr="00432BFD">
        <w:rPr>
          <w:rFonts w:ascii="Montserrat" w:hAnsi="Montserrat" w:cs="Arial"/>
          <w:sz w:val="22"/>
          <w:szCs w:val="22"/>
        </w:rPr>
        <w:t>Осуществляется</w:t>
      </w:r>
      <w:r w:rsidR="00BE7F83" w:rsidRPr="00432BFD">
        <w:rPr>
          <w:rFonts w:ascii="Montserrat" w:hAnsi="Montserrat" w:cs="Arial"/>
          <w:sz w:val="22"/>
          <w:szCs w:val="22"/>
        </w:rPr>
        <w:t xml:space="preserve"> закупка прав доступа и иных сопутствующих расходов к торговым площадкам, терминалам, биржам, а также к финансовой (биржевой) информации;</w:t>
      </w:r>
    </w:p>
    <w:p w14:paraId="20142C56" w14:textId="77777777" w:rsidR="00BE7F83" w:rsidRPr="00432BFD" w:rsidRDefault="00C4782F" w:rsidP="00407A34">
      <w:pPr>
        <w:pStyle w:val="ae"/>
        <w:numPr>
          <w:ilvl w:val="0"/>
          <w:numId w:val="74"/>
        </w:numPr>
        <w:tabs>
          <w:tab w:val="clear" w:pos="2637"/>
          <w:tab w:val="left" w:pos="0"/>
        </w:tabs>
        <w:ind w:left="1474" w:hanging="794"/>
        <w:jc w:val="both"/>
        <w:rPr>
          <w:rFonts w:ascii="Montserrat" w:hAnsi="Montserrat" w:cs="Arial"/>
          <w:sz w:val="22"/>
          <w:szCs w:val="22"/>
        </w:rPr>
      </w:pPr>
      <w:r w:rsidRPr="00432BFD">
        <w:rPr>
          <w:rFonts w:ascii="Montserrat" w:hAnsi="Montserrat" w:cs="Arial"/>
          <w:sz w:val="22"/>
          <w:szCs w:val="22"/>
        </w:rPr>
        <w:t>Осуществляется</w:t>
      </w:r>
      <w:r w:rsidR="00BE7F83" w:rsidRPr="00432BFD">
        <w:rPr>
          <w:rFonts w:ascii="Montserrat" w:hAnsi="Montserrat" w:cs="Arial"/>
          <w:sz w:val="22"/>
          <w:szCs w:val="22"/>
        </w:rPr>
        <w:t xml:space="preserve"> закупка услуг рейтинговых агентств по присвоению и поддержанию рейтингов </w:t>
      </w:r>
      <w:r w:rsidR="003B130A" w:rsidRPr="00432BFD">
        <w:rPr>
          <w:rFonts w:ascii="Montserrat" w:hAnsi="Montserrat" w:cs="Arial"/>
          <w:sz w:val="22"/>
          <w:szCs w:val="22"/>
        </w:rPr>
        <w:t>З</w:t>
      </w:r>
      <w:r w:rsidR="00BE7F83" w:rsidRPr="00432BFD">
        <w:rPr>
          <w:rFonts w:ascii="Montserrat" w:hAnsi="Montserrat" w:cs="Arial"/>
          <w:sz w:val="22"/>
          <w:szCs w:val="22"/>
        </w:rPr>
        <w:t>аказчика и/или его долговых обязательств;</w:t>
      </w:r>
    </w:p>
    <w:p w14:paraId="40F59B7C" w14:textId="77777777" w:rsidR="00BE7F83" w:rsidRPr="00432BFD" w:rsidRDefault="00C4782F" w:rsidP="00407A34">
      <w:pPr>
        <w:pStyle w:val="ae"/>
        <w:numPr>
          <w:ilvl w:val="0"/>
          <w:numId w:val="74"/>
        </w:numPr>
        <w:tabs>
          <w:tab w:val="clear" w:pos="2637"/>
          <w:tab w:val="left" w:pos="0"/>
        </w:tabs>
        <w:ind w:left="1474" w:hanging="794"/>
        <w:jc w:val="both"/>
        <w:rPr>
          <w:rFonts w:ascii="Montserrat" w:hAnsi="Montserrat" w:cs="Arial"/>
          <w:sz w:val="22"/>
          <w:szCs w:val="22"/>
        </w:rPr>
      </w:pPr>
      <w:r w:rsidRPr="00432BFD">
        <w:rPr>
          <w:rFonts w:ascii="Montserrat" w:hAnsi="Montserrat" w:cs="Arial"/>
          <w:sz w:val="22"/>
          <w:szCs w:val="22"/>
        </w:rPr>
        <w:t>Осуществляется</w:t>
      </w:r>
      <w:r w:rsidR="00BE7F83" w:rsidRPr="00432BFD">
        <w:rPr>
          <w:rFonts w:ascii="Montserrat" w:hAnsi="Montserrat" w:cs="Arial"/>
          <w:sz w:val="22"/>
          <w:szCs w:val="22"/>
        </w:rPr>
        <w:t xml:space="preserve"> закупка товаров, услуг и/или работ, необходимых для выполнения предписаний контролирующих органов, вынесенных по результатам проверки деятельности Заказчика, при этом объем продукции, приобретаемой по указанным основаниям, не должен превышать объема, необходимого для исполнения требований предписания;</w:t>
      </w:r>
    </w:p>
    <w:p w14:paraId="295ABF63" w14:textId="77777777" w:rsidR="00BE7F83" w:rsidRPr="00432BFD" w:rsidRDefault="00C4782F" w:rsidP="00407A34">
      <w:pPr>
        <w:pStyle w:val="ae"/>
        <w:numPr>
          <w:ilvl w:val="0"/>
          <w:numId w:val="74"/>
        </w:numPr>
        <w:tabs>
          <w:tab w:val="clear" w:pos="2637"/>
          <w:tab w:val="left" w:pos="0"/>
        </w:tabs>
        <w:ind w:left="1474" w:hanging="794"/>
        <w:jc w:val="both"/>
        <w:rPr>
          <w:rFonts w:ascii="Montserrat" w:hAnsi="Montserrat" w:cs="Arial"/>
          <w:sz w:val="22"/>
          <w:szCs w:val="22"/>
        </w:rPr>
      </w:pPr>
      <w:r w:rsidRPr="00432BFD">
        <w:rPr>
          <w:rFonts w:ascii="Montserrat" w:hAnsi="Montserrat" w:cs="Arial"/>
          <w:sz w:val="22"/>
          <w:szCs w:val="22"/>
        </w:rPr>
        <w:t>О</w:t>
      </w:r>
      <w:r w:rsidR="00BE7F83" w:rsidRPr="00432BFD">
        <w:rPr>
          <w:rFonts w:ascii="Montserrat" w:hAnsi="Montserrat" w:cs="Arial"/>
          <w:sz w:val="22"/>
          <w:szCs w:val="22"/>
        </w:rPr>
        <w:t xml:space="preserve">существляется закупка продукции, в случае если </w:t>
      </w:r>
      <w:r w:rsidR="003B130A" w:rsidRPr="00432BFD">
        <w:rPr>
          <w:rFonts w:ascii="Montserrat" w:hAnsi="Montserrat" w:cs="Arial"/>
          <w:sz w:val="22"/>
          <w:szCs w:val="22"/>
        </w:rPr>
        <w:t>З</w:t>
      </w:r>
      <w:r w:rsidR="00BE7F83" w:rsidRPr="00432BFD">
        <w:rPr>
          <w:rFonts w:ascii="Montserrat" w:hAnsi="Montserrat" w:cs="Arial"/>
          <w:sz w:val="22"/>
          <w:szCs w:val="22"/>
        </w:rPr>
        <w:t xml:space="preserve">аказчик определен победителем конкурентной закупки (в том числе проводимой в соответствии с Законом № 223-ФЗ или Законом № 44-ФЗ), выступая на стороне одного </w:t>
      </w:r>
      <w:r w:rsidR="00C26A05" w:rsidRPr="00432BFD">
        <w:rPr>
          <w:rFonts w:ascii="Montserrat" w:hAnsi="Montserrat" w:cs="Arial"/>
          <w:sz w:val="22"/>
          <w:szCs w:val="22"/>
        </w:rPr>
        <w:t>Участник</w:t>
      </w:r>
      <w:r w:rsidR="00BE7F83" w:rsidRPr="00432BFD">
        <w:rPr>
          <w:rFonts w:ascii="Montserrat" w:hAnsi="Montserrat" w:cs="Arial"/>
          <w:sz w:val="22"/>
          <w:szCs w:val="22"/>
        </w:rPr>
        <w:t xml:space="preserve">а закупки (в том числе на условиях договора простого товарищества (совместной деятельности) или подобных соглашений (консорциум)), а также если условиями конкурентной закупки предусмотрена обязанность победителя закупки привлечь в качестве соисполнителя (субподрядчика) или </w:t>
      </w:r>
      <w:r w:rsidR="00C26A05" w:rsidRPr="00432BFD">
        <w:rPr>
          <w:rFonts w:ascii="Montserrat" w:hAnsi="Montserrat" w:cs="Arial"/>
          <w:sz w:val="22"/>
          <w:szCs w:val="22"/>
        </w:rPr>
        <w:t>Поставщик</w:t>
      </w:r>
      <w:r w:rsidR="00BE7F83" w:rsidRPr="00432BFD">
        <w:rPr>
          <w:rFonts w:ascii="Montserrat" w:hAnsi="Montserrat" w:cs="Arial"/>
          <w:sz w:val="22"/>
          <w:szCs w:val="22"/>
        </w:rPr>
        <w:t>а лицо, выступающее на стороне победителя при проведении конкурентной закупки;</w:t>
      </w:r>
    </w:p>
    <w:p w14:paraId="196CFC8E" w14:textId="77777777" w:rsidR="00BE7F83" w:rsidRPr="00432BFD" w:rsidRDefault="00C4782F" w:rsidP="00407A34">
      <w:pPr>
        <w:pStyle w:val="ae"/>
        <w:numPr>
          <w:ilvl w:val="0"/>
          <w:numId w:val="74"/>
        </w:numPr>
        <w:tabs>
          <w:tab w:val="clear" w:pos="2637"/>
          <w:tab w:val="left" w:pos="0"/>
        </w:tabs>
        <w:ind w:left="1474" w:hanging="794"/>
        <w:jc w:val="both"/>
        <w:rPr>
          <w:rFonts w:ascii="Montserrat" w:hAnsi="Montserrat" w:cs="Arial"/>
          <w:sz w:val="22"/>
          <w:szCs w:val="22"/>
        </w:rPr>
      </w:pPr>
      <w:r w:rsidRPr="00432BFD">
        <w:rPr>
          <w:rFonts w:ascii="Montserrat" w:hAnsi="Montserrat" w:cs="Arial"/>
          <w:sz w:val="22"/>
          <w:szCs w:val="22"/>
        </w:rPr>
        <w:t>Заключается</w:t>
      </w:r>
      <w:r w:rsidR="00BE7F83" w:rsidRPr="00432BFD">
        <w:rPr>
          <w:rFonts w:ascii="Montserrat" w:hAnsi="Montserrat" w:cs="Arial"/>
          <w:sz w:val="22"/>
          <w:szCs w:val="22"/>
        </w:rPr>
        <w:t xml:space="preserve"> договор между </w:t>
      </w:r>
      <w:r w:rsidR="003B130A" w:rsidRPr="00432BFD">
        <w:rPr>
          <w:rFonts w:ascii="Montserrat" w:hAnsi="Montserrat" w:cs="Arial"/>
          <w:sz w:val="22"/>
          <w:szCs w:val="22"/>
        </w:rPr>
        <w:t>З</w:t>
      </w:r>
      <w:r w:rsidR="00BE7F83" w:rsidRPr="00432BFD">
        <w:rPr>
          <w:rFonts w:ascii="Montserrat" w:hAnsi="Montserrat" w:cs="Arial"/>
          <w:sz w:val="22"/>
          <w:szCs w:val="22"/>
        </w:rPr>
        <w:t>аказчиком, являющимся исполнителем по государственному контракту или по договору с третьим лицом, и привлекаемым для исполнения обязательств по нему субподрядчиком (соисполнителем), который установлен соответствующим государственным контрактом</w:t>
      </w:r>
      <w:r w:rsidR="00BE7F83" w:rsidRPr="00432BFD" w:rsidDel="00A234CF">
        <w:rPr>
          <w:rFonts w:ascii="Montserrat" w:hAnsi="Montserrat" w:cs="Arial"/>
          <w:sz w:val="22"/>
          <w:szCs w:val="22"/>
        </w:rPr>
        <w:t xml:space="preserve"> </w:t>
      </w:r>
      <w:r w:rsidR="00BE7F83" w:rsidRPr="00432BFD">
        <w:rPr>
          <w:rFonts w:ascii="Montserrat" w:hAnsi="Montserrat" w:cs="Arial"/>
          <w:sz w:val="22"/>
          <w:szCs w:val="22"/>
        </w:rPr>
        <w:t>или договором с третьим лицом;</w:t>
      </w:r>
    </w:p>
    <w:p w14:paraId="052180EC" w14:textId="77777777" w:rsidR="00B00A3D" w:rsidRPr="00432BFD" w:rsidRDefault="00C4782F" w:rsidP="00407A34">
      <w:pPr>
        <w:pStyle w:val="ae"/>
        <w:numPr>
          <w:ilvl w:val="0"/>
          <w:numId w:val="74"/>
        </w:numPr>
        <w:tabs>
          <w:tab w:val="clear" w:pos="2637"/>
          <w:tab w:val="left" w:pos="0"/>
        </w:tabs>
        <w:ind w:left="1474" w:hanging="794"/>
        <w:jc w:val="both"/>
        <w:rPr>
          <w:rFonts w:ascii="Montserrat" w:hAnsi="Montserrat" w:cs="Arial"/>
          <w:sz w:val="22"/>
          <w:szCs w:val="22"/>
        </w:rPr>
      </w:pPr>
      <w:r w:rsidRPr="00432BFD">
        <w:rPr>
          <w:rFonts w:ascii="Montserrat" w:hAnsi="Montserrat" w:cs="Arial"/>
          <w:sz w:val="22"/>
          <w:szCs w:val="22"/>
        </w:rPr>
        <w:t>Заключается</w:t>
      </w:r>
      <w:r w:rsidR="00B00A3D" w:rsidRPr="00432BFD">
        <w:rPr>
          <w:rFonts w:ascii="Montserrat" w:hAnsi="Montserrat" w:cs="Arial"/>
          <w:sz w:val="22"/>
          <w:szCs w:val="22"/>
        </w:rPr>
        <w:t xml:space="preserve"> договор гарантийного и текущего обслуживания с Поставщиком продукции, поставленной ранее;</w:t>
      </w:r>
    </w:p>
    <w:p w14:paraId="715B8D16" w14:textId="77777777" w:rsidR="00B00A3D" w:rsidRPr="00432BFD" w:rsidRDefault="00C4782F" w:rsidP="00407A34">
      <w:pPr>
        <w:pStyle w:val="ae"/>
        <w:numPr>
          <w:ilvl w:val="0"/>
          <w:numId w:val="74"/>
        </w:numPr>
        <w:tabs>
          <w:tab w:val="clear" w:pos="2637"/>
          <w:tab w:val="left" w:pos="0"/>
        </w:tabs>
        <w:ind w:left="1474" w:hanging="794"/>
        <w:jc w:val="both"/>
        <w:rPr>
          <w:rFonts w:ascii="Montserrat" w:hAnsi="Montserrat" w:cs="Arial"/>
          <w:sz w:val="22"/>
          <w:szCs w:val="22"/>
        </w:rPr>
      </w:pPr>
      <w:r w:rsidRPr="00432BFD">
        <w:rPr>
          <w:rFonts w:ascii="Montserrat" w:hAnsi="Montserrat" w:cs="Arial"/>
          <w:sz w:val="22"/>
          <w:szCs w:val="22"/>
        </w:rPr>
        <w:t>Осуществляется</w:t>
      </w:r>
      <w:r w:rsidR="00B00A3D" w:rsidRPr="00432BFD">
        <w:rPr>
          <w:rFonts w:ascii="Montserrat" w:hAnsi="Montserrat" w:cs="Arial"/>
          <w:sz w:val="22"/>
          <w:szCs w:val="22"/>
        </w:rPr>
        <w:t xml:space="preserve"> закупка услуг по информационному сопровождению, обслуживанию, доработке, обновлению систем ведения бухгалтерского учета и других систем, установленных у Заказчика;</w:t>
      </w:r>
    </w:p>
    <w:p w14:paraId="60407D66" w14:textId="77777777" w:rsidR="00B00A3D" w:rsidRPr="00432BFD" w:rsidRDefault="00C4782F" w:rsidP="00407A34">
      <w:pPr>
        <w:pStyle w:val="ae"/>
        <w:numPr>
          <w:ilvl w:val="0"/>
          <w:numId w:val="74"/>
        </w:numPr>
        <w:tabs>
          <w:tab w:val="clear" w:pos="2637"/>
          <w:tab w:val="left" w:pos="0"/>
        </w:tabs>
        <w:ind w:left="1474" w:hanging="794"/>
        <w:jc w:val="both"/>
        <w:rPr>
          <w:rFonts w:ascii="Montserrat" w:hAnsi="Montserrat" w:cs="Arial"/>
          <w:sz w:val="22"/>
          <w:szCs w:val="22"/>
        </w:rPr>
      </w:pPr>
      <w:r w:rsidRPr="00432BFD">
        <w:rPr>
          <w:rFonts w:ascii="Montserrat" w:hAnsi="Montserrat" w:cs="Arial"/>
          <w:sz w:val="22"/>
          <w:szCs w:val="22"/>
        </w:rPr>
        <w:t>Наличие</w:t>
      </w:r>
      <w:r w:rsidR="00B00A3D" w:rsidRPr="00432BFD">
        <w:rPr>
          <w:rFonts w:ascii="Montserrat" w:hAnsi="Montserrat" w:cs="Arial"/>
          <w:sz w:val="22"/>
          <w:szCs w:val="22"/>
        </w:rPr>
        <w:t xml:space="preserve"> срочной потребности в товарах, работах, услугах, при этом проведение конкурентной закупки в сроки, позволяющие обеспечить заключение договора в требуемые сроки невозможно;</w:t>
      </w:r>
    </w:p>
    <w:p w14:paraId="2517AE5D" w14:textId="77777777" w:rsidR="00B00A3D" w:rsidRPr="00432BFD" w:rsidRDefault="00C4782F" w:rsidP="00407A34">
      <w:pPr>
        <w:pStyle w:val="ae"/>
        <w:numPr>
          <w:ilvl w:val="0"/>
          <w:numId w:val="74"/>
        </w:numPr>
        <w:tabs>
          <w:tab w:val="clear" w:pos="2637"/>
          <w:tab w:val="left" w:pos="0"/>
        </w:tabs>
        <w:ind w:left="1474" w:hanging="794"/>
        <w:jc w:val="both"/>
        <w:rPr>
          <w:rFonts w:ascii="Montserrat" w:hAnsi="Montserrat" w:cs="Arial"/>
          <w:sz w:val="22"/>
          <w:szCs w:val="22"/>
        </w:rPr>
      </w:pPr>
      <w:r w:rsidRPr="00432BFD">
        <w:rPr>
          <w:rFonts w:ascii="Montserrat" w:hAnsi="Montserrat" w:cs="Arial"/>
          <w:sz w:val="22"/>
          <w:szCs w:val="22"/>
        </w:rPr>
        <w:t>Заключается</w:t>
      </w:r>
      <w:r w:rsidR="00B00A3D" w:rsidRPr="00432BFD">
        <w:rPr>
          <w:rFonts w:ascii="Montserrat" w:hAnsi="Montserrat" w:cs="Arial"/>
          <w:sz w:val="22"/>
          <w:szCs w:val="22"/>
        </w:rPr>
        <w:t xml:space="preserve"> договор на проведение лабораторно-инструментальных исследований параметров вредных производственных факторов, анализов, лабораторного контроля качества питьевой воды из ведомственных объектов водоснабжения и других исследований, проводимых в соответствии с санитарно-эпидемиологическим законодательством, оказание услуг по проведению профилактических дезинфекционных, дезинсекционных, дератизационных работ на стационарных объектах, открытой территории Заказчика;</w:t>
      </w:r>
    </w:p>
    <w:p w14:paraId="1888E660" w14:textId="77777777" w:rsidR="00B00A3D" w:rsidRPr="00432BFD" w:rsidRDefault="00C4782F" w:rsidP="00407A34">
      <w:pPr>
        <w:pStyle w:val="ae"/>
        <w:numPr>
          <w:ilvl w:val="0"/>
          <w:numId w:val="74"/>
        </w:numPr>
        <w:tabs>
          <w:tab w:val="clear" w:pos="2637"/>
          <w:tab w:val="left" w:pos="0"/>
        </w:tabs>
        <w:ind w:left="1474" w:hanging="794"/>
        <w:jc w:val="both"/>
        <w:rPr>
          <w:rFonts w:ascii="Montserrat" w:hAnsi="Montserrat" w:cs="Arial"/>
          <w:sz w:val="22"/>
          <w:szCs w:val="22"/>
        </w:rPr>
      </w:pPr>
      <w:r w:rsidRPr="00432BFD">
        <w:rPr>
          <w:rFonts w:ascii="Montserrat" w:hAnsi="Montserrat" w:cs="Arial"/>
          <w:sz w:val="22"/>
          <w:szCs w:val="22"/>
        </w:rPr>
        <w:t>Осуществляется</w:t>
      </w:r>
      <w:r w:rsidR="00B00A3D" w:rsidRPr="00432BFD">
        <w:rPr>
          <w:rFonts w:ascii="Montserrat" w:hAnsi="Montserrat" w:cs="Arial"/>
          <w:sz w:val="22"/>
          <w:szCs w:val="22"/>
        </w:rPr>
        <w:t xml:space="preserve"> закупка услуг по размещению материалов в средствах массовой информации и (или) в сети Интернет;</w:t>
      </w:r>
    </w:p>
    <w:p w14:paraId="56FABA61" w14:textId="77777777" w:rsidR="00B00A3D" w:rsidRPr="00432BFD" w:rsidRDefault="00C4782F" w:rsidP="00407A34">
      <w:pPr>
        <w:pStyle w:val="ae"/>
        <w:numPr>
          <w:ilvl w:val="0"/>
          <w:numId w:val="74"/>
        </w:numPr>
        <w:tabs>
          <w:tab w:val="clear" w:pos="2637"/>
          <w:tab w:val="left" w:pos="0"/>
        </w:tabs>
        <w:ind w:left="1474" w:hanging="794"/>
        <w:jc w:val="both"/>
        <w:rPr>
          <w:rFonts w:ascii="Montserrat" w:hAnsi="Montserrat" w:cs="Arial"/>
          <w:sz w:val="22"/>
          <w:szCs w:val="22"/>
        </w:rPr>
      </w:pPr>
      <w:r w:rsidRPr="00432BFD">
        <w:rPr>
          <w:rFonts w:ascii="Montserrat" w:hAnsi="Montserrat" w:cs="Arial"/>
          <w:sz w:val="22"/>
          <w:szCs w:val="22"/>
        </w:rPr>
        <w:t>Осуществляется</w:t>
      </w:r>
      <w:r w:rsidR="00B00A3D" w:rsidRPr="00432BFD">
        <w:rPr>
          <w:rFonts w:ascii="Montserrat" w:hAnsi="Montserrat" w:cs="Arial"/>
          <w:sz w:val="22"/>
          <w:szCs w:val="22"/>
        </w:rPr>
        <w:t xml:space="preserve"> закупка услуг по участию в мероприятии, проводимом для нужд нескольких Заказчиков у Поставщика (исполнителя, подрядчика), определенного Заказчиком, являющимся организатором такого мероприятия;</w:t>
      </w:r>
    </w:p>
    <w:p w14:paraId="6BCCFC58" w14:textId="77777777" w:rsidR="00B00A3D" w:rsidRPr="00432BFD" w:rsidRDefault="00C4782F" w:rsidP="00407A34">
      <w:pPr>
        <w:pStyle w:val="ae"/>
        <w:numPr>
          <w:ilvl w:val="0"/>
          <w:numId w:val="74"/>
        </w:numPr>
        <w:tabs>
          <w:tab w:val="clear" w:pos="2637"/>
          <w:tab w:val="left" w:pos="0"/>
        </w:tabs>
        <w:ind w:left="1474" w:hanging="794"/>
        <w:jc w:val="both"/>
        <w:rPr>
          <w:rFonts w:ascii="Montserrat" w:hAnsi="Montserrat" w:cs="Arial"/>
          <w:sz w:val="22"/>
          <w:szCs w:val="22"/>
        </w:rPr>
      </w:pPr>
      <w:r w:rsidRPr="00432BFD">
        <w:rPr>
          <w:rFonts w:ascii="Montserrat" w:hAnsi="Montserrat" w:cs="Arial"/>
          <w:sz w:val="22"/>
          <w:szCs w:val="22"/>
        </w:rPr>
        <w:t>Осуществляется</w:t>
      </w:r>
      <w:r w:rsidR="00B00A3D" w:rsidRPr="00432BFD">
        <w:rPr>
          <w:rFonts w:ascii="Montserrat" w:hAnsi="Montserrat" w:cs="Arial"/>
          <w:sz w:val="22"/>
          <w:szCs w:val="22"/>
        </w:rPr>
        <w:t xml:space="preserve"> закупка услуги по оформлению подписки и доставке периодических изданий;</w:t>
      </w:r>
    </w:p>
    <w:p w14:paraId="31F9A565" w14:textId="77777777" w:rsidR="00B00A3D" w:rsidRPr="00432BFD" w:rsidRDefault="00C4782F" w:rsidP="00407A34">
      <w:pPr>
        <w:pStyle w:val="ae"/>
        <w:numPr>
          <w:ilvl w:val="0"/>
          <w:numId w:val="74"/>
        </w:numPr>
        <w:tabs>
          <w:tab w:val="clear" w:pos="2637"/>
          <w:tab w:val="left" w:pos="0"/>
        </w:tabs>
        <w:ind w:left="1474" w:hanging="794"/>
        <w:jc w:val="both"/>
        <w:rPr>
          <w:rFonts w:ascii="Montserrat" w:hAnsi="Montserrat" w:cs="Arial"/>
          <w:sz w:val="22"/>
          <w:szCs w:val="22"/>
        </w:rPr>
      </w:pPr>
      <w:r w:rsidRPr="00432BFD">
        <w:rPr>
          <w:rFonts w:ascii="Montserrat" w:hAnsi="Montserrat" w:cs="Arial"/>
          <w:sz w:val="22"/>
          <w:szCs w:val="22"/>
        </w:rPr>
        <w:t>Заключается</w:t>
      </w:r>
      <w:r w:rsidR="00B00A3D" w:rsidRPr="00432BFD">
        <w:rPr>
          <w:rFonts w:ascii="Montserrat" w:hAnsi="Montserrat" w:cs="Arial"/>
          <w:sz w:val="22"/>
          <w:szCs w:val="22"/>
        </w:rPr>
        <w:t xml:space="preserve"> договор оказания услуг по получению выписок, справок, технических паспортов, иных документов из государственных, федеральных, региональных, отраслевых и иных реестров, фондов, регистров;</w:t>
      </w:r>
    </w:p>
    <w:p w14:paraId="514ADD0C" w14:textId="77777777" w:rsidR="00B00A3D" w:rsidRPr="00432BFD" w:rsidRDefault="00C4782F" w:rsidP="00407A34">
      <w:pPr>
        <w:pStyle w:val="ae"/>
        <w:numPr>
          <w:ilvl w:val="0"/>
          <w:numId w:val="74"/>
        </w:numPr>
        <w:tabs>
          <w:tab w:val="clear" w:pos="2637"/>
          <w:tab w:val="left" w:pos="0"/>
        </w:tabs>
        <w:ind w:left="1474" w:hanging="794"/>
        <w:jc w:val="both"/>
        <w:rPr>
          <w:rFonts w:ascii="Montserrat" w:hAnsi="Montserrat" w:cs="Arial"/>
          <w:sz w:val="22"/>
          <w:szCs w:val="22"/>
        </w:rPr>
      </w:pPr>
      <w:r w:rsidRPr="00432BFD">
        <w:rPr>
          <w:rFonts w:ascii="Montserrat" w:hAnsi="Montserrat" w:cs="Arial"/>
          <w:sz w:val="22"/>
          <w:szCs w:val="22"/>
        </w:rPr>
        <w:t>Осуществляется</w:t>
      </w:r>
      <w:r w:rsidR="00B00A3D" w:rsidRPr="00432BFD">
        <w:rPr>
          <w:rFonts w:ascii="Montserrat" w:hAnsi="Montserrat" w:cs="Arial"/>
          <w:sz w:val="22"/>
          <w:szCs w:val="22"/>
        </w:rPr>
        <w:t xml:space="preserve"> закупка услуг по экспресс-доставке;</w:t>
      </w:r>
    </w:p>
    <w:p w14:paraId="400EE888" w14:textId="77777777" w:rsidR="00B00A3D" w:rsidRPr="00432BFD" w:rsidRDefault="00C4782F" w:rsidP="00407A34">
      <w:pPr>
        <w:pStyle w:val="ae"/>
        <w:numPr>
          <w:ilvl w:val="0"/>
          <w:numId w:val="74"/>
        </w:numPr>
        <w:tabs>
          <w:tab w:val="clear" w:pos="2637"/>
          <w:tab w:val="left" w:pos="0"/>
        </w:tabs>
        <w:ind w:left="1474" w:hanging="794"/>
        <w:jc w:val="both"/>
        <w:rPr>
          <w:rFonts w:ascii="Montserrat" w:hAnsi="Montserrat" w:cs="Arial"/>
          <w:sz w:val="22"/>
          <w:szCs w:val="22"/>
        </w:rPr>
      </w:pPr>
      <w:r w:rsidRPr="00432BFD">
        <w:rPr>
          <w:rFonts w:ascii="Montserrat" w:hAnsi="Montserrat" w:cs="Arial"/>
          <w:sz w:val="22"/>
          <w:szCs w:val="22"/>
        </w:rPr>
        <w:t>Приобретаются</w:t>
      </w:r>
      <w:r w:rsidR="00B00A3D" w:rsidRPr="00432BFD">
        <w:rPr>
          <w:rFonts w:ascii="Montserrat" w:hAnsi="Montserrat" w:cs="Arial"/>
          <w:sz w:val="22"/>
          <w:szCs w:val="22"/>
        </w:rPr>
        <w:t xml:space="preserve"> услуги, связанные с направлением работника в служебную командировку (проезд к месту служебной командировки и обратно, наем жилого помещения/гостиницы, транспортное обслуживание, обеспечение питания), услуги по организации рабочих мест для трудоустройства инвалидов и трудоустройства инвалидов на организованные рабочие места в счет квоты для приема на работу инвалидов;</w:t>
      </w:r>
    </w:p>
    <w:p w14:paraId="16FB74B6" w14:textId="77777777" w:rsidR="00B00A3D" w:rsidRPr="00432BFD" w:rsidRDefault="00C4782F" w:rsidP="00407A34">
      <w:pPr>
        <w:pStyle w:val="ae"/>
        <w:numPr>
          <w:ilvl w:val="0"/>
          <w:numId w:val="74"/>
        </w:numPr>
        <w:tabs>
          <w:tab w:val="clear" w:pos="2637"/>
          <w:tab w:val="left" w:pos="0"/>
        </w:tabs>
        <w:ind w:left="1474" w:hanging="794"/>
        <w:jc w:val="both"/>
        <w:rPr>
          <w:rFonts w:ascii="Montserrat" w:hAnsi="Montserrat" w:cs="Arial"/>
          <w:sz w:val="22"/>
          <w:szCs w:val="22"/>
        </w:rPr>
      </w:pPr>
      <w:r w:rsidRPr="00432BFD">
        <w:rPr>
          <w:rFonts w:ascii="Montserrat" w:hAnsi="Montserrat" w:cs="Arial"/>
          <w:sz w:val="22"/>
          <w:szCs w:val="22"/>
        </w:rPr>
        <w:t>Заключается</w:t>
      </w:r>
      <w:r w:rsidR="00B00A3D" w:rsidRPr="00432BFD">
        <w:rPr>
          <w:rFonts w:ascii="Montserrat" w:hAnsi="Montserrat" w:cs="Arial"/>
          <w:sz w:val="22"/>
          <w:szCs w:val="22"/>
        </w:rPr>
        <w:t xml:space="preserve"> договор оказания услуг связи, включая почтовую, междугороднюю, международную и мобильную связь и/или услуги доступа к информационно-коммуникационной сети Интернет;</w:t>
      </w:r>
    </w:p>
    <w:p w14:paraId="47B932A6" w14:textId="77777777" w:rsidR="00B00A3D" w:rsidRPr="00432BFD" w:rsidRDefault="00D95D68" w:rsidP="00407A34">
      <w:pPr>
        <w:pStyle w:val="ae"/>
        <w:numPr>
          <w:ilvl w:val="0"/>
          <w:numId w:val="74"/>
        </w:numPr>
        <w:tabs>
          <w:tab w:val="clear" w:pos="2637"/>
          <w:tab w:val="left" w:pos="0"/>
        </w:tabs>
        <w:ind w:left="1474" w:hanging="794"/>
        <w:jc w:val="both"/>
        <w:rPr>
          <w:rFonts w:ascii="Montserrat" w:hAnsi="Montserrat" w:cs="Arial"/>
          <w:sz w:val="22"/>
          <w:szCs w:val="22"/>
        </w:rPr>
      </w:pPr>
      <w:r w:rsidRPr="00432BFD">
        <w:rPr>
          <w:rFonts w:ascii="Montserrat" w:hAnsi="Montserrat" w:cs="Arial"/>
          <w:sz w:val="22"/>
          <w:szCs w:val="22"/>
        </w:rPr>
        <w:t>Заключается</w:t>
      </w:r>
      <w:r w:rsidR="00B00A3D" w:rsidRPr="00432BFD">
        <w:rPr>
          <w:rFonts w:ascii="Montserrat" w:hAnsi="Montserrat" w:cs="Arial"/>
          <w:sz w:val="22"/>
          <w:szCs w:val="22"/>
        </w:rPr>
        <w:t xml:space="preserve"> договор с Поставщиком, который является единственным производителем продукции, в том числе на основании лицензии (аккредитации), на соответствующей территории;</w:t>
      </w:r>
    </w:p>
    <w:p w14:paraId="68B83C7E" w14:textId="77777777" w:rsidR="00BE7F83" w:rsidRPr="00432BFD" w:rsidRDefault="00D95D68" w:rsidP="00407A34">
      <w:pPr>
        <w:pStyle w:val="ae"/>
        <w:numPr>
          <w:ilvl w:val="0"/>
          <w:numId w:val="74"/>
        </w:numPr>
        <w:tabs>
          <w:tab w:val="clear" w:pos="2637"/>
          <w:tab w:val="left" w:pos="0"/>
        </w:tabs>
        <w:ind w:left="1474" w:hanging="794"/>
        <w:jc w:val="both"/>
        <w:rPr>
          <w:rFonts w:ascii="Montserrat" w:hAnsi="Montserrat" w:cs="Arial"/>
          <w:sz w:val="22"/>
          <w:szCs w:val="22"/>
        </w:rPr>
      </w:pPr>
      <w:r w:rsidRPr="00432BFD">
        <w:rPr>
          <w:rFonts w:ascii="Montserrat" w:hAnsi="Montserrat" w:cs="Arial"/>
          <w:sz w:val="22"/>
          <w:szCs w:val="22"/>
        </w:rPr>
        <w:t>Заключается</w:t>
      </w:r>
      <w:r w:rsidR="00BE7F83" w:rsidRPr="00432BFD">
        <w:rPr>
          <w:rFonts w:ascii="Montserrat" w:hAnsi="Montserrat" w:cs="Arial"/>
          <w:sz w:val="22"/>
          <w:szCs w:val="22"/>
        </w:rPr>
        <w:t xml:space="preserve"> договор на поставку продукции, цена которой в силу особых обстоятельств существенно меньше обычных рыночных цен (распродажи, приобретение у </w:t>
      </w:r>
      <w:r w:rsidR="00C26A05" w:rsidRPr="00432BFD">
        <w:rPr>
          <w:rFonts w:ascii="Montserrat" w:hAnsi="Montserrat" w:cs="Arial"/>
          <w:sz w:val="22"/>
          <w:szCs w:val="22"/>
        </w:rPr>
        <w:t>Поставщик</w:t>
      </w:r>
      <w:r w:rsidR="00BE7F83" w:rsidRPr="00432BFD">
        <w:rPr>
          <w:rFonts w:ascii="Montserrat" w:hAnsi="Montserrat" w:cs="Arial"/>
          <w:sz w:val="22"/>
          <w:szCs w:val="22"/>
        </w:rPr>
        <w:t xml:space="preserve">а, ликвидирующего свою хозяйственную деятельность; у конкурсных управляющих при банкротстве; по соглашению с кредиторами или согласно аналогичной процедуре; у </w:t>
      </w:r>
      <w:r w:rsidR="00C26A05" w:rsidRPr="00432BFD">
        <w:rPr>
          <w:rFonts w:ascii="Montserrat" w:hAnsi="Montserrat" w:cs="Arial"/>
          <w:sz w:val="22"/>
          <w:szCs w:val="22"/>
        </w:rPr>
        <w:t>Поставщик</w:t>
      </w:r>
      <w:r w:rsidR="00BE7F83" w:rsidRPr="00432BFD">
        <w:rPr>
          <w:rFonts w:ascii="Montserrat" w:hAnsi="Montserrat" w:cs="Arial"/>
          <w:sz w:val="22"/>
          <w:szCs w:val="22"/>
        </w:rPr>
        <w:t>а, в силу каких-либо обстоятельств дающего значительные скидки именно Заказчику, например, встречные поставки);</w:t>
      </w:r>
    </w:p>
    <w:p w14:paraId="7EF5988B" w14:textId="77777777" w:rsidR="00BE7F83" w:rsidRPr="00432BFD" w:rsidRDefault="00D95D68" w:rsidP="00407A34">
      <w:pPr>
        <w:pStyle w:val="ae"/>
        <w:numPr>
          <w:ilvl w:val="0"/>
          <w:numId w:val="74"/>
        </w:numPr>
        <w:tabs>
          <w:tab w:val="clear" w:pos="2637"/>
          <w:tab w:val="left" w:pos="0"/>
        </w:tabs>
        <w:ind w:left="1474" w:hanging="794"/>
        <w:jc w:val="both"/>
        <w:rPr>
          <w:rFonts w:ascii="Montserrat" w:hAnsi="Montserrat" w:cs="Arial"/>
          <w:sz w:val="22"/>
          <w:szCs w:val="22"/>
        </w:rPr>
      </w:pPr>
      <w:r w:rsidRPr="00432BFD">
        <w:rPr>
          <w:rFonts w:ascii="Montserrat" w:hAnsi="Montserrat" w:cs="Arial"/>
          <w:sz w:val="22"/>
          <w:szCs w:val="22"/>
        </w:rPr>
        <w:t>Заключается</w:t>
      </w:r>
      <w:r w:rsidR="00BE7F83" w:rsidRPr="00432BFD">
        <w:rPr>
          <w:rFonts w:ascii="Montserrat" w:hAnsi="Montserrat" w:cs="Arial"/>
          <w:sz w:val="22"/>
          <w:szCs w:val="22"/>
        </w:rPr>
        <w:t xml:space="preserve"> договор с патентными поверенными в отношении товарных знаков Заказчика;</w:t>
      </w:r>
    </w:p>
    <w:p w14:paraId="2EEA067B" w14:textId="77777777" w:rsidR="004A12BD" w:rsidRPr="00432BFD" w:rsidRDefault="00D95D68" w:rsidP="00407A34">
      <w:pPr>
        <w:pStyle w:val="ae"/>
        <w:numPr>
          <w:ilvl w:val="0"/>
          <w:numId w:val="74"/>
        </w:numPr>
        <w:tabs>
          <w:tab w:val="clear" w:pos="2637"/>
          <w:tab w:val="left" w:pos="0"/>
        </w:tabs>
        <w:ind w:left="1474" w:hanging="794"/>
        <w:jc w:val="both"/>
        <w:rPr>
          <w:rFonts w:ascii="Montserrat" w:hAnsi="Montserrat" w:cs="Arial"/>
          <w:sz w:val="22"/>
          <w:szCs w:val="22"/>
        </w:rPr>
      </w:pPr>
      <w:bookmarkStart w:id="277" w:name="_Hlk64538461"/>
      <w:r w:rsidRPr="00432BFD">
        <w:rPr>
          <w:rFonts w:ascii="Montserrat" w:hAnsi="Montserrat" w:cs="Arial"/>
          <w:sz w:val="22"/>
          <w:szCs w:val="22"/>
        </w:rPr>
        <w:t>Заключается</w:t>
      </w:r>
      <w:r w:rsidR="00BE7F83" w:rsidRPr="00432BFD">
        <w:rPr>
          <w:rFonts w:ascii="Montserrat" w:hAnsi="Montserrat" w:cs="Arial"/>
          <w:sz w:val="22"/>
          <w:szCs w:val="22"/>
        </w:rPr>
        <w:t xml:space="preserve"> договор на приобретение или аренду образца продукции</w:t>
      </w:r>
      <w:r w:rsidR="004A12BD" w:rsidRPr="00432BFD">
        <w:rPr>
          <w:rFonts w:ascii="Montserrat" w:hAnsi="Montserrat" w:cs="Arial"/>
          <w:sz w:val="22"/>
          <w:szCs w:val="22"/>
        </w:rPr>
        <w:t>/опытной партии</w:t>
      </w:r>
      <w:r w:rsidR="00BE7F83" w:rsidRPr="00432BFD">
        <w:rPr>
          <w:rFonts w:ascii="Montserrat" w:hAnsi="Montserrat" w:cs="Arial"/>
          <w:sz w:val="22"/>
          <w:szCs w:val="22"/>
        </w:rPr>
        <w:t>, для проведения испытаний в условиях Заказчика, с целью принятия решения о возможности дальнейшего использования Заказчиком такой продукции;</w:t>
      </w:r>
      <w:bookmarkEnd w:id="277"/>
    </w:p>
    <w:p w14:paraId="63076B6E" w14:textId="77777777" w:rsidR="00BE7F83" w:rsidRPr="00432BFD" w:rsidRDefault="00D95D68" w:rsidP="00407A34">
      <w:pPr>
        <w:pStyle w:val="ae"/>
        <w:numPr>
          <w:ilvl w:val="0"/>
          <w:numId w:val="74"/>
        </w:numPr>
        <w:tabs>
          <w:tab w:val="clear" w:pos="2637"/>
          <w:tab w:val="left" w:pos="0"/>
        </w:tabs>
        <w:ind w:left="1474" w:hanging="794"/>
        <w:jc w:val="both"/>
        <w:rPr>
          <w:rFonts w:ascii="Montserrat" w:hAnsi="Montserrat" w:cs="Arial"/>
          <w:sz w:val="22"/>
          <w:szCs w:val="22"/>
        </w:rPr>
      </w:pPr>
      <w:r w:rsidRPr="00432BFD">
        <w:rPr>
          <w:rFonts w:ascii="Montserrat" w:hAnsi="Montserrat" w:cs="Arial"/>
          <w:sz w:val="22"/>
          <w:szCs w:val="22"/>
        </w:rPr>
        <w:t>Заключается</w:t>
      </w:r>
      <w:r w:rsidR="00BE7F83" w:rsidRPr="00432BFD">
        <w:rPr>
          <w:rFonts w:ascii="Montserrat" w:hAnsi="Montserrat" w:cs="Arial"/>
          <w:sz w:val="22"/>
          <w:szCs w:val="22"/>
        </w:rPr>
        <w:t xml:space="preserve"> договор на оказание услуг по сертификации;</w:t>
      </w:r>
    </w:p>
    <w:p w14:paraId="2EB1577E" w14:textId="77777777" w:rsidR="00BE7F83" w:rsidRPr="00432BFD" w:rsidRDefault="00BE7F83" w:rsidP="00407A34">
      <w:pPr>
        <w:pStyle w:val="ae"/>
        <w:numPr>
          <w:ilvl w:val="0"/>
          <w:numId w:val="74"/>
        </w:numPr>
        <w:tabs>
          <w:tab w:val="clear" w:pos="2637"/>
          <w:tab w:val="left" w:pos="0"/>
        </w:tabs>
        <w:ind w:left="1474" w:hanging="794"/>
        <w:jc w:val="both"/>
        <w:rPr>
          <w:rFonts w:ascii="Montserrat" w:hAnsi="Montserrat" w:cs="Arial"/>
          <w:sz w:val="22"/>
          <w:szCs w:val="22"/>
        </w:rPr>
      </w:pPr>
      <w:r w:rsidRPr="00432BFD">
        <w:rPr>
          <w:rFonts w:ascii="Montserrat" w:hAnsi="Montserrat" w:cs="Arial"/>
          <w:sz w:val="22"/>
          <w:szCs w:val="22"/>
        </w:rPr>
        <w:t xml:space="preserve">Продукция, либо группа продукции, приобретение которой данным способом определено решением генерального директора </w:t>
      </w:r>
      <w:r w:rsidR="00576A75" w:rsidRPr="00432BFD">
        <w:rPr>
          <w:rFonts w:ascii="Montserrat" w:hAnsi="Montserrat" w:cs="Arial"/>
          <w:sz w:val="22"/>
          <w:szCs w:val="22"/>
        </w:rPr>
        <w:t>Заказчика</w:t>
      </w:r>
      <w:r w:rsidRPr="00432BFD">
        <w:rPr>
          <w:rFonts w:ascii="Montserrat" w:hAnsi="Montserrat" w:cs="Arial"/>
          <w:sz w:val="22"/>
          <w:szCs w:val="22"/>
        </w:rPr>
        <w:t>, Комиссии или уполномоченного лица Заказчика в пределах его полномочий;</w:t>
      </w:r>
    </w:p>
    <w:p w14:paraId="64765244" w14:textId="77777777" w:rsidR="00B63094" w:rsidRPr="00432BFD" w:rsidRDefault="00B63094" w:rsidP="00407A34">
      <w:pPr>
        <w:pStyle w:val="ae"/>
        <w:numPr>
          <w:ilvl w:val="0"/>
          <w:numId w:val="74"/>
        </w:numPr>
        <w:tabs>
          <w:tab w:val="clear" w:pos="2637"/>
          <w:tab w:val="left" w:pos="0"/>
        </w:tabs>
        <w:ind w:left="1474" w:hanging="794"/>
        <w:jc w:val="both"/>
        <w:rPr>
          <w:rFonts w:ascii="Montserrat" w:hAnsi="Montserrat" w:cs="Arial"/>
          <w:sz w:val="22"/>
          <w:szCs w:val="22"/>
        </w:rPr>
      </w:pPr>
      <w:r w:rsidRPr="00432BFD">
        <w:rPr>
          <w:rFonts w:ascii="Montserrat" w:hAnsi="Montserrat" w:cs="Arial"/>
          <w:sz w:val="22"/>
          <w:szCs w:val="22"/>
        </w:rPr>
        <w:t>Продукция, приобретаемая в связи с отсутствием целесообразности смены Поставщика по соображениям стандартизации или ввиду необходимости обеспечения совместимости с имеющимися товарами, оборудованием, технологией или услугами;</w:t>
      </w:r>
    </w:p>
    <w:p w14:paraId="2A3EDE36" w14:textId="77777777" w:rsidR="00B63094" w:rsidRPr="00432BFD" w:rsidRDefault="00B63094" w:rsidP="00407A34">
      <w:pPr>
        <w:pStyle w:val="ae"/>
        <w:numPr>
          <w:ilvl w:val="0"/>
          <w:numId w:val="74"/>
        </w:numPr>
        <w:tabs>
          <w:tab w:val="clear" w:pos="2637"/>
          <w:tab w:val="left" w:pos="0"/>
        </w:tabs>
        <w:ind w:left="1474" w:hanging="794"/>
        <w:jc w:val="both"/>
        <w:rPr>
          <w:rFonts w:ascii="Montserrat" w:hAnsi="Montserrat" w:cs="Arial"/>
          <w:sz w:val="22"/>
          <w:szCs w:val="22"/>
        </w:rPr>
      </w:pPr>
      <w:r w:rsidRPr="00432BFD">
        <w:rPr>
          <w:rFonts w:ascii="Montserrat" w:hAnsi="Montserrat" w:cs="Arial"/>
          <w:sz w:val="22"/>
          <w:szCs w:val="22"/>
        </w:rPr>
        <w:t>Осуществляется закупка услуг по правовому и консультационному обеспечению деятельности, проведению обязательного и необязательного аудита, включая, но не ограничиваясь, услугами по аудиту отчетности по стандартам МСФО, комбинированной финансовой отчетности Заказчика и иных лиц, в том числе по стандартам МСФО), услуги по оценке активов и обязательств Заказчика, услуги по подготовке и составлению отчетности по стандартам МСФО и/ или в соответствии с РСБУ, финансово-юридического консалтинга.</w:t>
      </w:r>
    </w:p>
    <w:p w14:paraId="48DF797C" w14:textId="77777777" w:rsidR="00A64E65" w:rsidRPr="00432BFD" w:rsidRDefault="00A64E65" w:rsidP="00407A34">
      <w:pPr>
        <w:pStyle w:val="ae"/>
        <w:numPr>
          <w:ilvl w:val="0"/>
          <w:numId w:val="74"/>
        </w:numPr>
        <w:tabs>
          <w:tab w:val="clear" w:pos="2637"/>
          <w:tab w:val="left" w:pos="0"/>
        </w:tabs>
        <w:ind w:left="1474" w:hanging="794"/>
        <w:jc w:val="both"/>
        <w:rPr>
          <w:rFonts w:ascii="Montserrat" w:hAnsi="Montserrat" w:cs="Arial"/>
          <w:sz w:val="22"/>
          <w:szCs w:val="22"/>
        </w:rPr>
      </w:pPr>
      <w:r w:rsidRPr="00432BFD">
        <w:rPr>
          <w:rFonts w:ascii="Montserrat" w:hAnsi="Montserrat" w:cs="Arial"/>
          <w:sz w:val="22"/>
          <w:szCs w:val="22"/>
        </w:rPr>
        <w:t>Приобретаются ТРУ по ремонту и/или ТО оборудования, средств транспорта у их изготовителей, либо у их официальных представителей (дистрибьюторов/дилеров) или у лиц, наделенных полномочиями по выполнению ремонта и/или ТО указанного оборудования, средств транспорта.</w:t>
      </w:r>
    </w:p>
    <w:p w14:paraId="404468E8" w14:textId="77777777" w:rsidR="004A12BD" w:rsidRPr="00432BFD" w:rsidRDefault="004A12BD" w:rsidP="00407A34">
      <w:pPr>
        <w:pStyle w:val="ae"/>
        <w:numPr>
          <w:ilvl w:val="0"/>
          <w:numId w:val="74"/>
        </w:numPr>
        <w:tabs>
          <w:tab w:val="clear" w:pos="2637"/>
          <w:tab w:val="left" w:pos="0"/>
        </w:tabs>
        <w:ind w:left="1474" w:hanging="794"/>
        <w:jc w:val="both"/>
        <w:rPr>
          <w:rFonts w:ascii="Montserrat" w:hAnsi="Montserrat" w:cs="Arial"/>
          <w:sz w:val="22"/>
          <w:szCs w:val="22"/>
        </w:rPr>
      </w:pPr>
      <w:r w:rsidRPr="00432BFD">
        <w:rPr>
          <w:rFonts w:ascii="Montserrat" w:hAnsi="Montserrat" w:cs="Arial"/>
          <w:sz w:val="22"/>
          <w:szCs w:val="22"/>
        </w:rPr>
        <w:t>Осуществляются закупки услуг, работ по ремонту и техническому обслуживанию судов Общества в целях поддержания их исправного технического состояния и технико-эксплуатационных характеристик на уровне требований Российского Морского регистра Судоходства.</w:t>
      </w:r>
    </w:p>
    <w:p w14:paraId="1B796479" w14:textId="5D74903F" w:rsidR="00A64E65" w:rsidRPr="00432BFD" w:rsidRDefault="00A64E65" w:rsidP="00407A34">
      <w:pPr>
        <w:pStyle w:val="ae"/>
        <w:numPr>
          <w:ilvl w:val="0"/>
          <w:numId w:val="74"/>
        </w:numPr>
        <w:tabs>
          <w:tab w:val="clear" w:pos="2637"/>
          <w:tab w:val="left" w:pos="0"/>
        </w:tabs>
        <w:ind w:left="1474" w:hanging="794"/>
        <w:jc w:val="both"/>
        <w:rPr>
          <w:rFonts w:ascii="Montserrat" w:hAnsi="Montserrat" w:cs="Arial"/>
          <w:sz w:val="22"/>
          <w:szCs w:val="22"/>
        </w:rPr>
      </w:pPr>
      <w:r w:rsidRPr="00432BFD">
        <w:rPr>
          <w:rFonts w:ascii="Montserrat" w:hAnsi="Montserrat" w:cs="Arial"/>
          <w:sz w:val="22"/>
          <w:szCs w:val="22"/>
        </w:rPr>
        <w:t>Заключа</w:t>
      </w:r>
      <w:r w:rsidR="00291A2C" w:rsidRPr="00432BFD">
        <w:rPr>
          <w:rFonts w:ascii="Montserrat" w:hAnsi="Montserrat" w:cs="Arial"/>
          <w:sz w:val="22"/>
          <w:szCs w:val="22"/>
        </w:rPr>
        <w:t>ется договор на приобретение товаров/работ/услуг</w:t>
      </w:r>
      <w:r w:rsidRPr="00432BFD">
        <w:rPr>
          <w:rFonts w:ascii="Montserrat" w:hAnsi="Montserrat" w:cs="Arial"/>
          <w:sz w:val="22"/>
          <w:szCs w:val="22"/>
        </w:rPr>
        <w:t xml:space="preserve">, потребность в которых возникла </w:t>
      </w:r>
      <w:r w:rsidR="00D645C1" w:rsidRPr="00432BFD">
        <w:rPr>
          <w:rFonts w:ascii="Montserrat" w:hAnsi="Montserrat" w:cs="Arial"/>
          <w:sz w:val="22"/>
          <w:szCs w:val="22"/>
        </w:rPr>
        <w:t>ввиду</w:t>
      </w:r>
      <w:r w:rsidRPr="00432BFD">
        <w:rPr>
          <w:rFonts w:ascii="Montserrat" w:hAnsi="Montserrat" w:cs="Arial"/>
          <w:sz w:val="22"/>
          <w:szCs w:val="22"/>
        </w:rPr>
        <w:t xml:space="preserve"> расторжения неис</w:t>
      </w:r>
      <w:r w:rsidR="00291A2C" w:rsidRPr="00432BFD">
        <w:rPr>
          <w:rFonts w:ascii="Montserrat" w:hAnsi="Montserrat" w:cs="Arial"/>
          <w:sz w:val="22"/>
          <w:szCs w:val="22"/>
        </w:rPr>
        <w:t>полненного договора на те же товары/работы/услуги, при условии, что такие товары/работы/у</w:t>
      </w:r>
      <w:r w:rsidR="000B623C" w:rsidRPr="00432BFD">
        <w:rPr>
          <w:rFonts w:ascii="Montserrat" w:hAnsi="Montserrat" w:cs="Arial"/>
          <w:sz w:val="22"/>
          <w:szCs w:val="22"/>
        </w:rPr>
        <w:t>с</w:t>
      </w:r>
      <w:r w:rsidR="00291A2C" w:rsidRPr="00432BFD">
        <w:rPr>
          <w:rFonts w:ascii="Montserrat" w:hAnsi="Montserrat" w:cs="Arial"/>
          <w:sz w:val="22"/>
          <w:szCs w:val="22"/>
        </w:rPr>
        <w:t>луги</w:t>
      </w:r>
      <w:r w:rsidRPr="00432BFD">
        <w:rPr>
          <w:rFonts w:ascii="Montserrat" w:hAnsi="Montserrat" w:cs="Arial"/>
          <w:sz w:val="22"/>
          <w:szCs w:val="22"/>
        </w:rPr>
        <w:t xml:space="preserve"> необходимо приобрести в кратчайшие сроки, не позволяющие провести конкурентную процедуру закупки.</w:t>
      </w:r>
    </w:p>
    <w:p w14:paraId="1B1047C8" w14:textId="77777777" w:rsidR="00B63094" w:rsidRPr="00432BFD" w:rsidRDefault="003D0B95" w:rsidP="00407A34">
      <w:pPr>
        <w:pStyle w:val="ae"/>
        <w:numPr>
          <w:ilvl w:val="0"/>
          <w:numId w:val="74"/>
        </w:numPr>
        <w:tabs>
          <w:tab w:val="clear" w:pos="2637"/>
          <w:tab w:val="left" w:pos="0"/>
        </w:tabs>
        <w:ind w:left="1474" w:hanging="794"/>
        <w:jc w:val="both"/>
        <w:rPr>
          <w:rFonts w:ascii="Montserrat" w:hAnsi="Montserrat" w:cs="Arial"/>
          <w:sz w:val="22"/>
          <w:szCs w:val="22"/>
        </w:rPr>
      </w:pPr>
      <w:r w:rsidRPr="00432BFD">
        <w:rPr>
          <w:rFonts w:ascii="Montserrat" w:hAnsi="Montserrat" w:cs="Arial"/>
          <w:sz w:val="22"/>
          <w:szCs w:val="22"/>
        </w:rPr>
        <w:t>Приобретаются</w:t>
      </w:r>
      <w:r w:rsidR="00B63094" w:rsidRPr="00432BFD">
        <w:rPr>
          <w:rFonts w:ascii="Montserrat" w:hAnsi="Montserrat" w:cs="Arial"/>
          <w:sz w:val="22"/>
          <w:szCs w:val="22"/>
        </w:rPr>
        <w:t xml:space="preserve"> услуги ведение и хранение реестра акционеров Общества;</w:t>
      </w:r>
    </w:p>
    <w:p w14:paraId="5A9E849E" w14:textId="0E159B84" w:rsidR="00B63094" w:rsidRPr="00432BFD" w:rsidRDefault="003D0B95" w:rsidP="00407A34">
      <w:pPr>
        <w:pStyle w:val="ae"/>
        <w:numPr>
          <w:ilvl w:val="0"/>
          <w:numId w:val="74"/>
        </w:numPr>
        <w:tabs>
          <w:tab w:val="clear" w:pos="2637"/>
          <w:tab w:val="left" w:pos="0"/>
        </w:tabs>
        <w:ind w:left="1474" w:hanging="794"/>
        <w:jc w:val="both"/>
        <w:rPr>
          <w:rFonts w:ascii="Montserrat" w:hAnsi="Montserrat" w:cs="Arial"/>
          <w:sz w:val="22"/>
          <w:szCs w:val="22"/>
        </w:rPr>
      </w:pPr>
      <w:r w:rsidRPr="00432BFD">
        <w:rPr>
          <w:rFonts w:ascii="Montserrat" w:hAnsi="Montserrat" w:cs="Arial"/>
          <w:sz w:val="22"/>
          <w:szCs w:val="22"/>
        </w:rPr>
        <w:t>Приобретаются</w:t>
      </w:r>
      <w:r w:rsidR="00B63094" w:rsidRPr="00432BFD">
        <w:rPr>
          <w:rFonts w:ascii="Montserrat" w:hAnsi="Montserrat" w:cs="Arial"/>
          <w:sz w:val="22"/>
          <w:szCs w:val="22"/>
        </w:rPr>
        <w:t xml:space="preserve"> услуги по созданию видеороликов, видеофильмов, </w:t>
      </w:r>
      <w:r w:rsidR="00AE4086" w:rsidRPr="00432BFD">
        <w:rPr>
          <w:rFonts w:ascii="Montserrat" w:hAnsi="Montserrat" w:cs="Arial"/>
          <w:sz w:val="22"/>
          <w:szCs w:val="22"/>
        </w:rPr>
        <w:t>телерадиопрограмм</w:t>
      </w:r>
      <w:r w:rsidR="00B63094" w:rsidRPr="00432BFD">
        <w:rPr>
          <w:rFonts w:ascii="Montserrat" w:hAnsi="Montserrat" w:cs="Arial"/>
          <w:sz w:val="22"/>
          <w:szCs w:val="22"/>
        </w:rPr>
        <w:t xml:space="preserve">; </w:t>
      </w:r>
    </w:p>
    <w:p w14:paraId="0E528DC0" w14:textId="77777777" w:rsidR="00B63094" w:rsidRPr="00432BFD" w:rsidRDefault="003D0B95" w:rsidP="00407A34">
      <w:pPr>
        <w:pStyle w:val="ae"/>
        <w:numPr>
          <w:ilvl w:val="0"/>
          <w:numId w:val="74"/>
        </w:numPr>
        <w:tabs>
          <w:tab w:val="clear" w:pos="2637"/>
          <w:tab w:val="left" w:pos="0"/>
        </w:tabs>
        <w:ind w:left="1474" w:hanging="794"/>
        <w:jc w:val="both"/>
        <w:rPr>
          <w:rFonts w:ascii="Montserrat" w:hAnsi="Montserrat" w:cs="Arial"/>
          <w:sz w:val="22"/>
          <w:szCs w:val="22"/>
        </w:rPr>
      </w:pPr>
      <w:r w:rsidRPr="00432BFD">
        <w:rPr>
          <w:rFonts w:ascii="Montserrat" w:hAnsi="Montserrat" w:cs="Arial"/>
          <w:sz w:val="22"/>
          <w:szCs w:val="22"/>
        </w:rPr>
        <w:t>Приобретаются</w:t>
      </w:r>
      <w:r w:rsidR="00B63094" w:rsidRPr="00432BFD">
        <w:rPr>
          <w:rFonts w:ascii="Montserrat" w:hAnsi="Montserrat" w:cs="Arial"/>
          <w:sz w:val="22"/>
          <w:szCs w:val="22"/>
        </w:rPr>
        <w:t xml:space="preserve"> услуги по разработке концепций стендов для выставок и услуг по производству этих стендов; </w:t>
      </w:r>
    </w:p>
    <w:p w14:paraId="5BE6DC97" w14:textId="176C8F63" w:rsidR="009D1CF4" w:rsidRDefault="009D1CF4" w:rsidP="009D1CF4">
      <w:pPr>
        <w:pStyle w:val="ae"/>
        <w:tabs>
          <w:tab w:val="clear" w:pos="2637"/>
          <w:tab w:val="left" w:pos="0"/>
        </w:tabs>
        <w:ind w:left="1474"/>
        <w:jc w:val="both"/>
        <w:rPr>
          <w:rFonts w:ascii="Montserrat" w:hAnsi="Montserrat" w:cs="Arial"/>
          <w:sz w:val="22"/>
          <w:szCs w:val="22"/>
        </w:rPr>
      </w:pPr>
    </w:p>
    <w:p w14:paraId="3AC5837C" w14:textId="77777777" w:rsidR="009D1CF4" w:rsidRDefault="009D1CF4" w:rsidP="009D1CF4">
      <w:pPr>
        <w:pStyle w:val="ae"/>
        <w:tabs>
          <w:tab w:val="clear" w:pos="2637"/>
          <w:tab w:val="left" w:pos="0"/>
        </w:tabs>
        <w:ind w:left="1474"/>
        <w:jc w:val="both"/>
        <w:rPr>
          <w:rFonts w:ascii="Montserrat" w:hAnsi="Montserrat" w:cs="Arial"/>
          <w:sz w:val="22"/>
          <w:szCs w:val="22"/>
        </w:rPr>
      </w:pPr>
    </w:p>
    <w:p w14:paraId="1014A4E4" w14:textId="5646242E" w:rsidR="00B63094" w:rsidRPr="00432BFD" w:rsidRDefault="003D0B95" w:rsidP="00407A34">
      <w:pPr>
        <w:pStyle w:val="ae"/>
        <w:numPr>
          <w:ilvl w:val="0"/>
          <w:numId w:val="74"/>
        </w:numPr>
        <w:tabs>
          <w:tab w:val="clear" w:pos="2637"/>
          <w:tab w:val="left" w:pos="0"/>
        </w:tabs>
        <w:ind w:left="1474" w:hanging="794"/>
        <w:jc w:val="both"/>
        <w:rPr>
          <w:rFonts w:ascii="Montserrat" w:hAnsi="Montserrat" w:cs="Arial"/>
          <w:sz w:val="22"/>
          <w:szCs w:val="22"/>
        </w:rPr>
      </w:pPr>
      <w:r w:rsidRPr="00432BFD">
        <w:rPr>
          <w:rFonts w:ascii="Montserrat" w:hAnsi="Montserrat" w:cs="Arial"/>
          <w:sz w:val="22"/>
          <w:szCs w:val="22"/>
        </w:rPr>
        <w:t>Приобретаются</w:t>
      </w:r>
      <w:r w:rsidR="00B63094" w:rsidRPr="00432BFD">
        <w:rPr>
          <w:rFonts w:ascii="Montserrat" w:hAnsi="Montserrat" w:cs="Arial"/>
          <w:sz w:val="22"/>
          <w:szCs w:val="22"/>
        </w:rPr>
        <w:t xml:space="preserve"> услуги по организации фотосессий для </w:t>
      </w:r>
      <w:r w:rsidR="009002FB" w:rsidRPr="00432BFD">
        <w:rPr>
          <w:rFonts w:ascii="Montserrat" w:hAnsi="Montserrat" w:cs="Arial"/>
          <w:sz w:val="22"/>
          <w:szCs w:val="22"/>
        </w:rPr>
        <w:t>нужд Заказчика</w:t>
      </w:r>
      <w:r w:rsidR="00B63094" w:rsidRPr="00432BFD">
        <w:rPr>
          <w:rFonts w:ascii="Montserrat" w:hAnsi="Montserrat" w:cs="Arial"/>
          <w:sz w:val="22"/>
          <w:szCs w:val="22"/>
        </w:rPr>
        <w:t xml:space="preserve">; </w:t>
      </w:r>
    </w:p>
    <w:p w14:paraId="030683C4" w14:textId="77777777" w:rsidR="00B63094" w:rsidRPr="00432BFD" w:rsidRDefault="003D0B95" w:rsidP="00407A34">
      <w:pPr>
        <w:pStyle w:val="ae"/>
        <w:numPr>
          <w:ilvl w:val="0"/>
          <w:numId w:val="74"/>
        </w:numPr>
        <w:tabs>
          <w:tab w:val="clear" w:pos="2637"/>
          <w:tab w:val="left" w:pos="0"/>
        </w:tabs>
        <w:ind w:left="1474" w:hanging="794"/>
        <w:jc w:val="both"/>
        <w:rPr>
          <w:rFonts w:ascii="Montserrat" w:hAnsi="Montserrat" w:cs="Arial"/>
          <w:sz w:val="22"/>
          <w:szCs w:val="22"/>
        </w:rPr>
      </w:pPr>
      <w:r w:rsidRPr="00432BFD">
        <w:rPr>
          <w:rFonts w:ascii="Montserrat" w:hAnsi="Montserrat" w:cs="Arial"/>
          <w:sz w:val="22"/>
          <w:szCs w:val="22"/>
        </w:rPr>
        <w:t>Приобретаются</w:t>
      </w:r>
      <w:r w:rsidR="00B63094" w:rsidRPr="00432BFD">
        <w:rPr>
          <w:rFonts w:ascii="Montserrat" w:hAnsi="Montserrat" w:cs="Arial"/>
          <w:sz w:val="22"/>
          <w:szCs w:val="22"/>
        </w:rPr>
        <w:t xml:space="preserve"> услуги по осуществлению письменных и устных переводов в </w:t>
      </w:r>
      <w:r w:rsidR="009002FB" w:rsidRPr="00432BFD">
        <w:rPr>
          <w:rFonts w:ascii="Montserrat" w:hAnsi="Montserrat" w:cs="Arial"/>
          <w:sz w:val="22"/>
          <w:szCs w:val="22"/>
        </w:rPr>
        <w:t>интересах Заказчика</w:t>
      </w:r>
      <w:r w:rsidR="00B63094" w:rsidRPr="00432BFD">
        <w:rPr>
          <w:rFonts w:ascii="Montserrat" w:hAnsi="Montserrat" w:cs="Arial"/>
          <w:sz w:val="22"/>
          <w:szCs w:val="22"/>
        </w:rPr>
        <w:t>;</w:t>
      </w:r>
    </w:p>
    <w:p w14:paraId="2BF9ADE0" w14:textId="77777777" w:rsidR="00B63094" w:rsidRPr="00432BFD" w:rsidRDefault="003D0B95" w:rsidP="00407A34">
      <w:pPr>
        <w:pStyle w:val="ae"/>
        <w:numPr>
          <w:ilvl w:val="0"/>
          <w:numId w:val="74"/>
        </w:numPr>
        <w:tabs>
          <w:tab w:val="clear" w:pos="2637"/>
          <w:tab w:val="left" w:pos="0"/>
        </w:tabs>
        <w:ind w:left="1474" w:hanging="794"/>
        <w:jc w:val="both"/>
        <w:rPr>
          <w:rFonts w:ascii="Montserrat" w:hAnsi="Montserrat" w:cs="Arial"/>
          <w:sz w:val="22"/>
          <w:szCs w:val="22"/>
        </w:rPr>
      </w:pPr>
      <w:r w:rsidRPr="00432BFD">
        <w:rPr>
          <w:rFonts w:ascii="Montserrat" w:hAnsi="Montserrat" w:cs="Arial"/>
          <w:sz w:val="22"/>
          <w:szCs w:val="22"/>
        </w:rPr>
        <w:t>Выполнение</w:t>
      </w:r>
      <w:r w:rsidR="00B63094" w:rsidRPr="00432BFD">
        <w:rPr>
          <w:rFonts w:ascii="Montserrat" w:hAnsi="Montserrat" w:cs="Arial"/>
          <w:sz w:val="22"/>
          <w:szCs w:val="22"/>
        </w:rPr>
        <w:t xml:space="preserve"> работ по мобилизационной подготовке;</w:t>
      </w:r>
    </w:p>
    <w:p w14:paraId="249042A5" w14:textId="4B24741C" w:rsidR="00A07617" w:rsidRPr="00432BFD" w:rsidRDefault="003D0B95" w:rsidP="00407A34">
      <w:pPr>
        <w:pStyle w:val="ae"/>
        <w:numPr>
          <w:ilvl w:val="0"/>
          <w:numId w:val="74"/>
        </w:numPr>
        <w:tabs>
          <w:tab w:val="clear" w:pos="2637"/>
          <w:tab w:val="left" w:pos="0"/>
        </w:tabs>
        <w:ind w:left="1474" w:hanging="794"/>
        <w:jc w:val="both"/>
        <w:rPr>
          <w:rFonts w:ascii="Montserrat" w:hAnsi="Montserrat" w:cs="Arial"/>
          <w:sz w:val="22"/>
          <w:szCs w:val="22"/>
        </w:rPr>
      </w:pPr>
      <w:r w:rsidRPr="00432BFD">
        <w:rPr>
          <w:rFonts w:ascii="Montserrat" w:hAnsi="Montserrat" w:cs="Arial"/>
          <w:sz w:val="22"/>
          <w:szCs w:val="22"/>
        </w:rPr>
        <w:t>Приобретаются</w:t>
      </w:r>
      <w:r w:rsidR="00A07617" w:rsidRPr="00432BFD">
        <w:rPr>
          <w:rFonts w:ascii="Montserrat" w:hAnsi="Montserrat" w:cs="Arial"/>
          <w:sz w:val="22"/>
          <w:szCs w:val="22"/>
        </w:rPr>
        <w:t xml:space="preserve"> услуги по разработке рекламных концепций, изготовлению рекламной продукции, статьи, анонсы, иная информация рекламного и информативного характера, приобретается сувенирная, полиграфическая, подарочная, иная продукция</w:t>
      </w:r>
      <w:r w:rsidR="00680B14" w:rsidRPr="00432BFD">
        <w:rPr>
          <w:rFonts w:ascii="Montserrat" w:hAnsi="Montserrat" w:cs="Arial"/>
          <w:sz w:val="22"/>
          <w:szCs w:val="22"/>
        </w:rPr>
        <w:t>;</w:t>
      </w:r>
    </w:p>
    <w:p w14:paraId="5041F266" w14:textId="77777777" w:rsidR="000D4DD6" w:rsidRPr="00432BFD" w:rsidRDefault="0019571F" w:rsidP="00407A34">
      <w:pPr>
        <w:pStyle w:val="ae"/>
        <w:numPr>
          <w:ilvl w:val="0"/>
          <w:numId w:val="74"/>
        </w:numPr>
        <w:tabs>
          <w:tab w:val="clear" w:pos="2637"/>
          <w:tab w:val="left" w:pos="0"/>
        </w:tabs>
        <w:ind w:left="1474" w:hanging="794"/>
        <w:jc w:val="both"/>
        <w:rPr>
          <w:rFonts w:ascii="Montserrat" w:hAnsi="Montserrat" w:cs="Arial"/>
          <w:sz w:val="22"/>
          <w:szCs w:val="22"/>
        </w:rPr>
      </w:pPr>
      <w:r w:rsidRPr="00432BFD">
        <w:rPr>
          <w:rFonts w:ascii="Montserrat" w:hAnsi="Montserrat" w:cs="Arial"/>
          <w:sz w:val="22"/>
          <w:szCs w:val="22"/>
        </w:rPr>
        <w:t>Осуществляется закупка в случае, если продукция имеется в наличии только у какого-то конкретного поставщика (подрядчика, исполнителя), конкретный поставщик является изготовителем продукции, либо является официальным представителем изготовителя продукции или какой-либо конкретный поставщик (подрядчик, изготовитель) обладает исключительными правами в отношении данных товаров (работ, услуг) и не существует никакой разумной альтернативы или замены</w:t>
      </w:r>
      <w:r w:rsidR="000D4DD6" w:rsidRPr="00432BFD">
        <w:rPr>
          <w:rFonts w:ascii="Montserrat" w:hAnsi="Montserrat" w:cs="Arial"/>
          <w:sz w:val="22"/>
          <w:szCs w:val="22"/>
        </w:rPr>
        <w:t>;</w:t>
      </w:r>
    </w:p>
    <w:p w14:paraId="4D597D5F" w14:textId="4607A3B8" w:rsidR="006E01C0" w:rsidRPr="00432BFD" w:rsidRDefault="000D4DD6" w:rsidP="00407A34">
      <w:pPr>
        <w:pStyle w:val="ae"/>
        <w:numPr>
          <w:ilvl w:val="0"/>
          <w:numId w:val="74"/>
        </w:numPr>
        <w:tabs>
          <w:tab w:val="clear" w:pos="2637"/>
          <w:tab w:val="left" w:pos="0"/>
        </w:tabs>
        <w:ind w:left="1474" w:hanging="794"/>
        <w:jc w:val="both"/>
        <w:rPr>
          <w:rFonts w:ascii="Montserrat" w:hAnsi="Montserrat" w:cs="Arial"/>
          <w:sz w:val="22"/>
          <w:szCs w:val="22"/>
        </w:rPr>
      </w:pPr>
      <w:r w:rsidRPr="00432BFD">
        <w:rPr>
          <w:rFonts w:ascii="Montserrat" w:hAnsi="Montserrat" w:cs="Arial"/>
          <w:sz w:val="22"/>
          <w:szCs w:val="22"/>
        </w:rPr>
        <w:t>Закупка у взаимозависимых лиц в соответствии с пп.</w:t>
      </w:r>
      <w:r w:rsidR="00BE1D20" w:rsidRPr="00432BFD">
        <w:rPr>
          <w:rFonts w:ascii="Montserrat" w:hAnsi="Montserrat" w:cs="Arial"/>
          <w:sz w:val="22"/>
          <w:szCs w:val="22"/>
        </w:rPr>
        <w:t xml:space="preserve"> 1, 3 п. 2 ст. 105.1. </w:t>
      </w:r>
      <w:r w:rsidRPr="00432BFD">
        <w:rPr>
          <w:rFonts w:ascii="Montserrat" w:hAnsi="Montserrat" w:cs="Arial"/>
          <w:sz w:val="22"/>
          <w:szCs w:val="22"/>
        </w:rPr>
        <w:t>НК РФ</w:t>
      </w:r>
      <w:r w:rsidR="00D05D88" w:rsidRPr="00432BFD">
        <w:rPr>
          <w:rFonts w:ascii="Montserrat" w:hAnsi="Montserrat" w:cs="Arial"/>
          <w:sz w:val="22"/>
          <w:szCs w:val="22"/>
        </w:rPr>
        <w:t>;</w:t>
      </w:r>
    </w:p>
    <w:p w14:paraId="2E20924D" w14:textId="716913F2" w:rsidR="00D05D88" w:rsidRPr="00432BFD" w:rsidRDefault="00D05D88" w:rsidP="00407A34">
      <w:pPr>
        <w:pStyle w:val="ae"/>
        <w:numPr>
          <w:ilvl w:val="0"/>
          <w:numId w:val="74"/>
        </w:numPr>
        <w:tabs>
          <w:tab w:val="clear" w:pos="2637"/>
          <w:tab w:val="left" w:pos="0"/>
        </w:tabs>
        <w:ind w:left="1474" w:hanging="794"/>
        <w:jc w:val="both"/>
        <w:rPr>
          <w:rFonts w:ascii="Montserrat" w:hAnsi="Montserrat" w:cs="Arial"/>
          <w:sz w:val="22"/>
          <w:szCs w:val="22"/>
        </w:rPr>
      </w:pPr>
      <w:r w:rsidRPr="00432BFD">
        <w:rPr>
          <w:rFonts w:ascii="Montserrat" w:hAnsi="Montserrat" w:cs="Arial"/>
          <w:sz w:val="22"/>
          <w:szCs w:val="22"/>
        </w:rPr>
        <w:t>Пролонгация ранее заключенного договора.</w:t>
      </w:r>
    </w:p>
    <w:p w14:paraId="7D2B7FA6" w14:textId="77777777" w:rsidR="00BE7F83" w:rsidRPr="00432BFD" w:rsidRDefault="00BE7F83" w:rsidP="00407A34">
      <w:pPr>
        <w:pStyle w:val="ae"/>
        <w:numPr>
          <w:ilvl w:val="0"/>
          <w:numId w:val="119"/>
        </w:numPr>
        <w:tabs>
          <w:tab w:val="clear" w:pos="2637"/>
          <w:tab w:val="left" w:pos="0"/>
        </w:tabs>
        <w:ind w:left="680" w:hanging="680"/>
        <w:jc w:val="both"/>
        <w:rPr>
          <w:rFonts w:ascii="Montserrat" w:hAnsi="Montserrat" w:cs="Arial"/>
          <w:sz w:val="22"/>
          <w:szCs w:val="22"/>
        </w:rPr>
      </w:pPr>
      <w:r w:rsidRPr="00432BFD">
        <w:rPr>
          <w:rFonts w:ascii="Montserrat" w:hAnsi="Montserrat" w:cs="Arial"/>
          <w:sz w:val="22"/>
          <w:szCs w:val="22"/>
        </w:rPr>
        <w:t xml:space="preserve">Утверждение закупки у единственного поставщика (исполнителя, подрядчика) по основаниям, установленным в пункте </w:t>
      </w:r>
      <w:hyperlink w:anchor="_Hlt311025700" w:history="1">
        <w:r w:rsidR="00B35047" w:rsidRPr="00432BFD">
          <w:rPr>
            <w:rFonts w:ascii="Montserrat" w:hAnsi="Montserrat" w:cs="Arial"/>
            <w:sz w:val="22"/>
            <w:szCs w:val="22"/>
          </w:rPr>
          <w:t>8.2.2.</w:t>
        </w:r>
      </w:hyperlink>
      <w:r w:rsidR="00B35047" w:rsidRPr="00432BFD">
        <w:rPr>
          <w:rFonts w:ascii="Montserrat" w:hAnsi="Montserrat" w:cs="Arial"/>
          <w:sz w:val="22"/>
          <w:szCs w:val="22"/>
        </w:rPr>
        <w:t xml:space="preserve"> </w:t>
      </w:r>
      <w:r w:rsidRPr="00432BFD">
        <w:rPr>
          <w:rFonts w:ascii="Montserrat" w:hAnsi="Montserrat" w:cs="Arial"/>
          <w:sz w:val="22"/>
          <w:szCs w:val="22"/>
        </w:rPr>
        <w:t xml:space="preserve">Положения, осуществляется в порядке, установленном </w:t>
      </w:r>
      <w:r w:rsidR="00C26A05" w:rsidRPr="00432BFD">
        <w:rPr>
          <w:rFonts w:ascii="Montserrat" w:hAnsi="Montserrat" w:cs="Arial"/>
          <w:sz w:val="22"/>
          <w:szCs w:val="22"/>
        </w:rPr>
        <w:t>ЛНД</w:t>
      </w:r>
      <w:r w:rsidRPr="00432BFD">
        <w:rPr>
          <w:rFonts w:ascii="Montserrat" w:hAnsi="Montserrat" w:cs="Arial"/>
          <w:sz w:val="22"/>
          <w:szCs w:val="22"/>
        </w:rPr>
        <w:t xml:space="preserve"> Заказчика.</w:t>
      </w:r>
    </w:p>
    <w:p w14:paraId="08CCF0DB" w14:textId="77777777" w:rsidR="00237F41" w:rsidRPr="00432BFD" w:rsidRDefault="00237F41" w:rsidP="00407A34">
      <w:pPr>
        <w:pStyle w:val="ae"/>
        <w:numPr>
          <w:ilvl w:val="0"/>
          <w:numId w:val="119"/>
        </w:numPr>
        <w:tabs>
          <w:tab w:val="clear" w:pos="2637"/>
          <w:tab w:val="left" w:pos="0"/>
        </w:tabs>
        <w:ind w:left="680" w:hanging="680"/>
        <w:jc w:val="both"/>
        <w:rPr>
          <w:rFonts w:ascii="Montserrat" w:hAnsi="Montserrat" w:cs="Arial"/>
          <w:sz w:val="22"/>
          <w:szCs w:val="22"/>
        </w:rPr>
      </w:pPr>
      <w:r w:rsidRPr="00432BFD">
        <w:rPr>
          <w:rFonts w:ascii="Montserrat" w:hAnsi="Montserrat" w:cs="Arial"/>
          <w:sz w:val="22"/>
          <w:szCs w:val="22"/>
        </w:rPr>
        <w:t xml:space="preserve">При проведении закупки у единственного поставщика (подрядчика, исполнителя), </w:t>
      </w:r>
      <w:r w:rsidR="0052487D" w:rsidRPr="00432BFD">
        <w:rPr>
          <w:rFonts w:ascii="Montserrat" w:hAnsi="Montserrat" w:cs="Arial"/>
          <w:sz w:val="22"/>
          <w:szCs w:val="22"/>
        </w:rPr>
        <w:t xml:space="preserve">Заказчик </w:t>
      </w:r>
      <w:r w:rsidRPr="00432BFD">
        <w:rPr>
          <w:rFonts w:ascii="Montserrat" w:hAnsi="Montserrat" w:cs="Arial"/>
          <w:sz w:val="22"/>
          <w:szCs w:val="22"/>
        </w:rPr>
        <w:t xml:space="preserve">вправе размещать в ЕИС информацию о закупке, в том числе извещение о закупке, проект договора и иную информацию, размещение которой в ЕИС предусмотрено нормативными актами Российской Федерации. При размещении в ЕИС извещения о закупке и иной информации </w:t>
      </w:r>
      <w:r w:rsidR="0052487D" w:rsidRPr="00432BFD">
        <w:rPr>
          <w:rFonts w:ascii="Montserrat" w:hAnsi="Montserrat" w:cs="Arial"/>
          <w:sz w:val="22"/>
          <w:szCs w:val="22"/>
        </w:rPr>
        <w:t>З</w:t>
      </w:r>
      <w:r w:rsidRPr="00432BFD">
        <w:rPr>
          <w:rFonts w:ascii="Montserrat" w:hAnsi="Montserrat" w:cs="Arial"/>
          <w:sz w:val="22"/>
          <w:szCs w:val="22"/>
        </w:rPr>
        <w:t>аказчик обязан указать на отсутствие сведений и информации, которые в силу объективных причин не могут быть установлены.</w:t>
      </w:r>
    </w:p>
    <w:p w14:paraId="3940A440" w14:textId="77777777" w:rsidR="00BE7F83" w:rsidRPr="00432BFD" w:rsidRDefault="0008323F" w:rsidP="003911E8">
      <w:pPr>
        <w:pStyle w:val="26"/>
        <w:tabs>
          <w:tab w:val="num" w:pos="1560"/>
        </w:tabs>
        <w:ind w:firstLine="0"/>
        <w:rPr>
          <w:rFonts w:ascii="Montserrat" w:hAnsi="Montserrat"/>
          <w:color w:val="auto"/>
          <w:sz w:val="22"/>
          <w:szCs w:val="22"/>
        </w:rPr>
      </w:pPr>
      <w:bookmarkStart w:id="278" w:name="_Toc63470452"/>
      <w:bookmarkEnd w:id="273"/>
      <w:r w:rsidRPr="00432BFD">
        <w:rPr>
          <w:rFonts w:ascii="Montserrat" w:hAnsi="Montserrat"/>
          <w:color w:val="auto"/>
          <w:sz w:val="22"/>
          <w:szCs w:val="22"/>
        </w:rPr>
        <w:t>8</w:t>
      </w:r>
      <w:r w:rsidR="003911E8" w:rsidRPr="00432BFD">
        <w:rPr>
          <w:rFonts w:ascii="Montserrat" w:hAnsi="Montserrat"/>
          <w:color w:val="auto"/>
          <w:sz w:val="22"/>
          <w:szCs w:val="22"/>
        </w:rPr>
        <w:t xml:space="preserve">.3 </w:t>
      </w:r>
      <w:r w:rsidR="00BE7F83" w:rsidRPr="00432BFD">
        <w:rPr>
          <w:rFonts w:ascii="Montserrat" w:hAnsi="Montserrat"/>
          <w:color w:val="auto"/>
          <w:sz w:val="22"/>
          <w:szCs w:val="22"/>
        </w:rPr>
        <w:t>Мелкая закупка</w:t>
      </w:r>
      <w:bookmarkEnd w:id="278"/>
    </w:p>
    <w:p w14:paraId="7FEA08E8" w14:textId="77777777" w:rsidR="001E0D29" w:rsidRPr="00432BFD" w:rsidRDefault="001E0D29" w:rsidP="00407A34">
      <w:pPr>
        <w:pStyle w:val="ae"/>
        <w:numPr>
          <w:ilvl w:val="0"/>
          <w:numId w:val="120"/>
        </w:numPr>
        <w:tabs>
          <w:tab w:val="clear" w:pos="2637"/>
          <w:tab w:val="left" w:pos="0"/>
        </w:tabs>
        <w:ind w:left="680" w:hanging="680"/>
        <w:jc w:val="both"/>
        <w:rPr>
          <w:rFonts w:ascii="Montserrat" w:hAnsi="Montserrat" w:cs="Arial"/>
          <w:sz w:val="22"/>
          <w:szCs w:val="22"/>
        </w:rPr>
      </w:pPr>
      <w:r w:rsidRPr="00432BFD">
        <w:rPr>
          <w:rFonts w:ascii="Montserrat" w:hAnsi="Montserrat" w:cs="Arial"/>
          <w:sz w:val="22"/>
          <w:szCs w:val="22"/>
        </w:rPr>
        <w:t xml:space="preserve">Мелкая закупка – </w:t>
      </w:r>
      <w:r w:rsidR="002D5125" w:rsidRPr="00432BFD">
        <w:rPr>
          <w:rFonts w:ascii="Montserrat" w:hAnsi="Montserrat" w:cs="Arial"/>
          <w:sz w:val="22"/>
          <w:szCs w:val="22"/>
        </w:rPr>
        <w:t xml:space="preserve">закупка продукции, стоимость (одной сделки) которой определяется органом управления </w:t>
      </w:r>
      <w:r w:rsidR="003B130A" w:rsidRPr="00432BFD">
        <w:rPr>
          <w:rFonts w:ascii="Montserrat" w:hAnsi="Montserrat" w:cs="Arial"/>
          <w:sz w:val="22"/>
          <w:szCs w:val="22"/>
        </w:rPr>
        <w:t>З</w:t>
      </w:r>
      <w:r w:rsidR="002D5125" w:rsidRPr="00432BFD">
        <w:rPr>
          <w:rFonts w:ascii="Montserrat" w:hAnsi="Montserrat" w:cs="Arial"/>
          <w:sz w:val="22"/>
          <w:szCs w:val="22"/>
        </w:rPr>
        <w:t xml:space="preserve">аказчика, но не может превышать ста тысяч рублей, и по которой Заказчик вправе не размещать информацию в ЕИС. </w:t>
      </w:r>
      <w:r w:rsidR="002D5125" w:rsidRPr="00432BFD">
        <w:rPr>
          <w:rFonts w:ascii="Montserrat" w:hAnsi="Montserrat" w:cs="Arial"/>
          <w:color w:val="000000" w:themeColor="text1"/>
          <w:sz w:val="22"/>
          <w:szCs w:val="22"/>
        </w:rPr>
        <w:t xml:space="preserve">В случае, если годовая выручка </w:t>
      </w:r>
      <w:r w:rsidR="003B130A" w:rsidRPr="00432BFD">
        <w:rPr>
          <w:rFonts w:ascii="Montserrat" w:hAnsi="Montserrat" w:cs="Arial"/>
          <w:color w:val="000000" w:themeColor="text1"/>
          <w:sz w:val="22"/>
          <w:szCs w:val="22"/>
        </w:rPr>
        <w:t>З</w:t>
      </w:r>
      <w:r w:rsidR="002D5125" w:rsidRPr="00432BFD">
        <w:rPr>
          <w:rFonts w:ascii="Montserrat" w:hAnsi="Montserrat" w:cs="Arial"/>
          <w:color w:val="000000" w:themeColor="text1"/>
          <w:sz w:val="22"/>
          <w:szCs w:val="22"/>
        </w:rPr>
        <w:t xml:space="preserve">аказчика за отчетный финансовый год составляет более чем пять миллиардов рублей, </w:t>
      </w:r>
      <w:r w:rsidR="003B130A" w:rsidRPr="00432BFD">
        <w:rPr>
          <w:rFonts w:ascii="Montserrat" w:hAnsi="Montserrat" w:cs="Arial"/>
          <w:color w:val="000000" w:themeColor="text1"/>
          <w:sz w:val="22"/>
          <w:szCs w:val="22"/>
        </w:rPr>
        <w:t>З</w:t>
      </w:r>
      <w:r w:rsidR="002D5125" w:rsidRPr="00432BFD">
        <w:rPr>
          <w:rFonts w:ascii="Montserrat" w:hAnsi="Montserrat" w:cs="Arial"/>
          <w:color w:val="000000" w:themeColor="text1"/>
          <w:sz w:val="22"/>
          <w:szCs w:val="22"/>
        </w:rPr>
        <w:t xml:space="preserve">аказчик вправе не размещать в ЕИС сведения о закупке стоимость которых не превышает </w:t>
      </w:r>
      <w:r w:rsidR="00405845" w:rsidRPr="00432BFD">
        <w:rPr>
          <w:rFonts w:ascii="Montserrat" w:hAnsi="Montserrat" w:cs="Arial"/>
          <w:color w:val="000000" w:themeColor="text1"/>
          <w:sz w:val="22"/>
          <w:szCs w:val="22"/>
        </w:rPr>
        <w:t xml:space="preserve">пятьсот тысяч </w:t>
      </w:r>
      <w:r w:rsidR="002D5125" w:rsidRPr="00432BFD">
        <w:rPr>
          <w:rFonts w:ascii="Montserrat" w:hAnsi="Montserrat" w:cs="Arial"/>
          <w:color w:val="000000" w:themeColor="text1"/>
          <w:sz w:val="22"/>
          <w:szCs w:val="22"/>
        </w:rPr>
        <w:t>рублей.</w:t>
      </w:r>
    </w:p>
    <w:p w14:paraId="5064AE6E" w14:textId="77777777" w:rsidR="00BE7F83" w:rsidRPr="00432BFD" w:rsidRDefault="00BE7F83" w:rsidP="00407A34">
      <w:pPr>
        <w:pStyle w:val="ae"/>
        <w:numPr>
          <w:ilvl w:val="0"/>
          <w:numId w:val="120"/>
        </w:numPr>
        <w:tabs>
          <w:tab w:val="clear" w:pos="2637"/>
          <w:tab w:val="left" w:pos="0"/>
        </w:tabs>
        <w:ind w:left="680" w:hanging="680"/>
        <w:jc w:val="both"/>
        <w:rPr>
          <w:rFonts w:ascii="Montserrat" w:hAnsi="Montserrat" w:cs="Arial"/>
          <w:sz w:val="22"/>
          <w:szCs w:val="22"/>
        </w:rPr>
      </w:pPr>
      <w:r w:rsidRPr="00432BFD">
        <w:rPr>
          <w:rFonts w:ascii="Montserrat" w:hAnsi="Montserrat" w:cs="Arial"/>
          <w:sz w:val="22"/>
          <w:szCs w:val="22"/>
        </w:rPr>
        <w:t xml:space="preserve">Решение о выборе конкретного </w:t>
      </w:r>
      <w:r w:rsidR="00C26A05" w:rsidRPr="00432BFD">
        <w:rPr>
          <w:rFonts w:ascii="Montserrat" w:hAnsi="Montserrat" w:cs="Arial"/>
          <w:sz w:val="22"/>
          <w:szCs w:val="22"/>
        </w:rPr>
        <w:t>Поставщик</w:t>
      </w:r>
      <w:r w:rsidRPr="00432BFD">
        <w:rPr>
          <w:rFonts w:ascii="Montserrat" w:hAnsi="Montserrat" w:cs="Arial"/>
          <w:sz w:val="22"/>
          <w:szCs w:val="22"/>
        </w:rPr>
        <w:t xml:space="preserve">а при проведении мелкой закупки осуществляется Уполномоченным лицом Заказчика в порядке, установленном </w:t>
      </w:r>
      <w:r w:rsidR="00C26A05" w:rsidRPr="00432BFD">
        <w:rPr>
          <w:rFonts w:ascii="Montserrat" w:hAnsi="Montserrat" w:cs="Arial"/>
          <w:sz w:val="22"/>
          <w:szCs w:val="22"/>
        </w:rPr>
        <w:t>ЛНД</w:t>
      </w:r>
      <w:r w:rsidRPr="00432BFD">
        <w:rPr>
          <w:rFonts w:ascii="Montserrat" w:hAnsi="Montserrat" w:cs="Arial"/>
          <w:sz w:val="22"/>
          <w:szCs w:val="22"/>
        </w:rPr>
        <w:t xml:space="preserve"> </w:t>
      </w:r>
      <w:r w:rsidR="003B130A" w:rsidRPr="00432BFD">
        <w:rPr>
          <w:rFonts w:ascii="Montserrat" w:hAnsi="Montserrat" w:cs="Arial"/>
          <w:sz w:val="22"/>
          <w:szCs w:val="22"/>
        </w:rPr>
        <w:t>З</w:t>
      </w:r>
      <w:r w:rsidRPr="00432BFD">
        <w:rPr>
          <w:rFonts w:ascii="Montserrat" w:hAnsi="Montserrat" w:cs="Arial"/>
          <w:sz w:val="22"/>
          <w:szCs w:val="22"/>
        </w:rPr>
        <w:t>аказчика.</w:t>
      </w:r>
    </w:p>
    <w:p w14:paraId="41849F6E" w14:textId="77777777" w:rsidR="00BE7F83" w:rsidRPr="00432BFD" w:rsidRDefault="00BE7F83" w:rsidP="00407A34">
      <w:pPr>
        <w:pStyle w:val="ae"/>
        <w:numPr>
          <w:ilvl w:val="0"/>
          <w:numId w:val="120"/>
        </w:numPr>
        <w:tabs>
          <w:tab w:val="clear" w:pos="2637"/>
          <w:tab w:val="left" w:pos="0"/>
        </w:tabs>
        <w:ind w:left="680" w:hanging="680"/>
        <w:jc w:val="both"/>
        <w:rPr>
          <w:rFonts w:ascii="Montserrat" w:hAnsi="Montserrat" w:cs="Arial"/>
          <w:sz w:val="22"/>
          <w:szCs w:val="22"/>
        </w:rPr>
      </w:pPr>
      <w:r w:rsidRPr="00432BFD">
        <w:rPr>
          <w:rFonts w:ascii="Montserrat" w:hAnsi="Montserrat" w:cs="Arial"/>
          <w:sz w:val="22"/>
          <w:szCs w:val="22"/>
        </w:rPr>
        <w:t>По решению Заказчика для заключения договора</w:t>
      </w:r>
      <w:r w:rsidR="001E0D29" w:rsidRPr="00432BFD">
        <w:rPr>
          <w:rFonts w:ascii="Montserrat" w:hAnsi="Montserrat" w:cs="Arial"/>
          <w:sz w:val="22"/>
          <w:szCs w:val="22"/>
        </w:rPr>
        <w:t xml:space="preserve"> </w:t>
      </w:r>
      <w:r w:rsidR="008633BE" w:rsidRPr="00432BFD">
        <w:rPr>
          <w:rFonts w:ascii="Montserrat" w:hAnsi="Montserrat" w:cs="Arial"/>
          <w:sz w:val="22"/>
          <w:szCs w:val="22"/>
        </w:rPr>
        <w:t>по мелкой закупке может быть проведена конкурентная закупка.</w:t>
      </w:r>
    </w:p>
    <w:p w14:paraId="75933928" w14:textId="0D87F973" w:rsidR="00F908F8" w:rsidRPr="00432BFD" w:rsidRDefault="00F908F8" w:rsidP="00F908F8">
      <w:pPr>
        <w:pStyle w:val="26"/>
        <w:tabs>
          <w:tab w:val="num" w:pos="1560"/>
        </w:tabs>
        <w:ind w:firstLine="0"/>
        <w:rPr>
          <w:rFonts w:ascii="Montserrat" w:hAnsi="Montserrat"/>
          <w:color w:val="auto"/>
          <w:sz w:val="22"/>
          <w:szCs w:val="22"/>
        </w:rPr>
      </w:pPr>
      <w:r w:rsidRPr="00432BFD">
        <w:rPr>
          <w:rFonts w:ascii="Montserrat" w:hAnsi="Montserrat"/>
          <w:color w:val="auto"/>
          <w:sz w:val="22"/>
          <w:szCs w:val="22"/>
        </w:rPr>
        <w:t>8.4 Закупка МСП в Э</w:t>
      </w:r>
      <w:r w:rsidR="009653BE" w:rsidRPr="00432BFD">
        <w:rPr>
          <w:rFonts w:ascii="Montserrat" w:hAnsi="Montserrat"/>
          <w:color w:val="auto"/>
          <w:sz w:val="22"/>
          <w:szCs w:val="22"/>
        </w:rPr>
        <w:t>лектронном магазине</w:t>
      </w:r>
    </w:p>
    <w:p w14:paraId="2D7507FC" w14:textId="2FE5372B" w:rsidR="00F908F8" w:rsidRPr="00432BFD" w:rsidRDefault="009653BE" w:rsidP="00E32133">
      <w:pPr>
        <w:ind w:left="567" w:hanging="567"/>
        <w:rPr>
          <w:rFonts w:ascii="Montserrat" w:eastAsia="MS Mincho" w:hAnsi="Montserrat"/>
          <w:sz w:val="22"/>
          <w:szCs w:val="22"/>
          <w:lang w:eastAsia="ja-JP"/>
        </w:rPr>
      </w:pPr>
      <w:r w:rsidRPr="00432BFD">
        <w:rPr>
          <w:rFonts w:ascii="Montserrat" w:hAnsi="Montserrat"/>
          <w:sz w:val="22"/>
          <w:szCs w:val="22"/>
        </w:rPr>
        <w:t xml:space="preserve">8.4.1. </w:t>
      </w:r>
      <w:r w:rsidRPr="00432BFD">
        <w:rPr>
          <w:rFonts w:ascii="Montserrat" w:eastAsia="MS Mincho" w:hAnsi="Montserrat" w:cs="Arial"/>
          <w:sz w:val="22"/>
          <w:szCs w:val="22"/>
          <w:lang w:eastAsia="ja-JP"/>
        </w:rPr>
        <w:t>Закупка МСП в Электронном магазине проводится из соображений упрощения процедуры для Участников и Заказчика, исходя из особенностей предмета закупки и условий применения данного способа закупки.</w:t>
      </w:r>
    </w:p>
    <w:p w14:paraId="07822A84" w14:textId="48C058A3" w:rsidR="009653BE" w:rsidRPr="00432BFD" w:rsidRDefault="009653BE" w:rsidP="00E32133">
      <w:pPr>
        <w:ind w:left="567" w:hanging="567"/>
        <w:rPr>
          <w:rFonts w:ascii="Montserrat" w:eastAsia="MS Mincho" w:hAnsi="Montserrat"/>
          <w:sz w:val="22"/>
          <w:szCs w:val="22"/>
          <w:lang w:eastAsia="ja-JP"/>
        </w:rPr>
      </w:pPr>
      <w:r w:rsidRPr="00432BFD">
        <w:rPr>
          <w:rFonts w:ascii="Montserrat" w:hAnsi="Montserrat"/>
          <w:sz w:val="22"/>
          <w:szCs w:val="22"/>
        </w:rPr>
        <w:t xml:space="preserve">8.4.2. </w:t>
      </w:r>
      <w:r w:rsidRPr="00432BFD">
        <w:rPr>
          <w:rFonts w:ascii="Montserrat" w:eastAsia="MS Mincho" w:hAnsi="Montserrat" w:cs="Arial"/>
          <w:sz w:val="22"/>
          <w:szCs w:val="22"/>
          <w:lang w:eastAsia="ja-JP"/>
        </w:rPr>
        <w:t>Для осуществления закупок в Электронном магазине, участниками которых являются только субъекты малого и среднего предпринимательства, Заказчик руководствуется положениями ч.20 (1) Постановления Правительства от 11.12.2014 № 1352.</w:t>
      </w:r>
    </w:p>
    <w:p w14:paraId="2411A7FB" w14:textId="2FDB56E1" w:rsidR="009653BE" w:rsidRPr="00432BFD" w:rsidRDefault="009653BE" w:rsidP="009653BE">
      <w:pPr>
        <w:pStyle w:val="26"/>
        <w:tabs>
          <w:tab w:val="num" w:pos="1560"/>
        </w:tabs>
        <w:ind w:firstLine="0"/>
        <w:rPr>
          <w:rFonts w:ascii="Montserrat" w:hAnsi="Montserrat"/>
          <w:color w:val="auto"/>
          <w:sz w:val="22"/>
          <w:szCs w:val="22"/>
        </w:rPr>
      </w:pPr>
      <w:r w:rsidRPr="00432BFD">
        <w:rPr>
          <w:rFonts w:ascii="Montserrat" w:hAnsi="Montserrat"/>
          <w:color w:val="auto"/>
          <w:sz w:val="22"/>
          <w:szCs w:val="22"/>
        </w:rPr>
        <w:t>8.5 Запрос оферт</w:t>
      </w:r>
    </w:p>
    <w:p w14:paraId="320A5F99" w14:textId="79B73C79" w:rsidR="009653BE" w:rsidRPr="00432BFD" w:rsidRDefault="00583A53" w:rsidP="00583A53">
      <w:pPr>
        <w:pStyle w:val="ae"/>
        <w:tabs>
          <w:tab w:val="left" w:pos="284"/>
        </w:tabs>
        <w:jc w:val="both"/>
        <w:rPr>
          <w:rFonts w:ascii="Montserrat" w:hAnsi="Montserrat" w:cs="Arial"/>
          <w:sz w:val="22"/>
          <w:szCs w:val="22"/>
        </w:rPr>
      </w:pPr>
      <w:r w:rsidRPr="00432BFD">
        <w:rPr>
          <w:rFonts w:ascii="Montserrat" w:hAnsi="Montserrat" w:cs="Arial"/>
          <w:sz w:val="22"/>
          <w:szCs w:val="22"/>
        </w:rPr>
        <w:t xml:space="preserve">8.5.1. </w:t>
      </w:r>
      <w:r w:rsidR="009653BE" w:rsidRPr="00432BFD">
        <w:rPr>
          <w:rFonts w:ascii="Montserrat" w:hAnsi="Montserrat" w:cs="Arial"/>
          <w:sz w:val="22"/>
          <w:szCs w:val="22"/>
        </w:rPr>
        <w:t xml:space="preserve">Запрос оферт проводится в порядке, установленном для Запроса предложений в настоящем Положении соответственно, с учетом следующих отличий: </w:t>
      </w:r>
    </w:p>
    <w:p w14:paraId="172502FB" w14:textId="4BB6E3D7" w:rsidR="009653BE" w:rsidRPr="00432BFD" w:rsidRDefault="009653BE" w:rsidP="004415C7">
      <w:pPr>
        <w:tabs>
          <w:tab w:val="left" w:pos="0"/>
        </w:tabs>
        <w:autoSpaceDE w:val="0"/>
        <w:autoSpaceDN w:val="0"/>
        <w:adjustRightInd w:val="0"/>
        <w:spacing w:before="0" w:after="0"/>
        <w:ind w:left="1276" w:hanging="709"/>
        <w:contextualSpacing/>
        <w:jc w:val="both"/>
        <w:rPr>
          <w:rFonts w:ascii="Montserrat" w:hAnsi="Montserrat" w:cs="Arial"/>
          <w:sz w:val="22"/>
          <w:szCs w:val="22"/>
        </w:rPr>
      </w:pPr>
      <w:r w:rsidRPr="00432BFD">
        <w:rPr>
          <w:rFonts w:ascii="Montserrat" w:hAnsi="Montserrat" w:cs="Arial"/>
          <w:sz w:val="22"/>
          <w:szCs w:val="22"/>
        </w:rPr>
        <w:t>8.5.1.</w:t>
      </w:r>
      <w:r w:rsidR="00583A53" w:rsidRPr="00432BFD">
        <w:rPr>
          <w:rFonts w:ascii="Montserrat" w:hAnsi="Montserrat" w:cs="Arial"/>
          <w:sz w:val="22"/>
          <w:szCs w:val="22"/>
        </w:rPr>
        <w:t>1.</w:t>
      </w:r>
      <w:r w:rsidRPr="00432BFD">
        <w:rPr>
          <w:rFonts w:ascii="Montserrat" w:hAnsi="Montserrat" w:cs="Arial"/>
          <w:sz w:val="22"/>
          <w:szCs w:val="22"/>
        </w:rPr>
        <w:t xml:space="preserve"> Документация/Информационная карта Запроса оферт может содержать отличия, упрощающие процедуру для Участников и Организатора или Заказчика, исходя из особенностей предмета закупки и условий применения данного способа закупки.</w:t>
      </w:r>
    </w:p>
    <w:p w14:paraId="01F022CA" w14:textId="6ADB1667" w:rsidR="009653BE" w:rsidRPr="00432BFD" w:rsidRDefault="009653BE" w:rsidP="004415C7">
      <w:pPr>
        <w:tabs>
          <w:tab w:val="left" w:pos="0"/>
          <w:tab w:val="left" w:pos="993"/>
        </w:tabs>
        <w:autoSpaceDE w:val="0"/>
        <w:autoSpaceDN w:val="0"/>
        <w:adjustRightInd w:val="0"/>
        <w:spacing w:before="0" w:after="0"/>
        <w:ind w:left="1276" w:hanging="709"/>
        <w:contextualSpacing/>
        <w:jc w:val="both"/>
        <w:rPr>
          <w:rFonts w:ascii="Montserrat" w:hAnsi="Montserrat" w:cs="Arial"/>
          <w:sz w:val="22"/>
          <w:szCs w:val="22"/>
        </w:rPr>
      </w:pPr>
      <w:r w:rsidRPr="00432BFD">
        <w:rPr>
          <w:rFonts w:ascii="Montserrat" w:hAnsi="Montserrat" w:cs="Arial"/>
          <w:sz w:val="22"/>
          <w:szCs w:val="22"/>
        </w:rPr>
        <w:t>8.5.</w:t>
      </w:r>
      <w:r w:rsidR="00583A53" w:rsidRPr="00432BFD">
        <w:rPr>
          <w:rFonts w:ascii="Montserrat" w:hAnsi="Montserrat" w:cs="Arial"/>
          <w:sz w:val="22"/>
          <w:szCs w:val="22"/>
        </w:rPr>
        <w:t>1.</w:t>
      </w:r>
      <w:r w:rsidR="003262A4" w:rsidRPr="00432BFD">
        <w:rPr>
          <w:rFonts w:ascii="Montserrat" w:hAnsi="Montserrat" w:cs="Arial"/>
          <w:sz w:val="22"/>
          <w:szCs w:val="22"/>
        </w:rPr>
        <w:t>2. В</w:t>
      </w:r>
      <w:r w:rsidRPr="00432BFD">
        <w:rPr>
          <w:rFonts w:ascii="Montserrat" w:hAnsi="Montserrat" w:cs="Arial"/>
          <w:sz w:val="22"/>
          <w:szCs w:val="22"/>
        </w:rPr>
        <w:t xml:space="preserve"> Документации/Информационной карте Запроса оферт допускается в требованиях к продукции указывать товарные знаки, знаки обслуживания, фирменные наименования, патенты, полезные модели, промышленные образцы, наименование места происхождения товара или наименование производителя.</w:t>
      </w:r>
    </w:p>
    <w:p w14:paraId="74735D6C" w14:textId="53B8EC37" w:rsidR="009653BE" w:rsidRPr="00432BFD" w:rsidRDefault="009653BE" w:rsidP="004415C7">
      <w:pPr>
        <w:pStyle w:val="-50"/>
        <w:tabs>
          <w:tab w:val="left" w:pos="0"/>
          <w:tab w:val="left" w:pos="539"/>
          <w:tab w:val="left" w:pos="993"/>
        </w:tabs>
        <w:spacing w:after="0"/>
        <w:ind w:left="1276" w:hanging="709"/>
        <w:contextualSpacing w:val="0"/>
        <w:rPr>
          <w:rFonts w:ascii="Montserrat" w:eastAsia="MS Mincho" w:hAnsi="Montserrat" w:cs="Arial"/>
          <w:sz w:val="22"/>
          <w:szCs w:val="22"/>
          <w:lang w:eastAsia="ja-JP"/>
        </w:rPr>
      </w:pPr>
      <w:r w:rsidRPr="00432BFD">
        <w:rPr>
          <w:rFonts w:ascii="Montserrat" w:eastAsia="MS Mincho" w:hAnsi="Montserrat" w:cs="Arial"/>
          <w:sz w:val="22"/>
          <w:szCs w:val="22"/>
          <w:lang w:eastAsia="ja-JP"/>
        </w:rPr>
        <w:t>8.5.</w:t>
      </w:r>
      <w:r w:rsidR="00583A53" w:rsidRPr="00432BFD">
        <w:rPr>
          <w:rFonts w:ascii="Montserrat" w:eastAsia="MS Mincho" w:hAnsi="Montserrat" w:cs="Arial"/>
          <w:sz w:val="22"/>
          <w:szCs w:val="22"/>
          <w:lang w:eastAsia="ja-JP"/>
        </w:rPr>
        <w:t>1.</w:t>
      </w:r>
      <w:r w:rsidRPr="00432BFD">
        <w:rPr>
          <w:rFonts w:ascii="Montserrat" w:eastAsia="MS Mincho" w:hAnsi="Montserrat" w:cs="Arial"/>
          <w:sz w:val="22"/>
          <w:szCs w:val="22"/>
          <w:lang w:eastAsia="ja-JP"/>
        </w:rPr>
        <w:t>3. в Документации/Информационной карте Запроса оферт допускается условие о праве Заказчика отказаться от закупки в любой момент до заключения договора.</w:t>
      </w:r>
    </w:p>
    <w:p w14:paraId="08D3E15D" w14:textId="34EE209F" w:rsidR="009653BE" w:rsidRPr="00432BFD" w:rsidRDefault="009653BE" w:rsidP="003262A4">
      <w:pPr>
        <w:pStyle w:val="-50"/>
        <w:tabs>
          <w:tab w:val="left" w:pos="0"/>
          <w:tab w:val="left" w:pos="539"/>
          <w:tab w:val="left" w:pos="1276"/>
        </w:tabs>
        <w:spacing w:after="0"/>
        <w:ind w:left="1276" w:hanging="709"/>
        <w:contextualSpacing w:val="0"/>
        <w:rPr>
          <w:rFonts w:ascii="Montserrat" w:eastAsia="MS Mincho" w:hAnsi="Montserrat" w:cs="Arial"/>
          <w:sz w:val="22"/>
          <w:szCs w:val="22"/>
          <w:lang w:eastAsia="ja-JP"/>
        </w:rPr>
      </w:pPr>
      <w:r w:rsidRPr="00432BFD">
        <w:rPr>
          <w:rFonts w:ascii="Montserrat" w:eastAsia="MS Mincho" w:hAnsi="Montserrat" w:cs="Arial"/>
          <w:sz w:val="22"/>
          <w:szCs w:val="22"/>
          <w:lang w:eastAsia="ja-JP"/>
        </w:rPr>
        <w:t>8.5.</w:t>
      </w:r>
      <w:r w:rsidR="00583A53" w:rsidRPr="00432BFD">
        <w:rPr>
          <w:rFonts w:ascii="Montserrat" w:eastAsia="MS Mincho" w:hAnsi="Montserrat" w:cs="Arial"/>
          <w:sz w:val="22"/>
          <w:szCs w:val="22"/>
          <w:lang w:eastAsia="ja-JP"/>
        </w:rPr>
        <w:t>1.</w:t>
      </w:r>
      <w:r w:rsidRPr="00432BFD">
        <w:rPr>
          <w:rFonts w:ascii="Montserrat" w:eastAsia="MS Mincho" w:hAnsi="Montserrat" w:cs="Arial"/>
          <w:sz w:val="22"/>
          <w:szCs w:val="22"/>
          <w:lang w:eastAsia="ja-JP"/>
        </w:rPr>
        <w:t xml:space="preserve">4. </w:t>
      </w:r>
      <w:r w:rsidR="00B9515A" w:rsidRPr="00432BFD">
        <w:rPr>
          <w:rFonts w:ascii="Montserrat" w:eastAsia="MS Mincho" w:hAnsi="Montserrat" w:cs="Arial"/>
          <w:sz w:val="22"/>
          <w:szCs w:val="22"/>
          <w:lang w:eastAsia="ja-JP"/>
        </w:rPr>
        <w:t>Договор по результатам проведения Запроса оферт может быть заключен в любой день после подведения итогов закупки. П</w:t>
      </w:r>
      <w:r w:rsidRPr="00432BFD">
        <w:rPr>
          <w:rFonts w:ascii="Montserrat" w:eastAsia="MS Mincho" w:hAnsi="Montserrat" w:cs="Arial"/>
          <w:sz w:val="22"/>
          <w:szCs w:val="22"/>
          <w:lang w:eastAsia="ja-JP"/>
        </w:rPr>
        <w:t>орядок и сроки подписания договоров определяются Документацией/Информационной картой Запроса оферт.</w:t>
      </w:r>
    </w:p>
    <w:p w14:paraId="075FF054" w14:textId="303232C0" w:rsidR="00B9515A" w:rsidRPr="00432BFD" w:rsidRDefault="00B9515A" w:rsidP="004415C7">
      <w:pPr>
        <w:pStyle w:val="-50"/>
        <w:tabs>
          <w:tab w:val="left" w:pos="0"/>
          <w:tab w:val="left" w:pos="426"/>
          <w:tab w:val="left" w:pos="539"/>
        </w:tabs>
        <w:spacing w:after="0"/>
        <w:ind w:left="1134" w:hanging="567"/>
        <w:contextualSpacing w:val="0"/>
        <w:rPr>
          <w:rFonts w:ascii="Montserrat" w:eastAsia="MS Mincho" w:hAnsi="Montserrat" w:cs="Arial"/>
          <w:sz w:val="22"/>
          <w:szCs w:val="22"/>
          <w:lang w:eastAsia="ja-JP"/>
        </w:rPr>
      </w:pPr>
      <w:r w:rsidRPr="00432BFD">
        <w:rPr>
          <w:rFonts w:ascii="Montserrat" w:eastAsia="MS Mincho" w:hAnsi="Montserrat" w:cs="Arial"/>
          <w:sz w:val="22"/>
          <w:szCs w:val="22"/>
          <w:lang w:eastAsia="ja-JP"/>
        </w:rPr>
        <w:t>8.5.</w:t>
      </w:r>
      <w:r w:rsidR="00583A53" w:rsidRPr="00432BFD">
        <w:rPr>
          <w:rFonts w:ascii="Montserrat" w:eastAsia="MS Mincho" w:hAnsi="Montserrat" w:cs="Arial"/>
          <w:sz w:val="22"/>
          <w:szCs w:val="22"/>
          <w:lang w:eastAsia="ja-JP"/>
        </w:rPr>
        <w:t>1.</w:t>
      </w:r>
      <w:r w:rsidRPr="00432BFD">
        <w:rPr>
          <w:rFonts w:ascii="Montserrat" w:eastAsia="MS Mincho" w:hAnsi="Montserrat" w:cs="Arial"/>
          <w:sz w:val="22"/>
          <w:szCs w:val="22"/>
          <w:lang w:eastAsia="ja-JP"/>
        </w:rPr>
        <w:t>5. Заказчик вправе принять решение о предоставлении или не предоставлении разъяснений положения Документации/Информационной карты Участнику закупки, независимо от срока поступления такого запроса.</w:t>
      </w:r>
    </w:p>
    <w:p w14:paraId="43797132" w14:textId="746B3768" w:rsidR="009653BE" w:rsidRPr="00432BFD" w:rsidRDefault="009653BE" w:rsidP="004415C7">
      <w:pPr>
        <w:pStyle w:val="-50"/>
        <w:tabs>
          <w:tab w:val="left" w:pos="0"/>
          <w:tab w:val="left" w:pos="426"/>
          <w:tab w:val="left" w:pos="539"/>
        </w:tabs>
        <w:spacing w:after="0"/>
        <w:ind w:left="1134" w:hanging="567"/>
        <w:contextualSpacing w:val="0"/>
        <w:rPr>
          <w:rFonts w:ascii="Montserrat" w:eastAsia="MS Mincho" w:hAnsi="Montserrat" w:cs="Arial"/>
          <w:sz w:val="22"/>
          <w:szCs w:val="22"/>
          <w:lang w:eastAsia="ja-JP"/>
        </w:rPr>
      </w:pPr>
      <w:r w:rsidRPr="00432BFD">
        <w:rPr>
          <w:rFonts w:ascii="Montserrat" w:eastAsia="MS Mincho" w:hAnsi="Montserrat" w:cs="Arial"/>
          <w:sz w:val="22"/>
          <w:szCs w:val="22"/>
          <w:lang w:eastAsia="ja-JP"/>
        </w:rPr>
        <w:t>8.5.</w:t>
      </w:r>
      <w:r w:rsidR="00583A53" w:rsidRPr="00432BFD">
        <w:rPr>
          <w:rFonts w:ascii="Montserrat" w:eastAsia="MS Mincho" w:hAnsi="Montserrat" w:cs="Arial"/>
          <w:sz w:val="22"/>
          <w:szCs w:val="22"/>
          <w:lang w:eastAsia="ja-JP"/>
        </w:rPr>
        <w:t>1.</w:t>
      </w:r>
      <w:r w:rsidR="00B9515A" w:rsidRPr="00432BFD">
        <w:rPr>
          <w:rFonts w:ascii="Montserrat" w:eastAsia="MS Mincho" w:hAnsi="Montserrat" w:cs="Arial"/>
          <w:sz w:val="22"/>
          <w:szCs w:val="22"/>
          <w:lang w:eastAsia="ja-JP"/>
        </w:rPr>
        <w:t>6</w:t>
      </w:r>
      <w:r w:rsidRPr="00432BFD">
        <w:rPr>
          <w:rFonts w:ascii="Montserrat" w:eastAsia="MS Mincho" w:hAnsi="Montserrat" w:cs="Arial"/>
          <w:sz w:val="22"/>
          <w:szCs w:val="22"/>
          <w:lang w:eastAsia="ja-JP"/>
        </w:rPr>
        <w:t xml:space="preserve">. </w:t>
      </w:r>
      <w:r w:rsidR="00B9515A" w:rsidRPr="00432BFD">
        <w:rPr>
          <w:rFonts w:ascii="Montserrat" w:eastAsia="MS Mincho" w:hAnsi="Montserrat" w:cs="Arial"/>
          <w:sz w:val="22"/>
          <w:szCs w:val="22"/>
          <w:lang w:eastAsia="ja-JP"/>
        </w:rPr>
        <w:t>И</w:t>
      </w:r>
      <w:r w:rsidRPr="00432BFD">
        <w:rPr>
          <w:rFonts w:ascii="Montserrat" w:eastAsia="MS Mincho" w:hAnsi="Montserrat" w:cs="Arial"/>
          <w:sz w:val="22"/>
          <w:szCs w:val="22"/>
          <w:lang w:eastAsia="ja-JP"/>
        </w:rPr>
        <w:t>ные отличия в порядке проведения Запроса оферт указываются в Документации</w:t>
      </w:r>
      <w:r w:rsidR="00B9515A" w:rsidRPr="00432BFD">
        <w:rPr>
          <w:rFonts w:ascii="Montserrat" w:eastAsia="MS Mincho" w:hAnsi="Montserrat" w:cs="Arial"/>
          <w:sz w:val="22"/>
          <w:szCs w:val="22"/>
          <w:lang w:eastAsia="ja-JP"/>
        </w:rPr>
        <w:t xml:space="preserve"> о закупке/Информационной карте.</w:t>
      </w:r>
    </w:p>
    <w:p w14:paraId="4EA75A66" w14:textId="77777777" w:rsidR="00583A53" w:rsidRPr="00432BFD" w:rsidRDefault="00583A53" w:rsidP="003262A4">
      <w:pPr>
        <w:pStyle w:val="-50"/>
        <w:tabs>
          <w:tab w:val="left" w:pos="0"/>
          <w:tab w:val="left" w:pos="426"/>
          <w:tab w:val="left" w:pos="539"/>
        </w:tabs>
        <w:spacing w:after="360"/>
        <w:contextualSpacing w:val="0"/>
        <w:rPr>
          <w:rFonts w:ascii="Montserrat" w:eastAsia="MS Mincho" w:hAnsi="Montserrat" w:cs="Arial"/>
          <w:sz w:val="22"/>
          <w:szCs w:val="22"/>
          <w:lang w:eastAsia="ja-JP"/>
        </w:rPr>
      </w:pPr>
      <w:r w:rsidRPr="00432BFD">
        <w:rPr>
          <w:rFonts w:ascii="Montserrat" w:eastAsia="MS Mincho" w:hAnsi="Montserrat" w:cs="Arial"/>
          <w:sz w:val="22"/>
          <w:szCs w:val="22"/>
          <w:lang w:eastAsia="ja-JP"/>
        </w:rPr>
        <w:t>8.5.2. В случае проведения Запроса оферт в электронной форме дополнительно применяются правила, предусмотренные пунктом 7.10 Положения.</w:t>
      </w:r>
    </w:p>
    <w:p w14:paraId="4D20092F" w14:textId="77777777" w:rsidR="00BE7F83" w:rsidRPr="00432BFD" w:rsidRDefault="0008323F" w:rsidP="003911E8">
      <w:pPr>
        <w:pStyle w:val="15"/>
        <w:rPr>
          <w:rFonts w:ascii="Montserrat" w:hAnsi="Montserrat" w:cs="Arial"/>
          <w:sz w:val="22"/>
          <w:szCs w:val="22"/>
        </w:rPr>
      </w:pPr>
      <w:bookmarkStart w:id="279" w:name="_Ref525647427"/>
      <w:bookmarkStart w:id="280" w:name="_Toc536782796"/>
      <w:bookmarkStart w:id="281" w:name="_Toc2702052"/>
      <w:bookmarkStart w:id="282" w:name="_Toc40740896"/>
      <w:bookmarkStart w:id="283" w:name="_Toc63470453"/>
      <w:r w:rsidRPr="00432BFD">
        <w:rPr>
          <w:rFonts w:ascii="Montserrat" w:hAnsi="Montserrat" w:cs="Arial"/>
          <w:sz w:val="22"/>
          <w:szCs w:val="22"/>
        </w:rPr>
        <w:t>9</w:t>
      </w:r>
      <w:r w:rsidR="003911E8" w:rsidRPr="00432BFD">
        <w:rPr>
          <w:rFonts w:ascii="Montserrat" w:hAnsi="Montserrat" w:cs="Arial"/>
          <w:sz w:val="22"/>
          <w:szCs w:val="22"/>
        </w:rPr>
        <w:t xml:space="preserve"> </w:t>
      </w:r>
      <w:r w:rsidR="00BE7F83" w:rsidRPr="00432BFD">
        <w:rPr>
          <w:rFonts w:ascii="Montserrat" w:hAnsi="Montserrat" w:cs="Arial"/>
          <w:sz w:val="22"/>
          <w:szCs w:val="22"/>
        </w:rPr>
        <w:t>ПОРЯДОК ПРОВЕДЕНИЯ ПРЕДВАРИТЕЛЬНОГО КВАЛИФИКАЦИОННОГО ОТБОРА</w:t>
      </w:r>
      <w:bookmarkEnd w:id="279"/>
      <w:bookmarkEnd w:id="280"/>
      <w:bookmarkEnd w:id="281"/>
      <w:bookmarkEnd w:id="282"/>
      <w:bookmarkEnd w:id="283"/>
    </w:p>
    <w:p w14:paraId="610D33BA" w14:textId="77777777" w:rsidR="00D9217F" w:rsidRPr="00432BFD" w:rsidRDefault="003C273C" w:rsidP="00D9217F">
      <w:pPr>
        <w:pStyle w:val="26"/>
        <w:tabs>
          <w:tab w:val="num" w:pos="1276"/>
          <w:tab w:val="num" w:pos="6516"/>
        </w:tabs>
        <w:ind w:firstLine="0"/>
        <w:rPr>
          <w:rFonts w:ascii="Montserrat" w:hAnsi="Montserrat"/>
          <w:bCs/>
          <w:sz w:val="22"/>
          <w:szCs w:val="22"/>
        </w:rPr>
      </w:pPr>
      <w:bookmarkStart w:id="284" w:name="_9.1_Предварительный_квалификационны"/>
      <w:bookmarkStart w:id="285" w:name="_Ref38898475"/>
      <w:bookmarkStart w:id="286" w:name="_Toc63470454"/>
      <w:bookmarkEnd w:id="284"/>
      <w:r w:rsidRPr="00432BFD">
        <w:rPr>
          <w:rFonts w:ascii="Montserrat" w:hAnsi="Montserrat"/>
          <w:color w:val="auto"/>
          <w:sz w:val="22"/>
          <w:szCs w:val="22"/>
        </w:rPr>
        <w:t>9</w:t>
      </w:r>
      <w:r w:rsidR="00D9217F" w:rsidRPr="00432BFD">
        <w:rPr>
          <w:rFonts w:ascii="Montserrat" w:hAnsi="Montserrat"/>
          <w:color w:val="auto"/>
          <w:sz w:val="22"/>
          <w:szCs w:val="22"/>
        </w:rPr>
        <w:t>.</w:t>
      </w:r>
      <w:r w:rsidRPr="00432BFD">
        <w:rPr>
          <w:rFonts w:ascii="Montserrat" w:hAnsi="Montserrat"/>
          <w:color w:val="auto"/>
          <w:sz w:val="22"/>
          <w:szCs w:val="22"/>
        </w:rPr>
        <w:t>1</w:t>
      </w:r>
      <w:r w:rsidR="00D9217F" w:rsidRPr="00432BFD">
        <w:rPr>
          <w:rFonts w:ascii="Montserrat" w:hAnsi="Montserrat"/>
          <w:color w:val="auto"/>
          <w:sz w:val="22"/>
          <w:szCs w:val="22"/>
        </w:rPr>
        <w:t xml:space="preserve"> </w:t>
      </w:r>
      <w:bookmarkEnd w:id="285"/>
      <w:r w:rsidR="00D9217F" w:rsidRPr="00432BFD">
        <w:rPr>
          <w:rFonts w:ascii="Montserrat" w:hAnsi="Montserrat"/>
          <w:color w:val="auto"/>
          <w:sz w:val="22"/>
          <w:szCs w:val="22"/>
        </w:rPr>
        <w:t>Предварительный квалификационный отбор</w:t>
      </w:r>
      <w:bookmarkEnd w:id="286"/>
    </w:p>
    <w:p w14:paraId="528656BD" w14:textId="77777777" w:rsidR="00D9217F" w:rsidRPr="00432BFD" w:rsidRDefault="00D9217F" w:rsidP="00407A34">
      <w:pPr>
        <w:pStyle w:val="ae"/>
        <w:numPr>
          <w:ilvl w:val="0"/>
          <w:numId w:val="75"/>
        </w:numPr>
        <w:tabs>
          <w:tab w:val="clear" w:pos="2637"/>
          <w:tab w:val="left" w:pos="0"/>
        </w:tabs>
        <w:ind w:left="680" w:hanging="680"/>
        <w:jc w:val="both"/>
        <w:rPr>
          <w:rFonts w:ascii="Montserrat" w:hAnsi="Montserrat" w:cs="Arial"/>
          <w:sz w:val="22"/>
          <w:szCs w:val="22"/>
        </w:rPr>
      </w:pPr>
      <w:r w:rsidRPr="00432BFD">
        <w:rPr>
          <w:rFonts w:ascii="Montserrat" w:hAnsi="Montserrat" w:cs="Arial"/>
          <w:sz w:val="22"/>
          <w:szCs w:val="22"/>
        </w:rPr>
        <w:t>Предварительный квалификационный отбор проводится:</w:t>
      </w:r>
    </w:p>
    <w:p w14:paraId="06BA6748" w14:textId="77777777" w:rsidR="00D9217F" w:rsidRPr="00432BFD" w:rsidRDefault="00BF0A01" w:rsidP="00407A34">
      <w:pPr>
        <w:pStyle w:val="ae"/>
        <w:numPr>
          <w:ilvl w:val="0"/>
          <w:numId w:val="121"/>
        </w:numPr>
        <w:tabs>
          <w:tab w:val="clear" w:pos="2637"/>
          <w:tab w:val="left" w:pos="0"/>
        </w:tabs>
        <w:jc w:val="both"/>
        <w:rPr>
          <w:rFonts w:ascii="Montserrat" w:hAnsi="Montserrat" w:cs="Arial"/>
          <w:sz w:val="22"/>
          <w:szCs w:val="22"/>
        </w:rPr>
      </w:pPr>
      <w:r w:rsidRPr="00432BFD">
        <w:rPr>
          <w:rFonts w:ascii="Montserrat" w:hAnsi="Montserrat" w:cs="Arial"/>
          <w:sz w:val="22"/>
          <w:szCs w:val="22"/>
        </w:rPr>
        <w:t>В</w:t>
      </w:r>
      <w:r w:rsidR="00D9217F" w:rsidRPr="00432BFD">
        <w:rPr>
          <w:rFonts w:ascii="Montserrat" w:hAnsi="Montserrat" w:cs="Arial"/>
          <w:sz w:val="22"/>
          <w:szCs w:val="22"/>
        </w:rPr>
        <w:t xml:space="preserve"> рамках отдельных конкурентных закупок в случае, если такая возможность предусмотрена Положением;</w:t>
      </w:r>
    </w:p>
    <w:p w14:paraId="3818E7BC" w14:textId="77777777" w:rsidR="00D9217F" w:rsidRPr="00432BFD" w:rsidRDefault="00BF0A01" w:rsidP="00407A34">
      <w:pPr>
        <w:pStyle w:val="ae"/>
        <w:numPr>
          <w:ilvl w:val="0"/>
          <w:numId w:val="121"/>
        </w:numPr>
        <w:tabs>
          <w:tab w:val="clear" w:pos="2637"/>
          <w:tab w:val="left" w:pos="0"/>
        </w:tabs>
        <w:jc w:val="both"/>
        <w:rPr>
          <w:rFonts w:ascii="Montserrat" w:hAnsi="Montserrat" w:cs="Arial"/>
          <w:sz w:val="22"/>
          <w:szCs w:val="22"/>
        </w:rPr>
      </w:pPr>
      <w:r w:rsidRPr="00432BFD">
        <w:rPr>
          <w:rFonts w:ascii="Montserrat" w:hAnsi="Montserrat" w:cs="Arial"/>
          <w:sz w:val="22"/>
          <w:szCs w:val="22"/>
        </w:rPr>
        <w:t>Для</w:t>
      </w:r>
      <w:r w:rsidR="00D9217F" w:rsidRPr="00432BFD">
        <w:rPr>
          <w:rFonts w:ascii="Montserrat" w:hAnsi="Montserrat" w:cs="Arial"/>
          <w:sz w:val="22"/>
          <w:szCs w:val="22"/>
        </w:rPr>
        <w:t xml:space="preserve"> закупок, объединенных каким-либо однозначным классифицирующим признаком, в порядке, предусмотренном разделом </w:t>
      </w:r>
      <w:r w:rsidR="008136DF" w:rsidRPr="00432BFD">
        <w:rPr>
          <w:rFonts w:ascii="Montserrat" w:hAnsi="Montserrat" w:cs="Arial"/>
          <w:sz w:val="22"/>
          <w:szCs w:val="22"/>
        </w:rPr>
        <w:t xml:space="preserve">9.1 </w:t>
      </w:r>
      <w:r w:rsidR="00D9217F" w:rsidRPr="00432BFD">
        <w:rPr>
          <w:rFonts w:ascii="Montserrat" w:hAnsi="Montserrat" w:cs="Arial"/>
          <w:sz w:val="22"/>
          <w:szCs w:val="22"/>
        </w:rPr>
        <w:t>Положения.</w:t>
      </w:r>
    </w:p>
    <w:p w14:paraId="2E7EE214" w14:textId="77777777" w:rsidR="003E1CEA" w:rsidRPr="00432BFD" w:rsidRDefault="003E1CEA" w:rsidP="00407A34">
      <w:pPr>
        <w:pStyle w:val="ae"/>
        <w:numPr>
          <w:ilvl w:val="0"/>
          <w:numId w:val="75"/>
        </w:numPr>
        <w:tabs>
          <w:tab w:val="clear" w:pos="2637"/>
          <w:tab w:val="left" w:pos="0"/>
        </w:tabs>
        <w:ind w:left="680" w:hanging="680"/>
        <w:jc w:val="both"/>
        <w:rPr>
          <w:rFonts w:ascii="Montserrat" w:hAnsi="Montserrat" w:cs="Arial"/>
          <w:sz w:val="22"/>
          <w:szCs w:val="22"/>
        </w:rPr>
      </w:pPr>
      <w:r w:rsidRPr="00432BFD">
        <w:rPr>
          <w:rFonts w:ascii="Montserrat" w:hAnsi="Montserrat" w:cs="Arial"/>
          <w:sz w:val="22"/>
          <w:szCs w:val="22"/>
        </w:rPr>
        <w:t>ПКО не проводится для закупок, в которых могут принимать участие только СМСП.</w:t>
      </w:r>
    </w:p>
    <w:p w14:paraId="54B3D761" w14:textId="77777777" w:rsidR="00D9217F" w:rsidRPr="00432BFD" w:rsidRDefault="00D9217F" w:rsidP="00407A34">
      <w:pPr>
        <w:pStyle w:val="ae"/>
        <w:numPr>
          <w:ilvl w:val="0"/>
          <w:numId w:val="75"/>
        </w:numPr>
        <w:tabs>
          <w:tab w:val="clear" w:pos="2637"/>
          <w:tab w:val="left" w:pos="0"/>
        </w:tabs>
        <w:ind w:left="680" w:hanging="680"/>
        <w:jc w:val="both"/>
        <w:rPr>
          <w:rFonts w:ascii="Montserrat" w:hAnsi="Montserrat" w:cs="Arial"/>
          <w:sz w:val="22"/>
          <w:szCs w:val="22"/>
        </w:rPr>
      </w:pPr>
      <w:r w:rsidRPr="00432BFD">
        <w:rPr>
          <w:rFonts w:ascii="Montserrat" w:hAnsi="Montserrat" w:cs="Arial"/>
          <w:sz w:val="22"/>
          <w:szCs w:val="22"/>
        </w:rPr>
        <w:t xml:space="preserve">В случае проведения в рамках конкурентной закупки ПКО </w:t>
      </w:r>
      <w:r w:rsidR="003B130A" w:rsidRPr="00432BFD">
        <w:rPr>
          <w:rFonts w:ascii="Montserrat" w:hAnsi="Montserrat" w:cs="Arial"/>
          <w:sz w:val="22"/>
          <w:szCs w:val="22"/>
        </w:rPr>
        <w:t>З</w:t>
      </w:r>
      <w:r w:rsidRPr="00432BFD">
        <w:rPr>
          <w:rFonts w:ascii="Montserrat" w:hAnsi="Montserrat" w:cs="Arial"/>
          <w:sz w:val="22"/>
          <w:szCs w:val="22"/>
        </w:rPr>
        <w:t>аказчик</w:t>
      </w:r>
      <w:r w:rsidR="00D03613" w:rsidRPr="00432BFD">
        <w:rPr>
          <w:rFonts w:ascii="Montserrat" w:hAnsi="Montserrat" w:cs="Arial"/>
          <w:sz w:val="22"/>
          <w:szCs w:val="22"/>
        </w:rPr>
        <w:t xml:space="preserve"> или Организатор закупки</w:t>
      </w:r>
      <w:r w:rsidRPr="00432BFD">
        <w:rPr>
          <w:rFonts w:ascii="Montserrat" w:hAnsi="Montserrat" w:cs="Arial"/>
          <w:sz w:val="22"/>
          <w:szCs w:val="22"/>
        </w:rPr>
        <w:t xml:space="preserve"> обязан в документации о закупке указать срок и порядок проведения такого отбора.</w:t>
      </w:r>
    </w:p>
    <w:p w14:paraId="125A9456" w14:textId="77777777" w:rsidR="00D9217F" w:rsidRPr="00432BFD" w:rsidRDefault="00D9217F" w:rsidP="00407A34">
      <w:pPr>
        <w:pStyle w:val="ae"/>
        <w:numPr>
          <w:ilvl w:val="0"/>
          <w:numId w:val="75"/>
        </w:numPr>
        <w:tabs>
          <w:tab w:val="clear" w:pos="2637"/>
          <w:tab w:val="left" w:pos="0"/>
        </w:tabs>
        <w:ind w:left="680" w:hanging="680"/>
        <w:jc w:val="both"/>
        <w:rPr>
          <w:rFonts w:ascii="Montserrat" w:hAnsi="Montserrat" w:cs="Arial"/>
          <w:sz w:val="22"/>
          <w:szCs w:val="22"/>
        </w:rPr>
      </w:pPr>
      <w:r w:rsidRPr="00432BFD">
        <w:rPr>
          <w:rFonts w:ascii="Montserrat" w:hAnsi="Montserrat" w:cs="Arial"/>
          <w:sz w:val="22"/>
          <w:szCs w:val="22"/>
        </w:rPr>
        <w:t xml:space="preserve">При проведении ПКО ко всем </w:t>
      </w:r>
      <w:r w:rsidR="00C26A05" w:rsidRPr="00432BFD">
        <w:rPr>
          <w:rFonts w:ascii="Montserrat" w:hAnsi="Montserrat" w:cs="Arial"/>
          <w:sz w:val="22"/>
          <w:szCs w:val="22"/>
        </w:rPr>
        <w:t>Участник</w:t>
      </w:r>
      <w:r w:rsidRPr="00432BFD">
        <w:rPr>
          <w:rFonts w:ascii="Montserrat" w:hAnsi="Montserrat" w:cs="Arial"/>
          <w:sz w:val="22"/>
          <w:szCs w:val="22"/>
        </w:rPr>
        <w:t>ам закупки предъявляются единые квалификационные требования, установленные документацией о закупке, извещением о проведении запроса котировок в электронной форме. При этом такие требования не могут использоваться в качестве критерия оценки заявок на участие в конкурентной закупке.</w:t>
      </w:r>
    </w:p>
    <w:p w14:paraId="37F95087" w14:textId="77777777" w:rsidR="00D9217F" w:rsidRPr="00432BFD" w:rsidRDefault="00D9217F" w:rsidP="00407A34">
      <w:pPr>
        <w:pStyle w:val="ae"/>
        <w:numPr>
          <w:ilvl w:val="0"/>
          <w:numId w:val="75"/>
        </w:numPr>
        <w:tabs>
          <w:tab w:val="clear" w:pos="2637"/>
          <w:tab w:val="left" w:pos="0"/>
        </w:tabs>
        <w:ind w:left="680" w:hanging="680"/>
        <w:jc w:val="both"/>
        <w:rPr>
          <w:rFonts w:ascii="Montserrat" w:hAnsi="Montserrat" w:cs="Arial"/>
          <w:sz w:val="22"/>
          <w:szCs w:val="22"/>
        </w:rPr>
      </w:pPr>
      <w:r w:rsidRPr="00432BFD">
        <w:rPr>
          <w:rFonts w:ascii="Montserrat" w:hAnsi="Montserrat" w:cs="Arial"/>
          <w:sz w:val="22"/>
          <w:szCs w:val="22"/>
        </w:rPr>
        <w:t xml:space="preserve">Заявки на участие в ПКО должны содержать информацию и документы, предусмотренные документацией о закупке, подтверждающие соответствие </w:t>
      </w:r>
      <w:r w:rsidR="00C26A05" w:rsidRPr="00432BFD">
        <w:rPr>
          <w:rFonts w:ascii="Montserrat" w:hAnsi="Montserrat" w:cs="Arial"/>
          <w:sz w:val="22"/>
          <w:szCs w:val="22"/>
        </w:rPr>
        <w:t>Участник</w:t>
      </w:r>
      <w:r w:rsidRPr="00432BFD">
        <w:rPr>
          <w:rFonts w:ascii="Montserrat" w:hAnsi="Montserrat" w:cs="Arial"/>
          <w:sz w:val="22"/>
          <w:szCs w:val="22"/>
        </w:rPr>
        <w:t>ов закупки единым квалификационным требованиям, установленным документацией о закупке.</w:t>
      </w:r>
    </w:p>
    <w:p w14:paraId="7293281A" w14:textId="77777777" w:rsidR="00D9217F" w:rsidRPr="00432BFD" w:rsidRDefault="00D9217F" w:rsidP="00407A34">
      <w:pPr>
        <w:pStyle w:val="ae"/>
        <w:numPr>
          <w:ilvl w:val="0"/>
          <w:numId w:val="75"/>
        </w:numPr>
        <w:tabs>
          <w:tab w:val="clear" w:pos="2637"/>
          <w:tab w:val="left" w:pos="0"/>
        </w:tabs>
        <w:ind w:left="680" w:hanging="680"/>
        <w:jc w:val="both"/>
        <w:rPr>
          <w:rFonts w:ascii="Montserrat" w:hAnsi="Montserrat" w:cs="Arial"/>
          <w:sz w:val="22"/>
          <w:szCs w:val="22"/>
        </w:rPr>
      </w:pPr>
      <w:r w:rsidRPr="00432BFD">
        <w:rPr>
          <w:rFonts w:ascii="Montserrat" w:hAnsi="Montserrat" w:cs="Arial"/>
          <w:sz w:val="22"/>
          <w:szCs w:val="22"/>
        </w:rPr>
        <w:t xml:space="preserve">Заявки </w:t>
      </w:r>
      <w:r w:rsidR="00C26A05" w:rsidRPr="00432BFD">
        <w:rPr>
          <w:rFonts w:ascii="Montserrat" w:hAnsi="Montserrat" w:cs="Arial"/>
          <w:sz w:val="22"/>
          <w:szCs w:val="22"/>
        </w:rPr>
        <w:t>Участник</w:t>
      </w:r>
      <w:r w:rsidRPr="00432BFD">
        <w:rPr>
          <w:rFonts w:ascii="Montserrat" w:hAnsi="Montserrat" w:cs="Arial"/>
          <w:sz w:val="22"/>
          <w:szCs w:val="22"/>
        </w:rPr>
        <w:t>ов закупки, которые не соответствуют единым квалификационным требованиям, Комиссией отклоняются.</w:t>
      </w:r>
    </w:p>
    <w:p w14:paraId="12765E37" w14:textId="77777777" w:rsidR="00D9217F" w:rsidRPr="00432BFD" w:rsidRDefault="00D9217F" w:rsidP="00407A34">
      <w:pPr>
        <w:pStyle w:val="ae"/>
        <w:numPr>
          <w:ilvl w:val="0"/>
          <w:numId w:val="75"/>
        </w:numPr>
        <w:tabs>
          <w:tab w:val="clear" w:pos="2637"/>
          <w:tab w:val="left" w:pos="0"/>
        </w:tabs>
        <w:ind w:left="680" w:hanging="680"/>
        <w:jc w:val="both"/>
        <w:rPr>
          <w:rFonts w:ascii="Montserrat" w:hAnsi="Montserrat" w:cs="Arial"/>
          <w:sz w:val="22"/>
          <w:szCs w:val="22"/>
        </w:rPr>
      </w:pPr>
      <w:r w:rsidRPr="00432BFD">
        <w:rPr>
          <w:rFonts w:ascii="Montserrat" w:hAnsi="Montserrat" w:cs="Arial"/>
          <w:sz w:val="22"/>
          <w:szCs w:val="22"/>
        </w:rPr>
        <w:t xml:space="preserve">Результаты ПКО с обоснованием принятых Комиссией решений, в том числе перечень </w:t>
      </w:r>
      <w:r w:rsidR="00C26A05" w:rsidRPr="00432BFD">
        <w:rPr>
          <w:rFonts w:ascii="Montserrat" w:hAnsi="Montserrat" w:cs="Arial"/>
          <w:sz w:val="22"/>
          <w:szCs w:val="22"/>
        </w:rPr>
        <w:t>Участник</w:t>
      </w:r>
      <w:r w:rsidRPr="00432BFD">
        <w:rPr>
          <w:rFonts w:ascii="Montserrat" w:hAnsi="Montserrat" w:cs="Arial"/>
          <w:sz w:val="22"/>
          <w:szCs w:val="22"/>
        </w:rPr>
        <w:t>ов закупки, соответствующих установленным требованиям, фиксируются в протоколе ПКО, который размещается в ЕИС не позднее чем через три дня со дня подписания такого протокола.</w:t>
      </w:r>
    </w:p>
    <w:p w14:paraId="13F7DC9B" w14:textId="77777777" w:rsidR="00D9217F" w:rsidRPr="00432BFD" w:rsidRDefault="00D9217F" w:rsidP="00407A34">
      <w:pPr>
        <w:pStyle w:val="ae"/>
        <w:numPr>
          <w:ilvl w:val="0"/>
          <w:numId w:val="75"/>
        </w:numPr>
        <w:tabs>
          <w:tab w:val="clear" w:pos="2637"/>
          <w:tab w:val="left" w:pos="0"/>
        </w:tabs>
        <w:ind w:left="680" w:hanging="680"/>
        <w:jc w:val="both"/>
        <w:rPr>
          <w:rFonts w:ascii="Montserrat" w:hAnsi="Montserrat" w:cs="Arial"/>
          <w:sz w:val="22"/>
          <w:szCs w:val="22"/>
        </w:rPr>
      </w:pPr>
      <w:r w:rsidRPr="00432BFD">
        <w:rPr>
          <w:rFonts w:ascii="Montserrat" w:hAnsi="Montserrat" w:cs="Arial"/>
          <w:sz w:val="22"/>
          <w:szCs w:val="22"/>
        </w:rPr>
        <w:t xml:space="preserve">В случае проведения ПКО для закупок, объединенных каким-либо однозначным классифицирующим признаком, при осуществлении последующей закупки в документацию о проведении закупки с ограниченным участием включается обязательное требование о наличии </w:t>
      </w:r>
      <w:r w:rsidR="00C26A05" w:rsidRPr="00432BFD">
        <w:rPr>
          <w:rFonts w:ascii="Montserrat" w:hAnsi="Montserrat" w:cs="Arial"/>
          <w:sz w:val="22"/>
          <w:szCs w:val="22"/>
        </w:rPr>
        <w:t>Участник</w:t>
      </w:r>
      <w:r w:rsidRPr="00432BFD">
        <w:rPr>
          <w:rFonts w:ascii="Montserrat" w:hAnsi="Montserrat" w:cs="Arial"/>
          <w:sz w:val="22"/>
          <w:szCs w:val="22"/>
        </w:rPr>
        <w:t xml:space="preserve">а закупки в реестре квалифицированных поставщиков, отобранных по результатам ПКО. </w:t>
      </w:r>
    </w:p>
    <w:p w14:paraId="26D6EFF7" w14:textId="77777777" w:rsidR="00D9217F" w:rsidRPr="00432BFD" w:rsidRDefault="00E912AB" w:rsidP="00407A34">
      <w:pPr>
        <w:pStyle w:val="ae"/>
        <w:numPr>
          <w:ilvl w:val="0"/>
          <w:numId w:val="75"/>
        </w:numPr>
        <w:tabs>
          <w:tab w:val="clear" w:pos="2637"/>
          <w:tab w:val="left" w:pos="0"/>
        </w:tabs>
        <w:ind w:left="680" w:hanging="680"/>
        <w:jc w:val="both"/>
        <w:rPr>
          <w:rFonts w:ascii="Montserrat" w:hAnsi="Montserrat" w:cs="Arial"/>
          <w:sz w:val="22"/>
          <w:szCs w:val="22"/>
        </w:rPr>
      </w:pPr>
      <w:r w:rsidRPr="00432BFD">
        <w:rPr>
          <w:rFonts w:ascii="Montserrat" w:hAnsi="Montserrat" w:cs="Arial"/>
          <w:sz w:val="22"/>
          <w:szCs w:val="22"/>
        </w:rPr>
        <w:t xml:space="preserve"> </w:t>
      </w:r>
      <w:r w:rsidR="00D9217F" w:rsidRPr="00432BFD">
        <w:rPr>
          <w:rFonts w:ascii="Montserrat" w:hAnsi="Montserrat" w:cs="Arial"/>
          <w:sz w:val="22"/>
          <w:szCs w:val="22"/>
        </w:rPr>
        <w:t xml:space="preserve">Если </w:t>
      </w:r>
      <w:r w:rsidR="00C26A05" w:rsidRPr="00432BFD">
        <w:rPr>
          <w:rFonts w:ascii="Montserrat" w:hAnsi="Montserrat" w:cs="Arial"/>
          <w:sz w:val="22"/>
          <w:szCs w:val="22"/>
        </w:rPr>
        <w:t>Участник</w:t>
      </w:r>
      <w:r w:rsidR="00D9217F" w:rsidRPr="00432BFD">
        <w:rPr>
          <w:rFonts w:ascii="Montserrat" w:hAnsi="Montserrat" w:cs="Arial"/>
          <w:sz w:val="22"/>
          <w:szCs w:val="22"/>
        </w:rPr>
        <w:t xml:space="preserve"> закупки, не прошедший или не проходивший ПКО, подает заявку на участие в последующем этапе закупки (последующей закупке), Комиссия принимает решение об отказе в допуске такому </w:t>
      </w:r>
      <w:r w:rsidR="00C26A05" w:rsidRPr="00432BFD">
        <w:rPr>
          <w:rFonts w:ascii="Montserrat" w:hAnsi="Montserrat" w:cs="Arial"/>
          <w:sz w:val="22"/>
          <w:szCs w:val="22"/>
        </w:rPr>
        <w:t>Участник</w:t>
      </w:r>
      <w:r w:rsidR="00D9217F" w:rsidRPr="00432BFD">
        <w:rPr>
          <w:rFonts w:ascii="Montserrat" w:hAnsi="Montserrat" w:cs="Arial"/>
          <w:sz w:val="22"/>
          <w:szCs w:val="22"/>
        </w:rPr>
        <w:t xml:space="preserve">у закупки к участию в закупке и не рассматривает такую заявку. </w:t>
      </w:r>
    </w:p>
    <w:p w14:paraId="1EC09F6A" w14:textId="77777777" w:rsidR="00BE7F83" w:rsidRPr="00432BFD" w:rsidRDefault="00E912AB" w:rsidP="00407A34">
      <w:pPr>
        <w:pStyle w:val="ae"/>
        <w:numPr>
          <w:ilvl w:val="0"/>
          <w:numId w:val="75"/>
        </w:numPr>
        <w:tabs>
          <w:tab w:val="clear" w:pos="2637"/>
          <w:tab w:val="left" w:pos="0"/>
        </w:tabs>
        <w:ind w:left="680" w:hanging="680"/>
        <w:jc w:val="both"/>
        <w:rPr>
          <w:rFonts w:ascii="Montserrat" w:hAnsi="Montserrat" w:cs="Arial"/>
          <w:sz w:val="22"/>
          <w:szCs w:val="22"/>
        </w:rPr>
      </w:pPr>
      <w:r w:rsidRPr="00432BFD">
        <w:rPr>
          <w:rFonts w:ascii="Montserrat" w:hAnsi="Montserrat" w:cs="Arial"/>
          <w:sz w:val="22"/>
          <w:szCs w:val="22"/>
        </w:rPr>
        <w:t xml:space="preserve"> </w:t>
      </w:r>
      <w:r w:rsidR="00BE7F83" w:rsidRPr="00432BFD">
        <w:rPr>
          <w:rFonts w:ascii="Montserrat" w:hAnsi="Montserrat" w:cs="Arial"/>
          <w:sz w:val="22"/>
          <w:szCs w:val="22"/>
        </w:rPr>
        <w:t xml:space="preserve">Задачей предварительного квалификационного отбора для закупок, объединенных каким-либо однозначным классифицирующим признаком, является формирование реестра потенциальных </w:t>
      </w:r>
      <w:r w:rsidR="00C26A05" w:rsidRPr="00432BFD">
        <w:rPr>
          <w:rFonts w:ascii="Montserrat" w:hAnsi="Montserrat" w:cs="Arial"/>
          <w:sz w:val="22"/>
          <w:szCs w:val="22"/>
        </w:rPr>
        <w:t>Поставщик</w:t>
      </w:r>
      <w:r w:rsidR="00BE7F83" w:rsidRPr="00432BFD">
        <w:rPr>
          <w:rFonts w:ascii="Montserrat" w:hAnsi="Montserrat" w:cs="Arial"/>
          <w:sz w:val="22"/>
          <w:szCs w:val="22"/>
        </w:rPr>
        <w:t>ов, квалификация которых соответствует требуемому по определенному предмету закупки уровню и которые способны осуществить поставку определенной продукции в соответствии с установленными требованиями к производственным процессам, качеству и безопасности продукции, для последующего приглашения</w:t>
      </w:r>
      <w:r w:rsidR="000F1AF8" w:rsidRPr="00432BFD">
        <w:rPr>
          <w:rFonts w:ascii="Montserrat" w:hAnsi="Montserrat" w:cs="Arial"/>
          <w:sz w:val="22"/>
          <w:szCs w:val="22"/>
        </w:rPr>
        <w:t xml:space="preserve"> Заказчиком или Организатором закупки</w:t>
      </w:r>
      <w:r w:rsidR="00BE7F83" w:rsidRPr="00432BFD">
        <w:rPr>
          <w:rFonts w:ascii="Montserrat" w:hAnsi="Montserrat" w:cs="Arial"/>
          <w:sz w:val="22"/>
          <w:szCs w:val="22"/>
        </w:rPr>
        <w:t xml:space="preserve"> таких </w:t>
      </w:r>
      <w:r w:rsidR="00C26A05" w:rsidRPr="00432BFD">
        <w:rPr>
          <w:rFonts w:ascii="Montserrat" w:hAnsi="Montserrat" w:cs="Arial"/>
          <w:sz w:val="22"/>
          <w:szCs w:val="22"/>
        </w:rPr>
        <w:t>Поставщик</w:t>
      </w:r>
      <w:r w:rsidR="00BE7F83" w:rsidRPr="00432BFD">
        <w:rPr>
          <w:rFonts w:ascii="Montserrat" w:hAnsi="Montserrat" w:cs="Arial"/>
          <w:sz w:val="22"/>
          <w:szCs w:val="22"/>
        </w:rPr>
        <w:t>ов к участию в проводимой(-ых) закупке(-ах) с ограниченным участием, в том числе (но не ограничиваясь) для проведения закупки, информация о которой (документация о закупке) содержит сведения, составляющие коммерческую тайну, и/или служебную информацию ограниченного распространения.</w:t>
      </w:r>
    </w:p>
    <w:p w14:paraId="5EB06053" w14:textId="77777777" w:rsidR="00BE7F83" w:rsidRPr="00432BFD" w:rsidRDefault="00E912AB" w:rsidP="00407A34">
      <w:pPr>
        <w:pStyle w:val="ae"/>
        <w:numPr>
          <w:ilvl w:val="0"/>
          <w:numId w:val="75"/>
        </w:numPr>
        <w:tabs>
          <w:tab w:val="clear" w:pos="2637"/>
          <w:tab w:val="left" w:pos="0"/>
        </w:tabs>
        <w:ind w:left="680" w:hanging="680"/>
        <w:jc w:val="both"/>
        <w:rPr>
          <w:rFonts w:ascii="Montserrat" w:hAnsi="Montserrat" w:cs="Arial"/>
          <w:sz w:val="22"/>
          <w:szCs w:val="22"/>
        </w:rPr>
      </w:pPr>
      <w:r w:rsidRPr="00432BFD">
        <w:rPr>
          <w:rFonts w:ascii="Montserrat" w:hAnsi="Montserrat" w:cs="Arial"/>
          <w:sz w:val="22"/>
          <w:szCs w:val="22"/>
        </w:rPr>
        <w:t xml:space="preserve"> </w:t>
      </w:r>
      <w:r w:rsidR="00BE7F83" w:rsidRPr="00432BFD">
        <w:rPr>
          <w:rFonts w:ascii="Montserrat" w:hAnsi="Montserrat" w:cs="Arial"/>
          <w:sz w:val="22"/>
          <w:szCs w:val="22"/>
        </w:rPr>
        <w:t xml:space="preserve">ПКО проводится в случае, если поставку продукции по причине ее технической и/или технологической сложности, инновационного, высокотехнологичного или специализированного характера способны осуществить только </w:t>
      </w:r>
      <w:r w:rsidR="00C26A05" w:rsidRPr="00432BFD">
        <w:rPr>
          <w:rFonts w:ascii="Montserrat" w:hAnsi="Montserrat" w:cs="Arial"/>
          <w:sz w:val="22"/>
          <w:szCs w:val="22"/>
        </w:rPr>
        <w:t>Поставщик</w:t>
      </w:r>
      <w:r w:rsidR="00BE7F83" w:rsidRPr="00432BFD">
        <w:rPr>
          <w:rFonts w:ascii="Montserrat" w:hAnsi="Montserrat" w:cs="Arial"/>
          <w:sz w:val="22"/>
          <w:szCs w:val="22"/>
        </w:rPr>
        <w:t>и, имеющие необходимый уровень квалификации.</w:t>
      </w:r>
    </w:p>
    <w:p w14:paraId="2F6C408C" w14:textId="77777777" w:rsidR="00BE7F83" w:rsidRPr="00432BFD" w:rsidRDefault="00E912AB" w:rsidP="00407A34">
      <w:pPr>
        <w:pStyle w:val="ae"/>
        <w:numPr>
          <w:ilvl w:val="0"/>
          <w:numId w:val="75"/>
        </w:numPr>
        <w:tabs>
          <w:tab w:val="clear" w:pos="2637"/>
          <w:tab w:val="left" w:pos="0"/>
        </w:tabs>
        <w:ind w:left="680" w:hanging="680"/>
        <w:jc w:val="both"/>
        <w:rPr>
          <w:rFonts w:ascii="Montserrat" w:hAnsi="Montserrat" w:cs="Arial"/>
          <w:sz w:val="22"/>
          <w:szCs w:val="22"/>
        </w:rPr>
      </w:pPr>
      <w:r w:rsidRPr="00432BFD">
        <w:rPr>
          <w:rFonts w:ascii="Montserrat" w:hAnsi="Montserrat" w:cs="Arial"/>
          <w:sz w:val="22"/>
          <w:szCs w:val="22"/>
        </w:rPr>
        <w:t xml:space="preserve"> </w:t>
      </w:r>
      <w:r w:rsidR="00BE7F83" w:rsidRPr="00432BFD">
        <w:rPr>
          <w:rFonts w:ascii="Montserrat" w:hAnsi="Montserrat" w:cs="Arial"/>
          <w:sz w:val="22"/>
          <w:szCs w:val="22"/>
        </w:rPr>
        <w:t xml:space="preserve">В ПКО может участвовать любое лицо (либо группа лиц), соответствующее требованиям, установленным </w:t>
      </w:r>
      <w:r w:rsidR="003B130A" w:rsidRPr="00432BFD">
        <w:rPr>
          <w:rFonts w:ascii="Montserrat" w:hAnsi="Montserrat" w:cs="Arial"/>
          <w:sz w:val="22"/>
          <w:szCs w:val="22"/>
        </w:rPr>
        <w:t>З</w:t>
      </w:r>
      <w:r w:rsidR="00BE7F83" w:rsidRPr="00432BFD">
        <w:rPr>
          <w:rFonts w:ascii="Montserrat" w:hAnsi="Montserrat" w:cs="Arial"/>
          <w:sz w:val="22"/>
          <w:szCs w:val="22"/>
        </w:rPr>
        <w:t>аказчиком</w:t>
      </w:r>
      <w:r w:rsidR="003304F2" w:rsidRPr="00432BFD">
        <w:rPr>
          <w:rFonts w:ascii="Montserrat" w:hAnsi="Montserrat" w:cs="Arial"/>
          <w:sz w:val="22"/>
          <w:szCs w:val="22"/>
        </w:rPr>
        <w:t xml:space="preserve"> или Организатором закупки</w:t>
      </w:r>
      <w:r w:rsidR="00BE7F83" w:rsidRPr="00432BFD">
        <w:rPr>
          <w:rFonts w:ascii="Montserrat" w:hAnsi="Montserrat" w:cs="Arial"/>
          <w:sz w:val="22"/>
          <w:szCs w:val="22"/>
        </w:rPr>
        <w:t xml:space="preserve"> в документации о проведении ПКО.</w:t>
      </w:r>
    </w:p>
    <w:p w14:paraId="66F50004" w14:textId="77777777" w:rsidR="00BE7F83" w:rsidRPr="00432BFD" w:rsidRDefault="00E912AB" w:rsidP="00407A34">
      <w:pPr>
        <w:pStyle w:val="ae"/>
        <w:numPr>
          <w:ilvl w:val="0"/>
          <w:numId w:val="75"/>
        </w:numPr>
        <w:tabs>
          <w:tab w:val="clear" w:pos="2637"/>
          <w:tab w:val="left" w:pos="0"/>
        </w:tabs>
        <w:ind w:left="680" w:hanging="680"/>
        <w:jc w:val="both"/>
        <w:rPr>
          <w:rFonts w:ascii="Montserrat" w:hAnsi="Montserrat" w:cs="Arial"/>
          <w:sz w:val="22"/>
          <w:szCs w:val="22"/>
        </w:rPr>
      </w:pPr>
      <w:r w:rsidRPr="00432BFD">
        <w:rPr>
          <w:rFonts w:ascii="Montserrat" w:hAnsi="Montserrat" w:cs="Arial"/>
          <w:sz w:val="22"/>
          <w:szCs w:val="22"/>
        </w:rPr>
        <w:t xml:space="preserve"> </w:t>
      </w:r>
      <w:r w:rsidR="00C26A05" w:rsidRPr="00432BFD">
        <w:rPr>
          <w:rFonts w:ascii="Montserrat" w:hAnsi="Montserrat" w:cs="Arial"/>
          <w:sz w:val="22"/>
          <w:szCs w:val="22"/>
        </w:rPr>
        <w:t>Участник</w:t>
      </w:r>
      <w:r w:rsidR="00BE7F83" w:rsidRPr="00432BFD">
        <w:rPr>
          <w:rFonts w:ascii="Montserrat" w:hAnsi="Montserrat" w:cs="Arial"/>
          <w:sz w:val="22"/>
          <w:szCs w:val="22"/>
        </w:rPr>
        <w:t xml:space="preserve">ом ПКО признается лицо, которое подало заявку на участие в ПКО и </w:t>
      </w:r>
      <w:r w:rsidR="00834E1A" w:rsidRPr="00432BFD">
        <w:rPr>
          <w:rFonts w:ascii="Montserrat" w:hAnsi="Montserrat" w:cs="Arial"/>
          <w:sz w:val="22"/>
          <w:szCs w:val="22"/>
        </w:rPr>
        <w:t>в отношении,</w:t>
      </w:r>
      <w:r w:rsidR="00BE7F83" w:rsidRPr="00432BFD">
        <w:rPr>
          <w:rFonts w:ascii="Montserrat" w:hAnsi="Montserrat" w:cs="Arial"/>
          <w:sz w:val="22"/>
          <w:szCs w:val="22"/>
        </w:rPr>
        <w:t xml:space="preserve"> которого Комиссией принято решение о его допуске к участию в ПКО.</w:t>
      </w:r>
    </w:p>
    <w:p w14:paraId="600E8C64" w14:textId="77777777" w:rsidR="00BE7F83" w:rsidRPr="00432BFD" w:rsidRDefault="00E912AB" w:rsidP="00407A34">
      <w:pPr>
        <w:pStyle w:val="ae"/>
        <w:numPr>
          <w:ilvl w:val="0"/>
          <w:numId w:val="75"/>
        </w:numPr>
        <w:tabs>
          <w:tab w:val="clear" w:pos="2637"/>
          <w:tab w:val="left" w:pos="0"/>
        </w:tabs>
        <w:ind w:left="680" w:hanging="680"/>
        <w:jc w:val="both"/>
        <w:rPr>
          <w:rFonts w:ascii="Montserrat" w:hAnsi="Montserrat" w:cs="Arial"/>
          <w:sz w:val="22"/>
          <w:szCs w:val="22"/>
        </w:rPr>
      </w:pPr>
      <w:r w:rsidRPr="00432BFD">
        <w:rPr>
          <w:rFonts w:ascii="Montserrat" w:hAnsi="Montserrat" w:cs="Arial"/>
          <w:sz w:val="22"/>
          <w:szCs w:val="22"/>
        </w:rPr>
        <w:t xml:space="preserve"> </w:t>
      </w:r>
      <w:r w:rsidR="00BE7F83" w:rsidRPr="00432BFD">
        <w:rPr>
          <w:rFonts w:ascii="Montserrat" w:hAnsi="Montserrat" w:cs="Arial"/>
          <w:sz w:val="22"/>
          <w:szCs w:val="22"/>
        </w:rPr>
        <w:t xml:space="preserve">В целях проведения ПКО </w:t>
      </w:r>
      <w:r w:rsidR="003B130A" w:rsidRPr="00432BFD">
        <w:rPr>
          <w:rFonts w:ascii="Montserrat" w:hAnsi="Montserrat" w:cs="Arial"/>
          <w:sz w:val="22"/>
          <w:szCs w:val="22"/>
        </w:rPr>
        <w:t>З</w:t>
      </w:r>
      <w:r w:rsidR="00BE7F83" w:rsidRPr="00432BFD">
        <w:rPr>
          <w:rFonts w:ascii="Montserrat" w:hAnsi="Montserrat" w:cs="Arial"/>
          <w:sz w:val="22"/>
          <w:szCs w:val="22"/>
        </w:rPr>
        <w:t>аказчик</w:t>
      </w:r>
      <w:r w:rsidR="00C65F30" w:rsidRPr="00432BFD">
        <w:rPr>
          <w:rFonts w:ascii="Montserrat" w:hAnsi="Montserrat" w:cs="Arial"/>
          <w:sz w:val="22"/>
          <w:szCs w:val="22"/>
        </w:rPr>
        <w:t xml:space="preserve"> или Организатор закупки</w:t>
      </w:r>
      <w:r w:rsidR="00BE7F83" w:rsidRPr="00432BFD">
        <w:rPr>
          <w:rFonts w:ascii="Montserrat" w:hAnsi="Montserrat" w:cs="Arial"/>
          <w:sz w:val="22"/>
          <w:szCs w:val="22"/>
        </w:rPr>
        <w:t>:</w:t>
      </w:r>
    </w:p>
    <w:p w14:paraId="292CCA98" w14:textId="77777777" w:rsidR="00BE7F83" w:rsidRPr="00432BFD" w:rsidRDefault="00E912AB" w:rsidP="00407A34">
      <w:pPr>
        <w:pStyle w:val="ae"/>
        <w:numPr>
          <w:ilvl w:val="0"/>
          <w:numId w:val="76"/>
        </w:numPr>
        <w:tabs>
          <w:tab w:val="clear" w:pos="2637"/>
          <w:tab w:val="left" w:pos="0"/>
        </w:tabs>
        <w:ind w:left="1587" w:hanging="907"/>
        <w:jc w:val="both"/>
        <w:rPr>
          <w:rFonts w:ascii="Montserrat" w:hAnsi="Montserrat" w:cs="Arial"/>
          <w:sz w:val="22"/>
          <w:szCs w:val="22"/>
        </w:rPr>
      </w:pPr>
      <w:r w:rsidRPr="00432BFD">
        <w:rPr>
          <w:rFonts w:ascii="Montserrat" w:hAnsi="Montserrat" w:cs="Arial"/>
          <w:sz w:val="22"/>
          <w:szCs w:val="22"/>
        </w:rPr>
        <w:t>Разрабатывает</w:t>
      </w:r>
      <w:r w:rsidR="00BE7F83" w:rsidRPr="00432BFD">
        <w:rPr>
          <w:rFonts w:ascii="Montserrat" w:hAnsi="Montserrat" w:cs="Arial"/>
          <w:sz w:val="22"/>
          <w:szCs w:val="22"/>
        </w:rPr>
        <w:t xml:space="preserve"> и размещает в ЕИС извещение о проведении ПКО, документацию о проведении ПКО;</w:t>
      </w:r>
    </w:p>
    <w:p w14:paraId="36650322" w14:textId="77777777" w:rsidR="00BE7F83" w:rsidRPr="00432BFD" w:rsidRDefault="00E912AB" w:rsidP="00407A34">
      <w:pPr>
        <w:pStyle w:val="ae"/>
        <w:numPr>
          <w:ilvl w:val="0"/>
          <w:numId w:val="76"/>
        </w:numPr>
        <w:tabs>
          <w:tab w:val="clear" w:pos="2637"/>
          <w:tab w:val="left" w:pos="0"/>
        </w:tabs>
        <w:ind w:left="1587" w:hanging="907"/>
        <w:jc w:val="both"/>
        <w:rPr>
          <w:rFonts w:ascii="Montserrat" w:hAnsi="Montserrat" w:cs="Arial"/>
          <w:sz w:val="22"/>
          <w:szCs w:val="22"/>
        </w:rPr>
      </w:pPr>
      <w:r w:rsidRPr="00432BFD">
        <w:rPr>
          <w:rFonts w:ascii="Montserrat" w:hAnsi="Montserrat" w:cs="Arial"/>
          <w:sz w:val="22"/>
          <w:szCs w:val="22"/>
        </w:rPr>
        <w:t>В</w:t>
      </w:r>
      <w:r w:rsidR="00BE7F83" w:rsidRPr="00432BFD">
        <w:rPr>
          <w:rFonts w:ascii="Montserrat" w:hAnsi="Montserrat" w:cs="Arial"/>
          <w:sz w:val="22"/>
          <w:szCs w:val="22"/>
        </w:rPr>
        <w:t xml:space="preserve"> случае получения запроса на разъяснение положений документации о проведении ПКО (извещения о проведении ПКО) предоставляет необходимые разъяснения;</w:t>
      </w:r>
    </w:p>
    <w:p w14:paraId="5C3607FE" w14:textId="77777777" w:rsidR="00BE7F83" w:rsidRPr="00432BFD" w:rsidRDefault="00E912AB" w:rsidP="00407A34">
      <w:pPr>
        <w:pStyle w:val="ae"/>
        <w:numPr>
          <w:ilvl w:val="0"/>
          <w:numId w:val="76"/>
        </w:numPr>
        <w:tabs>
          <w:tab w:val="clear" w:pos="2637"/>
          <w:tab w:val="left" w:pos="0"/>
        </w:tabs>
        <w:ind w:left="1587" w:hanging="907"/>
        <w:jc w:val="both"/>
        <w:rPr>
          <w:rFonts w:ascii="Montserrat" w:hAnsi="Montserrat" w:cs="Arial"/>
          <w:sz w:val="22"/>
          <w:szCs w:val="22"/>
        </w:rPr>
      </w:pPr>
      <w:r w:rsidRPr="00432BFD">
        <w:rPr>
          <w:rFonts w:ascii="Montserrat" w:hAnsi="Montserrat" w:cs="Arial"/>
          <w:sz w:val="22"/>
          <w:szCs w:val="22"/>
        </w:rPr>
        <w:t>При</w:t>
      </w:r>
      <w:r w:rsidR="00BE7F83" w:rsidRPr="00432BFD">
        <w:rPr>
          <w:rFonts w:ascii="Montserrat" w:hAnsi="Montserrat" w:cs="Arial"/>
          <w:sz w:val="22"/>
          <w:szCs w:val="22"/>
        </w:rPr>
        <w:t xml:space="preserve"> необходимости вносит изменения в извещение о проведении ПКО и документацию о проведении ПКО;</w:t>
      </w:r>
    </w:p>
    <w:p w14:paraId="1FDD708B" w14:textId="77777777" w:rsidR="00BE7F83" w:rsidRPr="00432BFD" w:rsidRDefault="00E912AB" w:rsidP="00407A34">
      <w:pPr>
        <w:pStyle w:val="ae"/>
        <w:numPr>
          <w:ilvl w:val="0"/>
          <w:numId w:val="76"/>
        </w:numPr>
        <w:tabs>
          <w:tab w:val="clear" w:pos="2637"/>
          <w:tab w:val="left" w:pos="0"/>
        </w:tabs>
        <w:ind w:left="1587" w:hanging="907"/>
        <w:jc w:val="both"/>
        <w:rPr>
          <w:rFonts w:ascii="Montserrat" w:hAnsi="Montserrat" w:cs="Arial"/>
          <w:sz w:val="22"/>
          <w:szCs w:val="22"/>
        </w:rPr>
      </w:pPr>
      <w:r w:rsidRPr="00432BFD">
        <w:rPr>
          <w:rFonts w:ascii="Montserrat" w:hAnsi="Montserrat" w:cs="Arial"/>
          <w:sz w:val="22"/>
          <w:szCs w:val="22"/>
        </w:rPr>
        <w:t>Принимает</w:t>
      </w:r>
      <w:r w:rsidR="00BE7F83" w:rsidRPr="00432BFD">
        <w:rPr>
          <w:rFonts w:ascii="Montserrat" w:hAnsi="Montserrat" w:cs="Arial"/>
          <w:sz w:val="22"/>
          <w:szCs w:val="22"/>
        </w:rPr>
        <w:t xml:space="preserve"> все заявки на участие в ПКО, поданные в срок и в порядке, которые установлены в документации о проведении ПКО;</w:t>
      </w:r>
    </w:p>
    <w:p w14:paraId="0D335319" w14:textId="77777777" w:rsidR="00BE7F83" w:rsidRPr="00432BFD" w:rsidRDefault="00E912AB" w:rsidP="00407A34">
      <w:pPr>
        <w:pStyle w:val="ae"/>
        <w:numPr>
          <w:ilvl w:val="0"/>
          <w:numId w:val="76"/>
        </w:numPr>
        <w:tabs>
          <w:tab w:val="clear" w:pos="2637"/>
          <w:tab w:val="left" w:pos="0"/>
        </w:tabs>
        <w:ind w:left="1587" w:hanging="907"/>
        <w:jc w:val="both"/>
        <w:rPr>
          <w:rFonts w:ascii="Montserrat" w:hAnsi="Montserrat" w:cs="Arial"/>
          <w:sz w:val="22"/>
          <w:szCs w:val="22"/>
        </w:rPr>
      </w:pPr>
      <w:r w:rsidRPr="00432BFD">
        <w:rPr>
          <w:rFonts w:ascii="Montserrat" w:hAnsi="Montserrat" w:cs="Arial"/>
          <w:sz w:val="22"/>
          <w:szCs w:val="22"/>
        </w:rPr>
        <w:t>Осуществляет</w:t>
      </w:r>
      <w:r w:rsidR="00BE7F83" w:rsidRPr="00432BFD">
        <w:rPr>
          <w:rFonts w:ascii="Montserrat" w:hAnsi="Montserrat" w:cs="Arial"/>
          <w:sz w:val="22"/>
          <w:szCs w:val="22"/>
        </w:rPr>
        <w:t xml:space="preserve"> вскрытие конвертов с заявками на участие в ПКО;</w:t>
      </w:r>
    </w:p>
    <w:p w14:paraId="0507AE51" w14:textId="77777777" w:rsidR="00BE7F83" w:rsidRPr="00432BFD" w:rsidRDefault="00E912AB" w:rsidP="00407A34">
      <w:pPr>
        <w:pStyle w:val="ae"/>
        <w:numPr>
          <w:ilvl w:val="0"/>
          <w:numId w:val="76"/>
        </w:numPr>
        <w:tabs>
          <w:tab w:val="clear" w:pos="2637"/>
          <w:tab w:val="left" w:pos="0"/>
        </w:tabs>
        <w:ind w:left="1587" w:hanging="907"/>
        <w:jc w:val="both"/>
        <w:rPr>
          <w:rFonts w:ascii="Montserrat" w:hAnsi="Montserrat" w:cs="Arial"/>
          <w:sz w:val="22"/>
          <w:szCs w:val="22"/>
        </w:rPr>
      </w:pPr>
      <w:r w:rsidRPr="00432BFD">
        <w:rPr>
          <w:rFonts w:ascii="Montserrat" w:hAnsi="Montserrat" w:cs="Arial"/>
          <w:sz w:val="22"/>
          <w:szCs w:val="22"/>
        </w:rPr>
        <w:t>Рассматривает</w:t>
      </w:r>
      <w:r w:rsidR="00BE7F83" w:rsidRPr="00432BFD">
        <w:rPr>
          <w:rFonts w:ascii="Montserrat" w:hAnsi="Montserrat" w:cs="Arial"/>
          <w:sz w:val="22"/>
          <w:szCs w:val="22"/>
        </w:rPr>
        <w:t xml:space="preserve"> заявки на участие в ПКО;</w:t>
      </w:r>
    </w:p>
    <w:p w14:paraId="12B710CD" w14:textId="77777777" w:rsidR="00BE7F83" w:rsidRPr="00432BFD" w:rsidRDefault="00E912AB" w:rsidP="00407A34">
      <w:pPr>
        <w:pStyle w:val="ae"/>
        <w:numPr>
          <w:ilvl w:val="0"/>
          <w:numId w:val="76"/>
        </w:numPr>
        <w:tabs>
          <w:tab w:val="clear" w:pos="2637"/>
          <w:tab w:val="left" w:pos="0"/>
        </w:tabs>
        <w:ind w:left="1587" w:hanging="907"/>
        <w:jc w:val="both"/>
        <w:rPr>
          <w:rFonts w:ascii="Montserrat" w:hAnsi="Montserrat" w:cs="Arial"/>
          <w:sz w:val="22"/>
          <w:szCs w:val="22"/>
        </w:rPr>
      </w:pPr>
      <w:r w:rsidRPr="00432BFD">
        <w:rPr>
          <w:rFonts w:ascii="Montserrat" w:hAnsi="Montserrat" w:cs="Arial"/>
          <w:sz w:val="22"/>
          <w:szCs w:val="22"/>
        </w:rPr>
        <w:t>Оценивает</w:t>
      </w:r>
      <w:r w:rsidR="00BE7F83" w:rsidRPr="00432BFD">
        <w:rPr>
          <w:rFonts w:ascii="Montserrat" w:hAnsi="Montserrat" w:cs="Arial"/>
          <w:sz w:val="22"/>
          <w:szCs w:val="22"/>
        </w:rPr>
        <w:t xml:space="preserve"> и сопоставляет заявки на участие в ПКО, формирует реестр квалифицированных поставщиков;</w:t>
      </w:r>
    </w:p>
    <w:p w14:paraId="140C44DE" w14:textId="77777777" w:rsidR="00BE7F83" w:rsidRPr="00432BFD" w:rsidRDefault="00E912AB" w:rsidP="00407A34">
      <w:pPr>
        <w:pStyle w:val="ae"/>
        <w:numPr>
          <w:ilvl w:val="0"/>
          <w:numId w:val="76"/>
        </w:numPr>
        <w:tabs>
          <w:tab w:val="clear" w:pos="2637"/>
          <w:tab w:val="left" w:pos="0"/>
        </w:tabs>
        <w:ind w:left="1587" w:hanging="907"/>
        <w:jc w:val="both"/>
        <w:rPr>
          <w:rFonts w:ascii="Montserrat" w:hAnsi="Montserrat" w:cs="Arial"/>
          <w:sz w:val="22"/>
          <w:szCs w:val="22"/>
        </w:rPr>
      </w:pPr>
      <w:r w:rsidRPr="00432BFD">
        <w:rPr>
          <w:rFonts w:ascii="Montserrat" w:hAnsi="Montserrat" w:cs="Arial"/>
          <w:sz w:val="22"/>
          <w:szCs w:val="22"/>
        </w:rPr>
        <w:t>Размещает</w:t>
      </w:r>
      <w:r w:rsidR="00BE7F83" w:rsidRPr="00432BFD">
        <w:rPr>
          <w:rFonts w:ascii="Montserrat" w:hAnsi="Montserrat" w:cs="Arial"/>
          <w:sz w:val="22"/>
          <w:szCs w:val="22"/>
        </w:rPr>
        <w:t xml:space="preserve"> в ЕИС протоколы, составленные при проведении ПКО.</w:t>
      </w:r>
    </w:p>
    <w:p w14:paraId="35BABB8F" w14:textId="77777777" w:rsidR="00BE7F83" w:rsidRPr="00432BFD" w:rsidRDefault="00E912AB" w:rsidP="00407A34">
      <w:pPr>
        <w:pStyle w:val="ae"/>
        <w:numPr>
          <w:ilvl w:val="0"/>
          <w:numId w:val="75"/>
        </w:numPr>
        <w:tabs>
          <w:tab w:val="clear" w:pos="2637"/>
          <w:tab w:val="left" w:pos="0"/>
        </w:tabs>
        <w:ind w:left="680" w:hanging="680"/>
        <w:jc w:val="both"/>
        <w:rPr>
          <w:rFonts w:ascii="Montserrat" w:hAnsi="Montserrat" w:cs="Arial"/>
          <w:sz w:val="22"/>
          <w:szCs w:val="22"/>
        </w:rPr>
      </w:pPr>
      <w:r w:rsidRPr="00432BFD">
        <w:rPr>
          <w:rFonts w:ascii="Montserrat" w:hAnsi="Montserrat" w:cs="Arial"/>
          <w:sz w:val="22"/>
          <w:szCs w:val="22"/>
        </w:rPr>
        <w:t xml:space="preserve"> </w:t>
      </w:r>
      <w:r w:rsidR="00BE7F83" w:rsidRPr="00432BFD">
        <w:rPr>
          <w:rFonts w:ascii="Montserrat" w:hAnsi="Montserrat" w:cs="Arial"/>
          <w:sz w:val="22"/>
          <w:szCs w:val="22"/>
        </w:rPr>
        <w:t>В случае проведения ПКО в электронной форме дополнительно применяются правила, предусмотренные пунктом</w:t>
      </w:r>
      <w:r w:rsidR="003E1CEA" w:rsidRPr="00432BFD">
        <w:rPr>
          <w:rFonts w:ascii="Montserrat" w:hAnsi="Montserrat" w:cs="Arial"/>
          <w:sz w:val="22"/>
          <w:szCs w:val="22"/>
        </w:rPr>
        <w:t xml:space="preserve"> </w:t>
      </w:r>
      <w:hyperlink w:anchor="_7.11_Особенности_проведения" w:history="1">
        <w:r w:rsidR="003E1CEA" w:rsidRPr="00432BFD">
          <w:rPr>
            <w:rStyle w:val="ad"/>
            <w:rFonts w:ascii="Montserrat" w:hAnsi="Montserrat" w:cs="Arial"/>
            <w:color w:val="auto"/>
            <w:sz w:val="22"/>
            <w:szCs w:val="22"/>
            <w:u w:val="none"/>
          </w:rPr>
          <w:t>7.1</w:t>
        </w:r>
      </w:hyperlink>
      <w:r w:rsidR="006B5C5B" w:rsidRPr="00432BFD">
        <w:rPr>
          <w:rStyle w:val="ad"/>
          <w:rFonts w:ascii="Montserrat" w:hAnsi="Montserrat" w:cs="Arial"/>
          <w:color w:val="auto"/>
          <w:sz w:val="22"/>
          <w:szCs w:val="22"/>
          <w:u w:val="none"/>
        </w:rPr>
        <w:t>0</w:t>
      </w:r>
      <w:r w:rsidR="003E1CEA" w:rsidRPr="00432BFD">
        <w:rPr>
          <w:rFonts w:ascii="Montserrat" w:hAnsi="Montserrat" w:cs="Arial"/>
          <w:sz w:val="22"/>
          <w:szCs w:val="22"/>
        </w:rPr>
        <w:t xml:space="preserve"> </w:t>
      </w:r>
      <w:r w:rsidR="00BE7F83" w:rsidRPr="00432BFD">
        <w:rPr>
          <w:rFonts w:ascii="Montserrat" w:hAnsi="Montserrat" w:cs="Arial"/>
          <w:sz w:val="22"/>
          <w:szCs w:val="22"/>
        </w:rPr>
        <w:t>Положения.</w:t>
      </w:r>
    </w:p>
    <w:p w14:paraId="57BA3EA8" w14:textId="77777777" w:rsidR="00BE7F83" w:rsidRPr="00432BFD" w:rsidRDefault="00684298" w:rsidP="001528F3">
      <w:pPr>
        <w:pStyle w:val="26"/>
        <w:tabs>
          <w:tab w:val="num" w:pos="1560"/>
        </w:tabs>
        <w:ind w:firstLine="0"/>
        <w:rPr>
          <w:rFonts w:ascii="Montserrat" w:hAnsi="Montserrat"/>
          <w:bCs/>
          <w:sz w:val="22"/>
          <w:szCs w:val="22"/>
        </w:rPr>
      </w:pPr>
      <w:bookmarkStart w:id="287" w:name="_Toc379795006"/>
      <w:bookmarkStart w:id="288" w:name="_Toc63470455"/>
      <w:r w:rsidRPr="00432BFD">
        <w:rPr>
          <w:rFonts w:ascii="Montserrat" w:hAnsi="Montserrat"/>
          <w:color w:val="auto"/>
          <w:sz w:val="22"/>
          <w:szCs w:val="22"/>
        </w:rPr>
        <w:t>9</w:t>
      </w:r>
      <w:r w:rsidR="001528F3" w:rsidRPr="00432BFD">
        <w:rPr>
          <w:rFonts w:ascii="Montserrat" w:hAnsi="Montserrat"/>
          <w:color w:val="auto"/>
          <w:sz w:val="22"/>
          <w:szCs w:val="22"/>
        </w:rPr>
        <w:t xml:space="preserve">.2 </w:t>
      </w:r>
      <w:r w:rsidR="00BE7F83" w:rsidRPr="00432BFD">
        <w:rPr>
          <w:rFonts w:ascii="Montserrat" w:hAnsi="Montserrat"/>
          <w:color w:val="auto"/>
          <w:sz w:val="22"/>
          <w:szCs w:val="22"/>
        </w:rPr>
        <w:t xml:space="preserve">Извещение о проведении </w:t>
      </w:r>
      <w:bookmarkEnd w:id="287"/>
      <w:r w:rsidR="00BE7F83" w:rsidRPr="00432BFD">
        <w:rPr>
          <w:rFonts w:ascii="Montserrat" w:hAnsi="Montserrat"/>
          <w:color w:val="auto"/>
          <w:sz w:val="22"/>
          <w:szCs w:val="22"/>
        </w:rPr>
        <w:t>ПКО</w:t>
      </w:r>
      <w:bookmarkEnd w:id="288"/>
    </w:p>
    <w:p w14:paraId="1F02877A" w14:textId="6509D09C" w:rsidR="00BE7F83" w:rsidRPr="00432BFD" w:rsidRDefault="00BE7F83" w:rsidP="00407A34">
      <w:pPr>
        <w:pStyle w:val="ae"/>
        <w:numPr>
          <w:ilvl w:val="0"/>
          <w:numId w:val="122"/>
        </w:numPr>
        <w:tabs>
          <w:tab w:val="clear" w:pos="2637"/>
          <w:tab w:val="left" w:pos="0"/>
        </w:tabs>
        <w:ind w:left="680" w:hanging="680"/>
        <w:jc w:val="both"/>
        <w:rPr>
          <w:rFonts w:ascii="Montserrat" w:hAnsi="Montserrat" w:cs="Arial"/>
          <w:sz w:val="22"/>
          <w:szCs w:val="22"/>
        </w:rPr>
      </w:pPr>
      <w:r w:rsidRPr="00432BFD">
        <w:rPr>
          <w:rFonts w:ascii="Montserrat" w:hAnsi="Montserrat" w:cs="Arial"/>
          <w:sz w:val="22"/>
          <w:szCs w:val="22"/>
        </w:rPr>
        <w:t>При проведении ПКО Заказчик</w:t>
      </w:r>
      <w:r w:rsidR="005B23C4" w:rsidRPr="00432BFD">
        <w:rPr>
          <w:rFonts w:ascii="Montserrat" w:hAnsi="Montserrat" w:cs="Arial"/>
          <w:sz w:val="22"/>
          <w:szCs w:val="22"/>
        </w:rPr>
        <w:t xml:space="preserve"> или Организатор </w:t>
      </w:r>
      <w:r w:rsidR="00D03613" w:rsidRPr="00432BFD">
        <w:rPr>
          <w:rFonts w:ascii="Montserrat" w:hAnsi="Montserrat" w:cs="Arial"/>
          <w:sz w:val="22"/>
          <w:szCs w:val="22"/>
        </w:rPr>
        <w:t>закупки</w:t>
      </w:r>
      <w:r w:rsidRPr="00432BFD">
        <w:rPr>
          <w:rFonts w:ascii="Montserrat" w:hAnsi="Montserrat" w:cs="Arial"/>
          <w:sz w:val="22"/>
          <w:szCs w:val="22"/>
        </w:rPr>
        <w:t xml:space="preserve"> размещает в ЕИС в сроки, указанные в </w:t>
      </w:r>
      <w:r w:rsidR="007E6752" w:rsidRPr="00432BFD">
        <w:rPr>
          <w:rFonts w:ascii="Montserrat" w:hAnsi="Montserrat" w:cs="Arial"/>
          <w:sz w:val="22"/>
          <w:szCs w:val="22"/>
        </w:rPr>
        <w:t>Таблице 1</w:t>
      </w:r>
      <w:r w:rsidRPr="00432BFD">
        <w:rPr>
          <w:rFonts w:ascii="Montserrat" w:hAnsi="Montserrat" w:cs="Arial"/>
          <w:sz w:val="22"/>
          <w:szCs w:val="22"/>
        </w:rPr>
        <w:t xml:space="preserve"> Положения, извещение о проведении ПКО и изменения, вносимые в такое извещение и документацию о проведении ПКО.</w:t>
      </w:r>
    </w:p>
    <w:p w14:paraId="3F1421FF" w14:textId="77777777" w:rsidR="00BE7F83" w:rsidRPr="00432BFD" w:rsidRDefault="00BE7F83" w:rsidP="00407A34">
      <w:pPr>
        <w:pStyle w:val="ae"/>
        <w:numPr>
          <w:ilvl w:val="0"/>
          <w:numId w:val="122"/>
        </w:numPr>
        <w:tabs>
          <w:tab w:val="clear" w:pos="2637"/>
          <w:tab w:val="left" w:pos="0"/>
        </w:tabs>
        <w:ind w:left="680" w:hanging="680"/>
        <w:jc w:val="both"/>
        <w:rPr>
          <w:rFonts w:ascii="Montserrat" w:hAnsi="Montserrat" w:cs="Arial"/>
          <w:sz w:val="22"/>
          <w:szCs w:val="22"/>
        </w:rPr>
      </w:pPr>
      <w:r w:rsidRPr="00432BFD">
        <w:rPr>
          <w:rFonts w:ascii="Montserrat" w:hAnsi="Montserrat" w:cs="Arial"/>
          <w:sz w:val="22"/>
          <w:szCs w:val="22"/>
        </w:rPr>
        <w:t>В извещении о проведении ПКО должна содержаться следующая информация:</w:t>
      </w:r>
    </w:p>
    <w:p w14:paraId="026902D7" w14:textId="77777777" w:rsidR="00BE7F83" w:rsidRPr="00432BFD" w:rsidRDefault="000B34D4" w:rsidP="00407A34">
      <w:pPr>
        <w:pStyle w:val="ae"/>
        <w:numPr>
          <w:ilvl w:val="0"/>
          <w:numId w:val="77"/>
        </w:numPr>
        <w:tabs>
          <w:tab w:val="clear" w:pos="2637"/>
          <w:tab w:val="left" w:pos="0"/>
        </w:tabs>
        <w:ind w:left="1474" w:hanging="794"/>
        <w:jc w:val="both"/>
        <w:rPr>
          <w:rFonts w:ascii="Montserrat" w:hAnsi="Montserrat" w:cs="Arial"/>
          <w:sz w:val="22"/>
          <w:szCs w:val="22"/>
        </w:rPr>
      </w:pPr>
      <w:r w:rsidRPr="00432BFD">
        <w:rPr>
          <w:rFonts w:ascii="Montserrat" w:hAnsi="Montserrat" w:cs="Arial"/>
          <w:sz w:val="22"/>
          <w:szCs w:val="22"/>
        </w:rPr>
        <w:t>Наименование</w:t>
      </w:r>
      <w:r w:rsidR="00BE7F83" w:rsidRPr="00432BFD">
        <w:rPr>
          <w:rFonts w:ascii="Montserrat" w:hAnsi="Montserrat" w:cs="Arial"/>
          <w:sz w:val="22"/>
          <w:szCs w:val="22"/>
        </w:rPr>
        <w:t xml:space="preserve">, место нахождения, почтовый адрес, адрес электронной почты </w:t>
      </w:r>
      <w:r w:rsidR="003B130A" w:rsidRPr="00432BFD">
        <w:rPr>
          <w:rFonts w:ascii="Montserrat" w:hAnsi="Montserrat" w:cs="Arial"/>
          <w:sz w:val="22"/>
          <w:szCs w:val="22"/>
        </w:rPr>
        <w:t>З</w:t>
      </w:r>
      <w:r w:rsidR="00BE7F83" w:rsidRPr="00432BFD">
        <w:rPr>
          <w:rFonts w:ascii="Montserrat" w:hAnsi="Montserrat" w:cs="Arial"/>
          <w:sz w:val="22"/>
          <w:szCs w:val="22"/>
        </w:rPr>
        <w:t>аказчика</w:t>
      </w:r>
      <w:r w:rsidR="003304F2" w:rsidRPr="00432BFD">
        <w:rPr>
          <w:rFonts w:ascii="Montserrat" w:hAnsi="Montserrat" w:cs="Arial"/>
          <w:sz w:val="22"/>
          <w:szCs w:val="22"/>
        </w:rPr>
        <w:t xml:space="preserve"> и/или Организатора закупки</w:t>
      </w:r>
      <w:r w:rsidR="00BE7F83" w:rsidRPr="00432BFD">
        <w:rPr>
          <w:rFonts w:ascii="Montserrat" w:hAnsi="Montserrat" w:cs="Arial"/>
          <w:sz w:val="22"/>
          <w:szCs w:val="22"/>
        </w:rPr>
        <w:t>;</w:t>
      </w:r>
    </w:p>
    <w:p w14:paraId="119EA55C" w14:textId="77777777" w:rsidR="00BE7F83" w:rsidRPr="00432BFD" w:rsidRDefault="000B34D4" w:rsidP="00407A34">
      <w:pPr>
        <w:pStyle w:val="ae"/>
        <w:numPr>
          <w:ilvl w:val="0"/>
          <w:numId w:val="77"/>
        </w:numPr>
        <w:tabs>
          <w:tab w:val="clear" w:pos="2637"/>
          <w:tab w:val="left" w:pos="0"/>
        </w:tabs>
        <w:ind w:left="1474" w:hanging="794"/>
        <w:jc w:val="both"/>
        <w:rPr>
          <w:rFonts w:ascii="Montserrat" w:hAnsi="Montserrat" w:cs="Arial"/>
          <w:sz w:val="22"/>
          <w:szCs w:val="22"/>
        </w:rPr>
      </w:pPr>
      <w:r w:rsidRPr="00432BFD">
        <w:rPr>
          <w:rFonts w:ascii="Montserrat" w:hAnsi="Montserrat" w:cs="Arial"/>
          <w:sz w:val="22"/>
          <w:szCs w:val="22"/>
        </w:rPr>
        <w:t>Известные</w:t>
      </w:r>
      <w:r w:rsidR="00BE7F83" w:rsidRPr="00432BFD">
        <w:rPr>
          <w:rFonts w:ascii="Montserrat" w:hAnsi="Montserrat" w:cs="Arial"/>
          <w:sz w:val="22"/>
          <w:szCs w:val="22"/>
        </w:rPr>
        <w:t xml:space="preserve"> на момент объявления ПКО основные сведения о закупаемой продукции;</w:t>
      </w:r>
    </w:p>
    <w:p w14:paraId="0E3A7732" w14:textId="77777777" w:rsidR="00BE7F83" w:rsidRPr="00432BFD" w:rsidRDefault="000B34D4" w:rsidP="00407A34">
      <w:pPr>
        <w:pStyle w:val="ae"/>
        <w:numPr>
          <w:ilvl w:val="0"/>
          <w:numId w:val="77"/>
        </w:numPr>
        <w:tabs>
          <w:tab w:val="clear" w:pos="2637"/>
          <w:tab w:val="left" w:pos="0"/>
        </w:tabs>
        <w:ind w:left="1474" w:hanging="794"/>
        <w:jc w:val="both"/>
        <w:rPr>
          <w:rFonts w:ascii="Montserrat" w:hAnsi="Montserrat" w:cs="Arial"/>
          <w:sz w:val="22"/>
          <w:szCs w:val="22"/>
        </w:rPr>
      </w:pPr>
      <w:r w:rsidRPr="00432BFD">
        <w:rPr>
          <w:rFonts w:ascii="Montserrat" w:hAnsi="Montserrat" w:cs="Arial"/>
          <w:sz w:val="22"/>
          <w:szCs w:val="22"/>
        </w:rPr>
        <w:t>Сведения</w:t>
      </w:r>
      <w:r w:rsidR="00BE7F83" w:rsidRPr="00432BFD">
        <w:rPr>
          <w:rFonts w:ascii="Montserrat" w:hAnsi="Montserrat" w:cs="Arial"/>
          <w:sz w:val="22"/>
          <w:szCs w:val="22"/>
        </w:rPr>
        <w:t xml:space="preserve"> о месте будущей поставки продукции;</w:t>
      </w:r>
    </w:p>
    <w:p w14:paraId="73FB6931" w14:textId="77777777" w:rsidR="00BE7F83" w:rsidRPr="00432BFD" w:rsidRDefault="000B34D4" w:rsidP="00407A34">
      <w:pPr>
        <w:pStyle w:val="ae"/>
        <w:numPr>
          <w:ilvl w:val="0"/>
          <w:numId w:val="77"/>
        </w:numPr>
        <w:tabs>
          <w:tab w:val="clear" w:pos="2637"/>
          <w:tab w:val="left" w:pos="0"/>
        </w:tabs>
        <w:ind w:left="1474" w:hanging="794"/>
        <w:jc w:val="both"/>
        <w:rPr>
          <w:rFonts w:ascii="Montserrat" w:hAnsi="Montserrat" w:cs="Arial"/>
          <w:sz w:val="22"/>
          <w:szCs w:val="22"/>
        </w:rPr>
      </w:pPr>
      <w:r w:rsidRPr="00432BFD">
        <w:rPr>
          <w:rFonts w:ascii="Montserrat" w:hAnsi="Montserrat" w:cs="Arial"/>
          <w:sz w:val="22"/>
          <w:szCs w:val="22"/>
        </w:rPr>
        <w:t>Предварительные</w:t>
      </w:r>
      <w:r w:rsidR="00BE7F83" w:rsidRPr="00432BFD">
        <w:rPr>
          <w:rFonts w:ascii="Montserrat" w:hAnsi="Montserrat" w:cs="Arial"/>
          <w:sz w:val="22"/>
          <w:szCs w:val="22"/>
        </w:rPr>
        <w:t xml:space="preserve"> (ориентировочные) сведения о НМЦ договора (при необходимости);</w:t>
      </w:r>
    </w:p>
    <w:p w14:paraId="0EFF6734" w14:textId="77777777" w:rsidR="00BE7F83" w:rsidRPr="00432BFD" w:rsidRDefault="000B34D4" w:rsidP="00407A34">
      <w:pPr>
        <w:pStyle w:val="ae"/>
        <w:numPr>
          <w:ilvl w:val="0"/>
          <w:numId w:val="77"/>
        </w:numPr>
        <w:tabs>
          <w:tab w:val="clear" w:pos="2637"/>
          <w:tab w:val="left" w:pos="0"/>
        </w:tabs>
        <w:ind w:left="1474" w:hanging="794"/>
        <w:jc w:val="both"/>
        <w:rPr>
          <w:rFonts w:ascii="Montserrat" w:hAnsi="Montserrat" w:cs="Arial"/>
          <w:sz w:val="22"/>
          <w:szCs w:val="22"/>
        </w:rPr>
      </w:pPr>
      <w:r w:rsidRPr="00432BFD">
        <w:rPr>
          <w:rFonts w:ascii="Montserrat" w:hAnsi="Montserrat" w:cs="Arial"/>
          <w:sz w:val="22"/>
          <w:szCs w:val="22"/>
        </w:rPr>
        <w:t>Дата</w:t>
      </w:r>
      <w:r w:rsidR="00BE7F83" w:rsidRPr="00432BFD">
        <w:rPr>
          <w:rFonts w:ascii="Montserrat" w:hAnsi="Montserrat" w:cs="Arial"/>
          <w:sz w:val="22"/>
          <w:szCs w:val="22"/>
        </w:rPr>
        <w:t>, время и место начала и окончания подачи заявок на участие в ПКО;</w:t>
      </w:r>
    </w:p>
    <w:p w14:paraId="7726E6AA" w14:textId="77777777" w:rsidR="00BE7F83" w:rsidRPr="00432BFD" w:rsidRDefault="000B34D4" w:rsidP="00407A34">
      <w:pPr>
        <w:pStyle w:val="ae"/>
        <w:numPr>
          <w:ilvl w:val="0"/>
          <w:numId w:val="77"/>
        </w:numPr>
        <w:tabs>
          <w:tab w:val="clear" w:pos="2637"/>
          <w:tab w:val="left" w:pos="0"/>
        </w:tabs>
        <w:ind w:left="1474" w:hanging="794"/>
        <w:jc w:val="both"/>
        <w:rPr>
          <w:rFonts w:ascii="Montserrat" w:hAnsi="Montserrat" w:cs="Arial"/>
          <w:sz w:val="22"/>
          <w:szCs w:val="22"/>
        </w:rPr>
      </w:pPr>
      <w:r w:rsidRPr="00432BFD">
        <w:rPr>
          <w:rFonts w:ascii="Montserrat" w:hAnsi="Montserrat" w:cs="Arial"/>
          <w:sz w:val="22"/>
          <w:szCs w:val="22"/>
        </w:rPr>
        <w:t>Дата</w:t>
      </w:r>
      <w:r w:rsidR="00BE7F83" w:rsidRPr="00432BFD">
        <w:rPr>
          <w:rFonts w:ascii="Montserrat" w:hAnsi="Montserrat" w:cs="Arial"/>
          <w:sz w:val="22"/>
          <w:szCs w:val="22"/>
        </w:rPr>
        <w:t xml:space="preserve"> рассмотрения заявок на участие в ПКО;</w:t>
      </w:r>
    </w:p>
    <w:p w14:paraId="2A6C117A" w14:textId="77777777" w:rsidR="00BE7F83" w:rsidRPr="00432BFD" w:rsidRDefault="000B34D4" w:rsidP="00407A34">
      <w:pPr>
        <w:pStyle w:val="ae"/>
        <w:numPr>
          <w:ilvl w:val="0"/>
          <w:numId w:val="77"/>
        </w:numPr>
        <w:tabs>
          <w:tab w:val="clear" w:pos="2637"/>
          <w:tab w:val="left" w:pos="0"/>
        </w:tabs>
        <w:ind w:left="1474" w:hanging="794"/>
        <w:jc w:val="both"/>
        <w:rPr>
          <w:rFonts w:ascii="Montserrat" w:hAnsi="Montserrat" w:cs="Arial"/>
          <w:sz w:val="22"/>
          <w:szCs w:val="22"/>
        </w:rPr>
      </w:pPr>
      <w:r w:rsidRPr="00432BFD">
        <w:rPr>
          <w:rFonts w:ascii="Montserrat" w:hAnsi="Montserrat" w:cs="Arial"/>
          <w:sz w:val="22"/>
          <w:szCs w:val="22"/>
        </w:rPr>
        <w:t>Дата</w:t>
      </w:r>
      <w:r w:rsidR="00BE7F83" w:rsidRPr="00432BFD">
        <w:rPr>
          <w:rFonts w:ascii="Montserrat" w:hAnsi="Montserrat" w:cs="Arial"/>
          <w:sz w:val="22"/>
          <w:szCs w:val="22"/>
        </w:rPr>
        <w:t xml:space="preserve"> оценки и сопоставления заявок на участие в ПКО, формирования реестра квалифицированных поставщиков;</w:t>
      </w:r>
    </w:p>
    <w:p w14:paraId="0EE749C5" w14:textId="77777777" w:rsidR="00BE7F83" w:rsidRPr="00432BFD" w:rsidRDefault="000B34D4" w:rsidP="00407A34">
      <w:pPr>
        <w:pStyle w:val="ae"/>
        <w:numPr>
          <w:ilvl w:val="0"/>
          <w:numId w:val="77"/>
        </w:numPr>
        <w:tabs>
          <w:tab w:val="clear" w:pos="2637"/>
          <w:tab w:val="left" w:pos="0"/>
        </w:tabs>
        <w:ind w:left="1474" w:hanging="794"/>
        <w:jc w:val="both"/>
        <w:rPr>
          <w:rFonts w:ascii="Montserrat" w:hAnsi="Montserrat" w:cs="Arial"/>
          <w:sz w:val="22"/>
          <w:szCs w:val="22"/>
        </w:rPr>
      </w:pPr>
      <w:r w:rsidRPr="00432BFD">
        <w:rPr>
          <w:rFonts w:ascii="Montserrat" w:hAnsi="Montserrat" w:cs="Arial"/>
          <w:sz w:val="22"/>
          <w:szCs w:val="22"/>
        </w:rPr>
        <w:t>Сведения</w:t>
      </w:r>
      <w:r w:rsidR="00BE7F83" w:rsidRPr="00432BFD">
        <w:rPr>
          <w:rFonts w:ascii="Montserrat" w:hAnsi="Montserrat" w:cs="Arial"/>
          <w:sz w:val="22"/>
          <w:szCs w:val="22"/>
        </w:rPr>
        <w:t xml:space="preserve"> о том, что впоследствии при проведении определенной(-ых) закупки(-ок) с ограниченным участием к участию в такой(-их) закупке(-ах) будут допускаться только те </w:t>
      </w:r>
      <w:r w:rsidR="00C26A05" w:rsidRPr="00432BFD">
        <w:rPr>
          <w:rFonts w:ascii="Montserrat" w:hAnsi="Montserrat" w:cs="Arial"/>
          <w:sz w:val="22"/>
          <w:szCs w:val="22"/>
        </w:rPr>
        <w:t>Поставщик</w:t>
      </w:r>
      <w:r w:rsidR="00BE7F83" w:rsidRPr="00432BFD">
        <w:rPr>
          <w:rFonts w:ascii="Montserrat" w:hAnsi="Montserrat" w:cs="Arial"/>
          <w:sz w:val="22"/>
          <w:szCs w:val="22"/>
        </w:rPr>
        <w:t>и, которые успешно прошли ПКО;</w:t>
      </w:r>
    </w:p>
    <w:p w14:paraId="5A05B2E0" w14:textId="77777777" w:rsidR="00BE7F83" w:rsidRPr="00432BFD" w:rsidRDefault="000B34D4" w:rsidP="00407A34">
      <w:pPr>
        <w:pStyle w:val="ae"/>
        <w:numPr>
          <w:ilvl w:val="0"/>
          <w:numId w:val="77"/>
        </w:numPr>
        <w:tabs>
          <w:tab w:val="clear" w:pos="2637"/>
          <w:tab w:val="left" w:pos="0"/>
        </w:tabs>
        <w:ind w:left="1474" w:hanging="794"/>
        <w:jc w:val="both"/>
        <w:rPr>
          <w:rFonts w:ascii="Montserrat" w:hAnsi="Montserrat" w:cs="Arial"/>
          <w:sz w:val="22"/>
          <w:szCs w:val="22"/>
        </w:rPr>
      </w:pPr>
      <w:r w:rsidRPr="00432BFD">
        <w:rPr>
          <w:rFonts w:ascii="Montserrat" w:hAnsi="Montserrat" w:cs="Arial"/>
          <w:sz w:val="22"/>
          <w:szCs w:val="22"/>
        </w:rPr>
        <w:t>Сведения</w:t>
      </w:r>
      <w:r w:rsidR="00BE7F83" w:rsidRPr="00432BFD">
        <w:rPr>
          <w:rFonts w:ascii="Montserrat" w:hAnsi="Montserrat" w:cs="Arial"/>
          <w:sz w:val="22"/>
          <w:szCs w:val="22"/>
        </w:rPr>
        <w:t xml:space="preserve"> о праве </w:t>
      </w:r>
      <w:r w:rsidR="003B130A" w:rsidRPr="00432BFD">
        <w:rPr>
          <w:rFonts w:ascii="Montserrat" w:hAnsi="Montserrat" w:cs="Arial"/>
          <w:sz w:val="22"/>
          <w:szCs w:val="22"/>
        </w:rPr>
        <w:t>З</w:t>
      </w:r>
      <w:r w:rsidR="00BE7F83" w:rsidRPr="00432BFD">
        <w:rPr>
          <w:rFonts w:ascii="Montserrat" w:hAnsi="Montserrat" w:cs="Arial"/>
          <w:sz w:val="22"/>
          <w:szCs w:val="22"/>
        </w:rPr>
        <w:t>аказчика</w:t>
      </w:r>
      <w:r w:rsidR="00C80A25" w:rsidRPr="00432BFD">
        <w:rPr>
          <w:rFonts w:ascii="Montserrat" w:hAnsi="Montserrat" w:cs="Arial"/>
          <w:sz w:val="22"/>
          <w:szCs w:val="22"/>
        </w:rPr>
        <w:t xml:space="preserve"> или Организатора закупки</w:t>
      </w:r>
      <w:r w:rsidR="00BE7F83" w:rsidRPr="00432BFD">
        <w:rPr>
          <w:rFonts w:ascii="Montserrat" w:hAnsi="Montserrat" w:cs="Arial"/>
          <w:sz w:val="22"/>
          <w:szCs w:val="22"/>
        </w:rPr>
        <w:t xml:space="preserve"> отказаться от проведения ПКО;</w:t>
      </w:r>
    </w:p>
    <w:p w14:paraId="27AC30F0" w14:textId="77777777" w:rsidR="00BE7F83" w:rsidRPr="00432BFD" w:rsidRDefault="000B34D4" w:rsidP="00407A34">
      <w:pPr>
        <w:pStyle w:val="ae"/>
        <w:numPr>
          <w:ilvl w:val="0"/>
          <w:numId w:val="77"/>
        </w:numPr>
        <w:tabs>
          <w:tab w:val="clear" w:pos="2637"/>
          <w:tab w:val="left" w:pos="0"/>
        </w:tabs>
        <w:ind w:left="1474" w:hanging="794"/>
        <w:jc w:val="both"/>
        <w:rPr>
          <w:rFonts w:ascii="Montserrat" w:hAnsi="Montserrat" w:cs="Arial"/>
          <w:sz w:val="22"/>
          <w:szCs w:val="22"/>
        </w:rPr>
      </w:pPr>
      <w:r w:rsidRPr="00432BFD">
        <w:rPr>
          <w:rFonts w:ascii="Montserrat" w:hAnsi="Montserrat" w:cs="Arial"/>
          <w:sz w:val="22"/>
          <w:szCs w:val="22"/>
        </w:rPr>
        <w:t>Иные</w:t>
      </w:r>
      <w:r w:rsidR="00BE7F83" w:rsidRPr="00432BFD">
        <w:rPr>
          <w:rFonts w:ascii="Montserrat" w:hAnsi="Montserrat" w:cs="Arial"/>
          <w:sz w:val="22"/>
          <w:szCs w:val="22"/>
        </w:rPr>
        <w:t xml:space="preserve"> сведения и требования (при необходимости).</w:t>
      </w:r>
    </w:p>
    <w:p w14:paraId="13DE40CE" w14:textId="77777777" w:rsidR="00BE7F83" w:rsidRPr="00432BFD" w:rsidRDefault="00684298" w:rsidP="001528F3">
      <w:pPr>
        <w:pStyle w:val="26"/>
        <w:tabs>
          <w:tab w:val="num" w:pos="1560"/>
        </w:tabs>
        <w:ind w:firstLine="0"/>
        <w:rPr>
          <w:rFonts w:ascii="Montserrat" w:hAnsi="Montserrat"/>
          <w:color w:val="auto"/>
          <w:sz w:val="22"/>
          <w:szCs w:val="22"/>
        </w:rPr>
      </w:pPr>
      <w:bookmarkStart w:id="289" w:name="_Toc379795007"/>
      <w:bookmarkStart w:id="290" w:name="_Toc63470456"/>
      <w:r w:rsidRPr="00432BFD">
        <w:rPr>
          <w:rFonts w:ascii="Montserrat" w:hAnsi="Montserrat"/>
          <w:color w:val="auto"/>
          <w:sz w:val="22"/>
          <w:szCs w:val="22"/>
        </w:rPr>
        <w:t>9</w:t>
      </w:r>
      <w:r w:rsidR="001528F3" w:rsidRPr="00432BFD">
        <w:rPr>
          <w:rFonts w:ascii="Montserrat" w:hAnsi="Montserrat"/>
          <w:color w:val="auto"/>
          <w:sz w:val="22"/>
          <w:szCs w:val="22"/>
        </w:rPr>
        <w:t xml:space="preserve">.3 </w:t>
      </w:r>
      <w:r w:rsidR="00BE7F83" w:rsidRPr="00432BFD">
        <w:rPr>
          <w:rFonts w:ascii="Montserrat" w:hAnsi="Montserrat"/>
          <w:color w:val="auto"/>
          <w:sz w:val="22"/>
          <w:szCs w:val="22"/>
        </w:rPr>
        <w:t xml:space="preserve">Документация о проведении </w:t>
      </w:r>
      <w:bookmarkEnd w:id="289"/>
      <w:r w:rsidR="00BE7F83" w:rsidRPr="00432BFD">
        <w:rPr>
          <w:rFonts w:ascii="Montserrat" w:hAnsi="Montserrat"/>
          <w:color w:val="auto"/>
          <w:sz w:val="22"/>
          <w:szCs w:val="22"/>
        </w:rPr>
        <w:t>ПКО</w:t>
      </w:r>
      <w:bookmarkEnd w:id="290"/>
    </w:p>
    <w:p w14:paraId="5068DB9A" w14:textId="77777777" w:rsidR="00BE7F83" w:rsidRPr="00432BFD" w:rsidRDefault="00BE7F83" w:rsidP="00407A34">
      <w:pPr>
        <w:pStyle w:val="ae"/>
        <w:numPr>
          <w:ilvl w:val="0"/>
          <w:numId w:val="123"/>
        </w:numPr>
        <w:tabs>
          <w:tab w:val="clear" w:pos="2637"/>
          <w:tab w:val="left" w:pos="0"/>
        </w:tabs>
        <w:ind w:left="680" w:hanging="680"/>
        <w:jc w:val="both"/>
        <w:rPr>
          <w:rFonts w:ascii="Montserrat" w:hAnsi="Montserrat" w:cs="Arial"/>
          <w:sz w:val="22"/>
          <w:szCs w:val="22"/>
        </w:rPr>
      </w:pPr>
      <w:r w:rsidRPr="00432BFD">
        <w:rPr>
          <w:rFonts w:ascii="Montserrat" w:hAnsi="Montserrat" w:cs="Arial"/>
          <w:sz w:val="22"/>
          <w:szCs w:val="22"/>
        </w:rPr>
        <w:t>Заказчик</w:t>
      </w:r>
      <w:r w:rsidR="005B23C4" w:rsidRPr="00432BFD">
        <w:rPr>
          <w:rFonts w:ascii="Montserrat" w:hAnsi="Montserrat" w:cs="Arial"/>
          <w:sz w:val="22"/>
          <w:szCs w:val="22"/>
        </w:rPr>
        <w:t xml:space="preserve"> или Организатор </w:t>
      </w:r>
      <w:r w:rsidR="00D03613" w:rsidRPr="00432BFD">
        <w:rPr>
          <w:rFonts w:ascii="Montserrat" w:hAnsi="Montserrat" w:cs="Arial"/>
          <w:sz w:val="22"/>
          <w:szCs w:val="22"/>
        </w:rPr>
        <w:t>закупки</w:t>
      </w:r>
      <w:r w:rsidRPr="00432BFD">
        <w:rPr>
          <w:rFonts w:ascii="Montserrat" w:hAnsi="Montserrat" w:cs="Arial"/>
          <w:sz w:val="22"/>
          <w:szCs w:val="22"/>
        </w:rPr>
        <w:t xml:space="preserve"> одновременно с размещением извещения о проведении ПКО размещает в ЕИС документацию о проведении ПКО.</w:t>
      </w:r>
    </w:p>
    <w:p w14:paraId="61BD88B2" w14:textId="77777777" w:rsidR="00BE7F83" w:rsidRPr="00432BFD" w:rsidRDefault="00BE7F83" w:rsidP="00407A34">
      <w:pPr>
        <w:pStyle w:val="ae"/>
        <w:numPr>
          <w:ilvl w:val="0"/>
          <w:numId w:val="123"/>
        </w:numPr>
        <w:tabs>
          <w:tab w:val="clear" w:pos="2637"/>
          <w:tab w:val="left" w:pos="0"/>
        </w:tabs>
        <w:ind w:left="680" w:hanging="680"/>
        <w:jc w:val="both"/>
        <w:rPr>
          <w:rFonts w:ascii="Montserrat" w:hAnsi="Montserrat" w:cs="Arial"/>
          <w:sz w:val="22"/>
          <w:szCs w:val="22"/>
        </w:rPr>
      </w:pPr>
      <w:r w:rsidRPr="00432BFD">
        <w:rPr>
          <w:rFonts w:ascii="Montserrat" w:hAnsi="Montserrat" w:cs="Arial"/>
          <w:sz w:val="22"/>
          <w:szCs w:val="22"/>
        </w:rPr>
        <w:t>В документации о проведении ПКО должна содержаться следующая информация:</w:t>
      </w:r>
    </w:p>
    <w:p w14:paraId="3F320821" w14:textId="5E5BE208" w:rsidR="00BE7F83" w:rsidRPr="00432BFD" w:rsidRDefault="000B34D4" w:rsidP="00407A34">
      <w:pPr>
        <w:pStyle w:val="ae"/>
        <w:numPr>
          <w:ilvl w:val="0"/>
          <w:numId w:val="78"/>
        </w:numPr>
        <w:tabs>
          <w:tab w:val="clear" w:pos="2637"/>
          <w:tab w:val="left" w:pos="0"/>
        </w:tabs>
        <w:ind w:left="1474" w:hanging="794"/>
        <w:jc w:val="both"/>
        <w:rPr>
          <w:rFonts w:ascii="Montserrat" w:hAnsi="Montserrat" w:cs="Arial"/>
          <w:sz w:val="22"/>
          <w:szCs w:val="22"/>
        </w:rPr>
      </w:pPr>
      <w:r w:rsidRPr="00432BFD">
        <w:rPr>
          <w:rFonts w:ascii="Montserrat" w:hAnsi="Montserrat" w:cs="Arial"/>
          <w:sz w:val="22"/>
          <w:szCs w:val="22"/>
        </w:rPr>
        <w:t>Описание</w:t>
      </w:r>
      <w:r w:rsidR="00BE7F83" w:rsidRPr="00432BFD">
        <w:rPr>
          <w:rFonts w:ascii="Montserrat" w:hAnsi="Montserrat" w:cs="Arial"/>
          <w:sz w:val="22"/>
          <w:szCs w:val="22"/>
        </w:rPr>
        <w:t xml:space="preserve"> закупаемой продукции</w:t>
      </w:r>
      <w:r w:rsidR="004A5807" w:rsidRPr="00432BFD">
        <w:rPr>
          <w:rFonts w:ascii="Montserrat" w:hAnsi="Montserrat" w:cs="Arial"/>
          <w:sz w:val="22"/>
          <w:szCs w:val="22"/>
        </w:rPr>
        <w:t xml:space="preserve"> (работы/услуги)</w:t>
      </w:r>
      <w:r w:rsidR="00BE7F83" w:rsidRPr="00432BFD">
        <w:rPr>
          <w:rFonts w:ascii="Montserrat" w:hAnsi="Montserrat" w:cs="Arial"/>
          <w:sz w:val="22"/>
          <w:szCs w:val="22"/>
        </w:rPr>
        <w:t>;</w:t>
      </w:r>
    </w:p>
    <w:p w14:paraId="7D6EB04D" w14:textId="77777777" w:rsidR="00BE7F83" w:rsidRPr="00432BFD" w:rsidRDefault="000B34D4" w:rsidP="00407A34">
      <w:pPr>
        <w:pStyle w:val="ae"/>
        <w:numPr>
          <w:ilvl w:val="0"/>
          <w:numId w:val="78"/>
        </w:numPr>
        <w:tabs>
          <w:tab w:val="clear" w:pos="2637"/>
          <w:tab w:val="left" w:pos="0"/>
        </w:tabs>
        <w:ind w:left="1474" w:hanging="794"/>
        <w:jc w:val="both"/>
        <w:rPr>
          <w:rFonts w:ascii="Montserrat" w:hAnsi="Montserrat" w:cs="Arial"/>
          <w:sz w:val="22"/>
          <w:szCs w:val="22"/>
        </w:rPr>
      </w:pPr>
      <w:r w:rsidRPr="00432BFD">
        <w:rPr>
          <w:rFonts w:ascii="Montserrat" w:hAnsi="Montserrat" w:cs="Arial"/>
          <w:sz w:val="22"/>
          <w:szCs w:val="22"/>
        </w:rPr>
        <w:t>Требования</w:t>
      </w:r>
      <w:r w:rsidR="00BE7F83" w:rsidRPr="00432BFD">
        <w:rPr>
          <w:rFonts w:ascii="Montserrat" w:hAnsi="Montserrat" w:cs="Arial"/>
          <w:sz w:val="22"/>
          <w:szCs w:val="22"/>
        </w:rPr>
        <w:t xml:space="preserve"> к содержанию, форме, оформлению и составу заявки на участие в ПКО;</w:t>
      </w:r>
    </w:p>
    <w:p w14:paraId="1A6E83C5" w14:textId="77777777" w:rsidR="00BE7F83" w:rsidRPr="00432BFD" w:rsidRDefault="000B34D4" w:rsidP="00407A34">
      <w:pPr>
        <w:pStyle w:val="ae"/>
        <w:numPr>
          <w:ilvl w:val="0"/>
          <w:numId w:val="78"/>
        </w:numPr>
        <w:tabs>
          <w:tab w:val="clear" w:pos="2637"/>
          <w:tab w:val="left" w:pos="0"/>
        </w:tabs>
        <w:ind w:left="1474" w:hanging="794"/>
        <w:jc w:val="both"/>
        <w:rPr>
          <w:rFonts w:ascii="Montserrat" w:hAnsi="Montserrat" w:cs="Arial"/>
          <w:sz w:val="22"/>
          <w:szCs w:val="22"/>
        </w:rPr>
      </w:pPr>
      <w:r w:rsidRPr="00432BFD">
        <w:rPr>
          <w:rFonts w:ascii="Montserrat" w:hAnsi="Montserrat" w:cs="Arial"/>
          <w:sz w:val="22"/>
          <w:szCs w:val="22"/>
        </w:rPr>
        <w:t>Порядок</w:t>
      </w:r>
      <w:r w:rsidR="00BE7F83" w:rsidRPr="00432BFD">
        <w:rPr>
          <w:rFonts w:ascii="Montserrat" w:hAnsi="Montserrat" w:cs="Arial"/>
          <w:sz w:val="22"/>
          <w:szCs w:val="22"/>
        </w:rPr>
        <w:t xml:space="preserve"> проведения ПКО;</w:t>
      </w:r>
    </w:p>
    <w:p w14:paraId="1CC1D18B" w14:textId="77777777" w:rsidR="00BE7F83" w:rsidRPr="00432BFD" w:rsidRDefault="000B34D4" w:rsidP="00407A34">
      <w:pPr>
        <w:pStyle w:val="ae"/>
        <w:numPr>
          <w:ilvl w:val="0"/>
          <w:numId w:val="78"/>
        </w:numPr>
        <w:tabs>
          <w:tab w:val="clear" w:pos="2637"/>
          <w:tab w:val="left" w:pos="0"/>
        </w:tabs>
        <w:ind w:left="1474" w:hanging="794"/>
        <w:jc w:val="both"/>
        <w:rPr>
          <w:rFonts w:ascii="Montserrat" w:hAnsi="Montserrat" w:cs="Arial"/>
          <w:sz w:val="22"/>
          <w:szCs w:val="22"/>
        </w:rPr>
      </w:pPr>
      <w:r w:rsidRPr="00432BFD">
        <w:rPr>
          <w:rFonts w:ascii="Montserrat" w:hAnsi="Montserrat" w:cs="Arial"/>
          <w:sz w:val="22"/>
          <w:szCs w:val="22"/>
        </w:rPr>
        <w:t>Порядок</w:t>
      </w:r>
      <w:r w:rsidR="00BE7F83" w:rsidRPr="00432BFD">
        <w:rPr>
          <w:rFonts w:ascii="Montserrat" w:hAnsi="Montserrat" w:cs="Arial"/>
          <w:sz w:val="22"/>
          <w:szCs w:val="22"/>
        </w:rPr>
        <w:t>, дата, время и место начала и окончания подачи заявок на участие в ПКО;</w:t>
      </w:r>
    </w:p>
    <w:p w14:paraId="52908515" w14:textId="77777777" w:rsidR="00BE7F83" w:rsidRPr="00432BFD" w:rsidRDefault="000B34D4" w:rsidP="00407A34">
      <w:pPr>
        <w:pStyle w:val="ae"/>
        <w:numPr>
          <w:ilvl w:val="0"/>
          <w:numId w:val="78"/>
        </w:numPr>
        <w:tabs>
          <w:tab w:val="clear" w:pos="2637"/>
          <w:tab w:val="left" w:pos="0"/>
        </w:tabs>
        <w:ind w:left="1474" w:hanging="794"/>
        <w:jc w:val="both"/>
        <w:rPr>
          <w:rFonts w:ascii="Montserrat" w:hAnsi="Montserrat" w:cs="Arial"/>
          <w:sz w:val="22"/>
          <w:szCs w:val="22"/>
        </w:rPr>
      </w:pPr>
      <w:r w:rsidRPr="00432BFD">
        <w:rPr>
          <w:rFonts w:ascii="Montserrat" w:hAnsi="Montserrat" w:cs="Arial"/>
          <w:sz w:val="22"/>
          <w:szCs w:val="22"/>
        </w:rPr>
        <w:t>Требования</w:t>
      </w:r>
      <w:r w:rsidR="00BE7F83" w:rsidRPr="00432BFD">
        <w:rPr>
          <w:rFonts w:ascii="Montserrat" w:hAnsi="Montserrat" w:cs="Arial"/>
          <w:sz w:val="22"/>
          <w:szCs w:val="22"/>
        </w:rPr>
        <w:t xml:space="preserve"> к </w:t>
      </w:r>
      <w:r w:rsidR="00C26A05" w:rsidRPr="00432BFD">
        <w:rPr>
          <w:rFonts w:ascii="Montserrat" w:hAnsi="Montserrat" w:cs="Arial"/>
          <w:sz w:val="22"/>
          <w:szCs w:val="22"/>
        </w:rPr>
        <w:t>Участник</w:t>
      </w:r>
      <w:r w:rsidR="00BE7F83" w:rsidRPr="00432BFD">
        <w:rPr>
          <w:rFonts w:ascii="Montserrat" w:hAnsi="Montserrat" w:cs="Arial"/>
          <w:sz w:val="22"/>
          <w:szCs w:val="22"/>
        </w:rPr>
        <w:t xml:space="preserve">у ПКО и перечень документов, представляемых таким </w:t>
      </w:r>
      <w:r w:rsidR="00C26A05" w:rsidRPr="00432BFD">
        <w:rPr>
          <w:rFonts w:ascii="Montserrat" w:hAnsi="Montserrat" w:cs="Arial"/>
          <w:sz w:val="22"/>
          <w:szCs w:val="22"/>
        </w:rPr>
        <w:t>Участник</w:t>
      </w:r>
      <w:r w:rsidR="00BE7F83" w:rsidRPr="00432BFD">
        <w:rPr>
          <w:rFonts w:ascii="Montserrat" w:hAnsi="Montserrat" w:cs="Arial"/>
          <w:sz w:val="22"/>
          <w:szCs w:val="22"/>
        </w:rPr>
        <w:t>ом для подтверждения соответствия установленным требованиям;</w:t>
      </w:r>
    </w:p>
    <w:p w14:paraId="0D4E4A54" w14:textId="77777777" w:rsidR="00BE7F83" w:rsidRPr="00432BFD" w:rsidRDefault="000B34D4" w:rsidP="00407A34">
      <w:pPr>
        <w:pStyle w:val="ae"/>
        <w:numPr>
          <w:ilvl w:val="0"/>
          <w:numId w:val="78"/>
        </w:numPr>
        <w:tabs>
          <w:tab w:val="clear" w:pos="2637"/>
          <w:tab w:val="left" w:pos="0"/>
        </w:tabs>
        <w:ind w:left="1474" w:hanging="794"/>
        <w:jc w:val="both"/>
        <w:rPr>
          <w:rFonts w:ascii="Montserrat" w:hAnsi="Montserrat" w:cs="Arial"/>
          <w:sz w:val="22"/>
          <w:szCs w:val="22"/>
        </w:rPr>
      </w:pPr>
      <w:r w:rsidRPr="00432BFD">
        <w:rPr>
          <w:rFonts w:ascii="Montserrat" w:hAnsi="Montserrat" w:cs="Arial"/>
          <w:sz w:val="22"/>
          <w:szCs w:val="22"/>
        </w:rPr>
        <w:t>Форма</w:t>
      </w:r>
      <w:r w:rsidR="00BE7F83" w:rsidRPr="00432BFD">
        <w:rPr>
          <w:rFonts w:ascii="Montserrat" w:hAnsi="Montserrat" w:cs="Arial"/>
          <w:sz w:val="22"/>
          <w:szCs w:val="22"/>
        </w:rPr>
        <w:t>, порядок, дата начала и дата окончания срока предоставления разъяснений положений документации о проведении ПКО;</w:t>
      </w:r>
    </w:p>
    <w:p w14:paraId="0F8627E0" w14:textId="77777777" w:rsidR="00BE7F83" w:rsidRPr="00432BFD" w:rsidRDefault="000B34D4" w:rsidP="00407A34">
      <w:pPr>
        <w:pStyle w:val="ae"/>
        <w:numPr>
          <w:ilvl w:val="0"/>
          <w:numId w:val="78"/>
        </w:numPr>
        <w:tabs>
          <w:tab w:val="clear" w:pos="2637"/>
          <w:tab w:val="left" w:pos="0"/>
        </w:tabs>
        <w:ind w:left="1474" w:hanging="794"/>
        <w:jc w:val="both"/>
        <w:rPr>
          <w:rFonts w:ascii="Montserrat" w:hAnsi="Montserrat" w:cs="Arial"/>
          <w:sz w:val="22"/>
          <w:szCs w:val="22"/>
        </w:rPr>
      </w:pPr>
      <w:r w:rsidRPr="00432BFD">
        <w:rPr>
          <w:rFonts w:ascii="Montserrat" w:hAnsi="Montserrat" w:cs="Arial"/>
          <w:sz w:val="22"/>
          <w:szCs w:val="22"/>
        </w:rPr>
        <w:t>Критерии</w:t>
      </w:r>
      <w:r w:rsidR="00BE7F83" w:rsidRPr="00432BFD">
        <w:rPr>
          <w:rFonts w:ascii="Montserrat" w:hAnsi="Montserrat" w:cs="Arial"/>
          <w:sz w:val="22"/>
          <w:szCs w:val="22"/>
        </w:rPr>
        <w:t xml:space="preserve"> квалификационного отбора;</w:t>
      </w:r>
    </w:p>
    <w:p w14:paraId="28B4680F" w14:textId="77777777" w:rsidR="00BE7F83" w:rsidRPr="00432BFD" w:rsidRDefault="000B34D4" w:rsidP="00407A34">
      <w:pPr>
        <w:pStyle w:val="ae"/>
        <w:numPr>
          <w:ilvl w:val="0"/>
          <w:numId w:val="78"/>
        </w:numPr>
        <w:tabs>
          <w:tab w:val="clear" w:pos="2637"/>
          <w:tab w:val="left" w:pos="0"/>
        </w:tabs>
        <w:ind w:left="1474" w:hanging="794"/>
        <w:jc w:val="both"/>
        <w:rPr>
          <w:rFonts w:ascii="Montserrat" w:hAnsi="Montserrat" w:cs="Arial"/>
          <w:sz w:val="22"/>
          <w:szCs w:val="22"/>
        </w:rPr>
      </w:pPr>
      <w:r w:rsidRPr="00432BFD">
        <w:rPr>
          <w:rFonts w:ascii="Montserrat" w:hAnsi="Montserrat" w:cs="Arial"/>
          <w:sz w:val="22"/>
          <w:szCs w:val="22"/>
        </w:rPr>
        <w:t>Дата</w:t>
      </w:r>
      <w:r w:rsidR="00BE7F83" w:rsidRPr="00432BFD">
        <w:rPr>
          <w:rFonts w:ascii="Montserrat" w:hAnsi="Montserrat" w:cs="Arial"/>
          <w:sz w:val="22"/>
          <w:szCs w:val="22"/>
        </w:rPr>
        <w:t xml:space="preserve"> рассмотрения заявок на участие в ПКО;</w:t>
      </w:r>
    </w:p>
    <w:p w14:paraId="2C08DD52" w14:textId="77777777" w:rsidR="00BE7F83" w:rsidRPr="00432BFD" w:rsidRDefault="000B34D4" w:rsidP="00407A34">
      <w:pPr>
        <w:pStyle w:val="ae"/>
        <w:numPr>
          <w:ilvl w:val="0"/>
          <w:numId w:val="78"/>
        </w:numPr>
        <w:tabs>
          <w:tab w:val="clear" w:pos="2637"/>
          <w:tab w:val="left" w:pos="0"/>
        </w:tabs>
        <w:ind w:left="1474" w:hanging="794"/>
        <w:jc w:val="both"/>
        <w:rPr>
          <w:rFonts w:ascii="Montserrat" w:hAnsi="Montserrat" w:cs="Arial"/>
          <w:sz w:val="22"/>
          <w:szCs w:val="22"/>
        </w:rPr>
      </w:pPr>
      <w:r w:rsidRPr="00432BFD">
        <w:rPr>
          <w:rFonts w:ascii="Montserrat" w:hAnsi="Montserrat" w:cs="Arial"/>
          <w:sz w:val="22"/>
          <w:szCs w:val="22"/>
        </w:rPr>
        <w:t>Количество</w:t>
      </w:r>
      <w:r w:rsidR="00BE7F83" w:rsidRPr="00432BFD">
        <w:rPr>
          <w:rFonts w:ascii="Montserrat" w:hAnsi="Montserrat" w:cs="Arial"/>
          <w:sz w:val="22"/>
          <w:szCs w:val="22"/>
        </w:rPr>
        <w:t xml:space="preserve"> </w:t>
      </w:r>
      <w:r w:rsidR="00C26A05" w:rsidRPr="00432BFD">
        <w:rPr>
          <w:rFonts w:ascii="Montserrat" w:hAnsi="Montserrat" w:cs="Arial"/>
          <w:sz w:val="22"/>
          <w:szCs w:val="22"/>
        </w:rPr>
        <w:t>Участник</w:t>
      </w:r>
      <w:r w:rsidR="00BE7F83" w:rsidRPr="00432BFD">
        <w:rPr>
          <w:rFonts w:ascii="Montserrat" w:hAnsi="Montserrat" w:cs="Arial"/>
          <w:sz w:val="22"/>
          <w:szCs w:val="22"/>
        </w:rPr>
        <w:t>ов ПКО (не менее трех), которые будут включены в реестр квалифицированных поставщиков;</w:t>
      </w:r>
    </w:p>
    <w:p w14:paraId="6B1F4C68" w14:textId="77777777" w:rsidR="00BE7F83" w:rsidRPr="00432BFD" w:rsidRDefault="000B34D4" w:rsidP="00407A34">
      <w:pPr>
        <w:pStyle w:val="ae"/>
        <w:numPr>
          <w:ilvl w:val="0"/>
          <w:numId w:val="78"/>
        </w:numPr>
        <w:tabs>
          <w:tab w:val="clear" w:pos="2637"/>
          <w:tab w:val="left" w:pos="0"/>
        </w:tabs>
        <w:ind w:left="1474" w:hanging="794"/>
        <w:jc w:val="both"/>
        <w:rPr>
          <w:rFonts w:ascii="Montserrat" w:hAnsi="Montserrat" w:cs="Arial"/>
          <w:sz w:val="22"/>
          <w:szCs w:val="22"/>
        </w:rPr>
      </w:pPr>
      <w:r w:rsidRPr="00432BFD">
        <w:rPr>
          <w:rFonts w:ascii="Montserrat" w:hAnsi="Montserrat" w:cs="Arial"/>
          <w:sz w:val="22"/>
          <w:szCs w:val="22"/>
        </w:rPr>
        <w:t>Срок</w:t>
      </w:r>
      <w:r w:rsidR="00BE7F83" w:rsidRPr="00432BFD">
        <w:rPr>
          <w:rFonts w:ascii="Montserrat" w:hAnsi="Montserrat" w:cs="Arial"/>
          <w:sz w:val="22"/>
          <w:szCs w:val="22"/>
        </w:rPr>
        <w:t xml:space="preserve"> действия реестра квалифицированных поставщиков; </w:t>
      </w:r>
    </w:p>
    <w:p w14:paraId="2AC325C6" w14:textId="77777777" w:rsidR="00BE7F83" w:rsidRPr="00432BFD" w:rsidRDefault="000B34D4" w:rsidP="00407A34">
      <w:pPr>
        <w:pStyle w:val="ae"/>
        <w:numPr>
          <w:ilvl w:val="0"/>
          <w:numId w:val="78"/>
        </w:numPr>
        <w:tabs>
          <w:tab w:val="clear" w:pos="2637"/>
          <w:tab w:val="left" w:pos="0"/>
        </w:tabs>
        <w:ind w:left="1474" w:hanging="794"/>
        <w:jc w:val="both"/>
        <w:rPr>
          <w:rFonts w:ascii="Montserrat" w:hAnsi="Montserrat" w:cs="Arial"/>
          <w:sz w:val="22"/>
          <w:szCs w:val="22"/>
        </w:rPr>
      </w:pPr>
      <w:r w:rsidRPr="00432BFD">
        <w:rPr>
          <w:rFonts w:ascii="Montserrat" w:hAnsi="Montserrat" w:cs="Arial"/>
          <w:sz w:val="22"/>
          <w:szCs w:val="22"/>
        </w:rPr>
        <w:t>Порядок</w:t>
      </w:r>
      <w:r w:rsidR="00BE7F83" w:rsidRPr="00432BFD">
        <w:rPr>
          <w:rFonts w:ascii="Montserrat" w:hAnsi="Montserrat" w:cs="Arial"/>
          <w:sz w:val="22"/>
          <w:szCs w:val="22"/>
        </w:rPr>
        <w:t xml:space="preserve"> оценки, сопоставления заявок на участие в ПКО и формирования реестра квалифицированных поставщиков;</w:t>
      </w:r>
    </w:p>
    <w:p w14:paraId="1B8CD74D" w14:textId="77777777" w:rsidR="00BE7F83" w:rsidRPr="00432BFD" w:rsidRDefault="000B34D4" w:rsidP="00407A34">
      <w:pPr>
        <w:pStyle w:val="ae"/>
        <w:numPr>
          <w:ilvl w:val="0"/>
          <w:numId w:val="78"/>
        </w:numPr>
        <w:tabs>
          <w:tab w:val="clear" w:pos="2637"/>
          <w:tab w:val="left" w:pos="0"/>
        </w:tabs>
        <w:ind w:left="1474" w:hanging="794"/>
        <w:jc w:val="both"/>
        <w:rPr>
          <w:rFonts w:ascii="Montserrat" w:hAnsi="Montserrat" w:cs="Arial"/>
          <w:sz w:val="22"/>
          <w:szCs w:val="22"/>
        </w:rPr>
      </w:pPr>
      <w:r w:rsidRPr="00432BFD">
        <w:rPr>
          <w:rFonts w:ascii="Montserrat" w:hAnsi="Montserrat" w:cs="Arial"/>
          <w:sz w:val="22"/>
          <w:szCs w:val="22"/>
        </w:rPr>
        <w:t>Дата</w:t>
      </w:r>
      <w:r w:rsidR="00BE7F83" w:rsidRPr="00432BFD">
        <w:rPr>
          <w:rFonts w:ascii="Montserrat" w:hAnsi="Montserrat" w:cs="Arial"/>
          <w:sz w:val="22"/>
          <w:szCs w:val="22"/>
        </w:rPr>
        <w:t xml:space="preserve"> оценки и сопоставления заявок на участие в ПКО, формирования реестра квалифицированных поставщиков;</w:t>
      </w:r>
    </w:p>
    <w:p w14:paraId="052C6B8F" w14:textId="77777777" w:rsidR="00BE7F83" w:rsidRPr="00432BFD" w:rsidRDefault="000B34D4" w:rsidP="00407A34">
      <w:pPr>
        <w:pStyle w:val="ae"/>
        <w:numPr>
          <w:ilvl w:val="0"/>
          <w:numId w:val="78"/>
        </w:numPr>
        <w:tabs>
          <w:tab w:val="clear" w:pos="2637"/>
          <w:tab w:val="left" w:pos="0"/>
        </w:tabs>
        <w:ind w:left="1474" w:hanging="794"/>
        <w:jc w:val="both"/>
        <w:rPr>
          <w:rFonts w:ascii="Montserrat" w:hAnsi="Montserrat" w:cs="Arial"/>
          <w:sz w:val="22"/>
          <w:szCs w:val="22"/>
        </w:rPr>
      </w:pPr>
      <w:r w:rsidRPr="00432BFD">
        <w:rPr>
          <w:rFonts w:ascii="Montserrat" w:hAnsi="Montserrat" w:cs="Arial"/>
          <w:sz w:val="22"/>
          <w:szCs w:val="22"/>
        </w:rPr>
        <w:t>Иные</w:t>
      </w:r>
      <w:r w:rsidR="00BE7F83" w:rsidRPr="00432BFD">
        <w:rPr>
          <w:rFonts w:ascii="Montserrat" w:hAnsi="Montserrat" w:cs="Arial"/>
          <w:sz w:val="22"/>
          <w:szCs w:val="22"/>
        </w:rPr>
        <w:t xml:space="preserve"> сведения и требования (при необходимости).</w:t>
      </w:r>
    </w:p>
    <w:p w14:paraId="14270479" w14:textId="77777777" w:rsidR="00BE7F83" w:rsidRPr="00432BFD" w:rsidRDefault="00BE7F83" w:rsidP="00407A34">
      <w:pPr>
        <w:pStyle w:val="ae"/>
        <w:numPr>
          <w:ilvl w:val="0"/>
          <w:numId w:val="123"/>
        </w:numPr>
        <w:tabs>
          <w:tab w:val="clear" w:pos="2637"/>
          <w:tab w:val="left" w:pos="0"/>
        </w:tabs>
        <w:ind w:left="680" w:hanging="680"/>
        <w:jc w:val="both"/>
        <w:rPr>
          <w:rFonts w:ascii="Montserrat" w:hAnsi="Montserrat" w:cs="Arial"/>
          <w:sz w:val="22"/>
          <w:szCs w:val="22"/>
        </w:rPr>
      </w:pPr>
      <w:r w:rsidRPr="00432BFD">
        <w:rPr>
          <w:rFonts w:ascii="Montserrat" w:hAnsi="Montserrat" w:cs="Arial"/>
          <w:sz w:val="22"/>
          <w:szCs w:val="22"/>
        </w:rPr>
        <w:t>Критериями квалификационного отбора могут являться:</w:t>
      </w:r>
    </w:p>
    <w:p w14:paraId="37E36049" w14:textId="77777777" w:rsidR="00BE7F83" w:rsidRPr="00432BFD" w:rsidRDefault="000B34D4" w:rsidP="00407A34">
      <w:pPr>
        <w:pStyle w:val="ae"/>
        <w:numPr>
          <w:ilvl w:val="0"/>
          <w:numId w:val="79"/>
        </w:numPr>
        <w:tabs>
          <w:tab w:val="clear" w:pos="2637"/>
          <w:tab w:val="left" w:pos="0"/>
        </w:tabs>
        <w:ind w:left="1474" w:hanging="794"/>
        <w:jc w:val="both"/>
        <w:rPr>
          <w:rFonts w:ascii="Montserrat" w:hAnsi="Montserrat" w:cs="Arial"/>
          <w:sz w:val="22"/>
          <w:szCs w:val="22"/>
        </w:rPr>
      </w:pPr>
      <w:r w:rsidRPr="00432BFD">
        <w:rPr>
          <w:rFonts w:ascii="Montserrat" w:hAnsi="Montserrat" w:cs="Arial"/>
          <w:sz w:val="22"/>
          <w:szCs w:val="22"/>
        </w:rPr>
        <w:t>Наличие</w:t>
      </w:r>
      <w:r w:rsidR="00BE7F83" w:rsidRPr="00432BFD">
        <w:rPr>
          <w:rFonts w:ascii="Montserrat" w:hAnsi="Montserrat" w:cs="Arial"/>
          <w:sz w:val="22"/>
          <w:szCs w:val="22"/>
        </w:rPr>
        <w:t xml:space="preserve"> у </w:t>
      </w:r>
      <w:r w:rsidR="00C26A05" w:rsidRPr="00432BFD">
        <w:rPr>
          <w:rFonts w:ascii="Montserrat" w:hAnsi="Montserrat" w:cs="Arial"/>
          <w:sz w:val="22"/>
          <w:szCs w:val="22"/>
        </w:rPr>
        <w:t>Участник</w:t>
      </w:r>
      <w:r w:rsidR="00BE7F83" w:rsidRPr="00432BFD">
        <w:rPr>
          <w:rFonts w:ascii="Montserrat" w:hAnsi="Montserrat" w:cs="Arial"/>
          <w:sz w:val="22"/>
          <w:szCs w:val="22"/>
        </w:rPr>
        <w:t>а ПКО опыта выполнения договоров, аналогичных предмету будущей закупки с ограниченным участием;</w:t>
      </w:r>
    </w:p>
    <w:p w14:paraId="28F1B18E" w14:textId="77777777" w:rsidR="00BE7F83" w:rsidRPr="00432BFD" w:rsidRDefault="000B34D4" w:rsidP="00407A34">
      <w:pPr>
        <w:pStyle w:val="ae"/>
        <w:numPr>
          <w:ilvl w:val="0"/>
          <w:numId w:val="79"/>
        </w:numPr>
        <w:tabs>
          <w:tab w:val="clear" w:pos="2637"/>
          <w:tab w:val="left" w:pos="0"/>
        </w:tabs>
        <w:ind w:left="1474" w:hanging="794"/>
        <w:jc w:val="both"/>
        <w:rPr>
          <w:rFonts w:ascii="Montserrat" w:hAnsi="Montserrat" w:cs="Arial"/>
          <w:sz w:val="22"/>
          <w:szCs w:val="22"/>
        </w:rPr>
      </w:pPr>
      <w:r w:rsidRPr="00432BFD">
        <w:rPr>
          <w:rFonts w:ascii="Montserrat" w:hAnsi="Montserrat" w:cs="Arial"/>
          <w:sz w:val="22"/>
          <w:szCs w:val="22"/>
        </w:rPr>
        <w:t>Наличие</w:t>
      </w:r>
      <w:r w:rsidR="00BE7F83" w:rsidRPr="00432BFD">
        <w:rPr>
          <w:rFonts w:ascii="Montserrat" w:hAnsi="Montserrat" w:cs="Arial"/>
          <w:sz w:val="22"/>
          <w:szCs w:val="22"/>
        </w:rPr>
        <w:t xml:space="preserve"> у </w:t>
      </w:r>
      <w:r w:rsidR="00C26A05" w:rsidRPr="00432BFD">
        <w:rPr>
          <w:rFonts w:ascii="Montserrat" w:hAnsi="Montserrat" w:cs="Arial"/>
          <w:sz w:val="22"/>
          <w:szCs w:val="22"/>
        </w:rPr>
        <w:t>Участник</w:t>
      </w:r>
      <w:r w:rsidR="00BE7F83" w:rsidRPr="00432BFD">
        <w:rPr>
          <w:rFonts w:ascii="Montserrat" w:hAnsi="Montserrat" w:cs="Arial"/>
          <w:sz w:val="22"/>
          <w:szCs w:val="22"/>
        </w:rPr>
        <w:t>а ПКО производственных мощностей;</w:t>
      </w:r>
    </w:p>
    <w:p w14:paraId="5B3550AD" w14:textId="77777777" w:rsidR="00BE7F83" w:rsidRPr="00432BFD" w:rsidRDefault="000B34D4" w:rsidP="00407A34">
      <w:pPr>
        <w:pStyle w:val="ae"/>
        <w:numPr>
          <w:ilvl w:val="0"/>
          <w:numId w:val="79"/>
        </w:numPr>
        <w:tabs>
          <w:tab w:val="clear" w:pos="2637"/>
          <w:tab w:val="left" w:pos="0"/>
        </w:tabs>
        <w:ind w:left="1474" w:hanging="794"/>
        <w:jc w:val="both"/>
        <w:rPr>
          <w:rFonts w:ascii="Montserrat" w:hAnsi="Montserrat" w:cs="Arial"/>
          <w:sz w:val="22"/>
          <w:szCs w:val="22"/>
        </w:rPr>
      </w:pPr>
      <w:r w:rsidRPr="00432BFD">
        <w:rPr>
          <w:rFonts w:ascii="Montserrat" w:hAnsi="Montserrat" w:cs="Arial"/>
          <w:sz w:val="22"/>
          <w:szCs w:val="22"/>
        </w:rPr>
        <w:t>Наличие</w:t>
      </w:r>
      <w:r w:rsidR="00BE7F83" w:rsidRPr="00432BFD">
        <w:rPr>
          <w:rFonts w:ascii="Montserrat" w:hAnsi="Montserrat" w:cs="Arial"/>
          <w:sz w:val="22"/>
          <w:szCs w:val="22"/>
        </w:rPr>
        <w:t xml:space="preserve"> у </w:t>
      </w:r>
      <w:r w:rsidR="00C26A05" w:rsidRPr="00432BFD">
        <w:rPr>
          <w:rFonts w:ascii="Montserrat" w:hAnsi="Montserrat" w:cs="Arial"/>
          <w:sz w:val="22"/>
          <w:szCs w:val="22"/>
        </w:rPr>
        <w:t>Участник</w:t>
      </w:r>
      <w:r w:rsidR="00BE7F83" w:rsidRPr="00432BFD">
        <w:rPr>
          <w:rFonts w:ascii="Montserrat" w:hAnsi="Montserrat" w:cs="Arial"/>
          <w:sz w:val="22"/>
          <w:szCs w:val="22"/>
        </w:rPr>
        <w:t>а ПКО технологического оборудования;</w:t>
      </w:r>
    </w:p>
    <w:p w14:paraId="2764F09D" w14:textId="77777777" w:rsidR="00BE7F83" w:rsidRPr="00432BFD" w:rsidRDefault="000B34D4" w:rsidP="00407A34">
      <w:pPr>
        <w:pStyle w:val="ae"/>
        <w:numPr>
          <w:ilvl w:val="0"/>
          <w:numId w:val="79"/>
        </w:numPr>
        <w:tabs>
          <w:tab w:val="clear" w:pos="2637"/>
          <w:tab w:val="left" w:pos="0"/>
        </w:tabs>
        <w:ind w:left="1474" w:hanging="794"/>
        <w:jc w:val="both"/>
        <w:rPr>
          <w:rFonts w:ascii="Montserrat" w:hAnsi="Montserrat" w:cs="Arial"/>
          <w:sz w:val="22"/>
          <w:szCs w:val="22"/>
        </w:rPr>
      </w:pPr>
      <w:r w:rsidRPr="00432BFD">
        <w:rPr>
          <w:rFonts w:ascii="Montserrat" w:hAnsi="Montserrat" w:cs="Arial"/>
          <w:sz w:val="22"/>
          <w:szCs w:val="22"/>
        </w:rPr>
        <w:t>Наличие</w:t>
      </w:r>
      <w:r w:rsidR="00BE7F83" w:rsidRPr="00432BFD">
        <w:rPr>
          <w:rFonts w:ascii="Montserrat" w:hAnsi="Montserrat" w:cs="Arial"/>
          <w:sz w:val="22"/>
          <w:szCs w:val="22"/>
        </w:rPr>
        <w:t xml:space="preserve"> у </w:t>
      </w:r>
      <w:r w:rsidR="00C26A05" w:rsidRPr="00432BFD">
        <w:rPr>
          <w:rFonts w:ascii="Montserrat" w:hAnsi="Montserrat" w:cs="Arial"/>
          <w:sz w:val="22"/>
          <w:szCs w:val="22"/>
        </w:rPr>
        <w:t>Участник</w:t>
      </w:r>
      <w:r w:rsidR="00BE7F83" w:rsidRPr="00432BFD">
        <w:rPr>
          <w:rFonts w:ascii="Montserrat" w:hAnsi="Montserrat" w:cs="Arial"/>
          <w:sz w:val="22"/>
          <w:szCs w:val="22"/>
        </w:rPr>
        <w:t>а ПКО материально-технических ресурсов;</w:t>
      </w:r>
    </w:p>
    <w:p w14:paraId="666F82DC" w14:textId="77777777" w:rsidR="00BE7F83" w:rsidRPr="00432BFD" w:rsidRDefault="000B34D4" w:rsidP="00407A34">
      <w:pPr>
        <w:pStyle w:val="ae"/>
        <w:numPr>
          <w:ilvl w:val="0"/>
          <w:numId w:val="79"/>
        </w:numPr>
        <w:tabs>
          <w:tab w:val="clear" w:pos="2637"/>
          <w:tab w:val="left" w:pos="0"/>
        </w:tabs>
        <w:ind w:left="1474" w:hanging="794"/>
        <w:jc w:val="both"/>
        <w:rPr>
          <w:rFonts w:ascii="Montserrat" w:hAnsi="Montserrat" w:cs="Arial"/>
          <w:sz w:val="22"/>
          <w:szCs w:val="22"/>
        </w:rPr>
      </w:pPr>
      <w:r w:rsidRPr="00432BFD">
        <w:rPr>
          <w:rFonts w:ascii="Montserrat" w:hAnsi="Montserrat" w:cs="Arial"/>
          <w:sz w:val="22"/>
          <w:szCs w:val="22"/>
        </w:rPr>
        <w:t>Наличие</w:t>
      </w:r>
      <w:r w:rsidR="00BE7F83" w:rsidRPr="00432BFD">
        <w:rPr>
          <w:rFonts w:ascii="Montserrat" w:hAnsi="Montserrat" w:cs="Arial"/>
          <w:sz w:val="22"/>
          <w:szCs w:val="22"/>
        </w:rPr>
        <w:t xml:space="preserve"> у </w:t>
      </w:r>
      <w:r w:rsidR="00C26A05" w:rsidRPr="00432BFD">
        <w:rPr>
          <w:rFonts w:ascii="Montserrat" w:hAnsi="Montserrat" w:cs="Arial"/>
          <w:sz w:val="22"/>
          <w:szCs w:val="22"/>
        </w:rPr>
        <w:t>Участник</w:t>
      </w:r>
      <w:r w:rsidR="00BE7F83" w:rsidRPr="00432BFD">
        <w:rPr>
          <w:rFonts w:ascii="Montserrat" w:hAnsi="Montserrat" w:cs="Arial"/>
          <w:sz w:val="22"/>
          <w:szCs w:val="22"/>
        </w:rPr>
        <w:t>а ПКО трудовых ресурсов;</w:t>
      </w:r>
    </w:p>
    <w:p w14:paraId="5EFC2B3B" w14:textId="77777777" w:rsidR="00BE7F83" w:rsidRPr="00432BFD" w:rsidRDefault="000B34D4" w:rsidP="00407A34">
      <w:pPr>
        <w:pStyle w:val="ae"/>
        <w:numPr>
          <w:ilvl w:val="0"/>
          <w:numId w:val="79"/>
        </w:numPr>
        <w:tabs>
          <w:tab w:val="clear" w:pos="2637"/>
          <w:tab w:val="left" w:pos="0"/>
        </w:tabs>
        <w:ind w:left="1474" w:hanging="794"/>
        <w:jc w:val="both"/>
        <w:rPr>
          <w:rFonts w:ascii="Montserrat" w:hAnsi="Montserrat" w:cs="Arial"/>
          <w:sz w:val="22"/>
          <w:szCs w:val="22"/>
        </w:rPr>
      </w:pPr>
      <w:r w:rsidRPr="00432BFD">
        <w:rPr>
          <w:rFonts w:ascii="Montserrat" w:hAnsi="Montserrat" w:cs="Arial"/>
          <w:sz w:val="22"/>
          <w:szCs w:val="22"/>
        </w:rPr>
        <w:t>Наличие</w:t>
      </w:r>
      <w:r w:rsidR="00BE7F83" w:rsidRPr="00432BFD">
        <w:rPr>
          <w:rFonts w:ascii="Montserrat" w:hAnsi="Montserrat" w:cs="Arial"/>
          <w:sz w:val="22"/>
          <w:szCs w:val="22"/>
        </w:rPr>
        <w:t xml:space="preserve"> у </w:t>
      </w:r>
      <w:r w:rsidR="00C26A05" w:rsidRPr="00432BFD">
        <w:rPr>
          <w:rFonts w:ascii="Montserrat" w:hAnsi="Montserrat" w:cs="Arial"/>
          <w:sz w:val="22"/>
          <w:szCs w:val="22"/>
        </w:rPr>
        <w:t>Участник</w:t>
      </w:r>
      <w:r w:rsidR="00BE7F83" w:rsidRPr="00432BFD">
        <w:rPr>
          <w:rFonts w:ascii="Montserrat" w:hAnsi="Montserrat" w:cs="Arial"/>
          <w:sz w:val="22"/>
          <w:szCs w:val="22"/>
        </w:rPr>
        <w:t>а ПКО финансовых ресурсов;</w:t>
      </w:r>
    </w:p>
    <w:p w14:paraId="0B135333" w14:textId="77777777" w:rsidR="00BE7F83" w:rsidRPr="00432BFD" w:rsidRDefault="000B34D4" w:rsidP="00407A34">
      <w:pPr>
        <w:pStyle w:val="ae"/>
        <w:numPr>
          <w:ilvl w:val="0"/>
          <w:numId w:val="79"/>
        </w:numPr>
        <w:tabs>
          <w:tab w:val="clear" w:pos="2637"/>
          <w:tab w:val="left" w:pos="0"/>
        </w:tabs>
        <w:ind w:left="1474" w:hanging="794"/>
        <w:jc w:val="both"/>
        <w:rPr>
          <w:rFonts w:ascii="Montserrat" w:hAnsi="Montserrat" w:cs="Arial"/>
          <w:sz w:val="22"/>
          <w:szCs w:val="22"/>
        </w:rPr>
      </w:pPr>
      <w:r w:rsidRPr="00432BFD">
        <w:rPr>
          <w:rFonts w:ascii="Montserrat" w:hAnsi="Montserrat" w:cs="Arial"/>
          <w:sz w:val="22"/>
          <w:szCs w:val="22"/>
        </w:rPr>
        <w:t>Деловая</w:t>
      </w:r>
      <w:r w:rsidR="00BE7F83" w:rsidRPr="00432BFD">
        <w:rPr>
          <w:rFonts w:ascii="Montserrat" w:hAnsi="Montserrat" w:cs="Arial"/>
          <w:sz w:val="22"/>
          <w:szCs w:val="22"/>
        </w:rPr>
        <w:t xml:space="preserve"> репутация </w:t>
      </w:r>
      <w:r w:rsidR="00C26A05" w:rsidRPr="00432BFD">
        <w:rPr>
          <w:rFonts w:ascii="Montserrat" w:hAnsi="Montserrat" w:cs="Arial"/>
          <w:sz w:val="22"/>
          <w:szCs w:val="22"/>
        </w:rPr>
        <w:t>Участник</w:t>
      </w:r>
      <w:r w:rsidR="00BE7F83" w:rsidRPr="00432BFD">
        <w:rPr>
          <w:rFonts w:ascii="Montserrat" w:hAnsi="Montserrat" w:cs="Arial"/>
          <w:sz w:val="22"/>
          <w:szCs w:val="22"/>
        </w:rPr>
        <w:t xml:space="preserve">а ПКО. </w:t>
      </w:r>
    </w:p>
    <w:p w14:paraId="7F6B7A0E" w14:textId="77777777" w:rsidR="00BE7F83" w:rsidRPr="00432BFD" w:rsidRDefault="00BE7F83" w:rsidP="00407A34">
      <w:pPr>
        <w:pStyle w:val="ae"/>
        <w:numPr>
          <w:ilvl w:val="0"/>
          <w:numId w:val="123"/>
        </w:numPr>
        <w:tabs>
          <w:tab w:val="clear" w:pos="2637"/>
          <w:tab w:val="left" w:pos="0"/>
        </w:tabs>
        <w:ind w:left="680" w:hanging="680"/>
        <w:jc w:val="both"/>
        <w:rPr>
          <w:rFonts w:ascii="Montserrat" w:hAnsi="Montserrat" w:cs="Arial"/>
          <w:sz w:val="22"/>
          <w:szCs w:val="22"/>
        </w:rPr>
      </w:pPr>
      <w:r w:rsidRPr="00432BFD">
        <w:rPr>
          <w:rFonts w:ascii="Montserrat" w:hAnsi="Montserrat" w:cs="Arial"/>
          <w:sz w:val="22"/>
          <w:szCs w:val="22"/>
        </w:rPr>
        <w:t xml:space="preserve">В любое время до окончания срока подачи заявок на участие в ПКО </w:t>
      </w:r>
      <w:r w:rsidR="003B130A" w:rsidRPr="00432BFD">
        <w:rPr>
          <w:rFonts w:ascii="Montserrat" w:hAnsi="Montserrat" w:cs="Arial"/>
          <w:sz w:val="22"/>
          <w:szCs w:val="22"/>
        </w:rPr>
        <w:t>З</w:t>
      </w:r>
      <w:r w:rsidRPr="00432BFD">
        <w:rPr>
          <w:rFonts w:ascii="Montserrat" w:hAnsi="Montserrat" w:cs="Arial"/>
          <w:sz w:val="22"/>
          <w:szCs w:val="22"/>
        </w:rPr>
        <w:t>аказчик</w:t>
      </w:r>
      <w:r w:rsidR="005B23C4" w:rsidRPr="00432BFD">
        <w:rPr>
          <w:rFonts w:ascii="Montserrat" w:hAnsi="Montserrat" w:cs="Arial"/>
          <w:sz w:val="22"/>
          <w:szCs w:val="22"/>
        </w:rPr>
        <w:t xml:space="preserve"> или Организатор </w:t>
      </w:r>
      <w:r w:rsidR="00461651" w:rsidRPr="00432BFD">
        <w:rPr>
          <w:rFonts w:ascii="Montserrat" w:hAnsi="Montserrat" w:cs="Arial"/>
          <w:sz w:val="22"/>
          <w:szCs w:val="22"/>
        </w:rPr>
        <w:t>закупки</w:t>
      </w:r>
      <w:r w:rsidRPr="00432BFD">
        <w:rPr>
          <w:rFonts w:ascii="Montserrat" w:hAnsi="Montserrat" w:cs="Arial"/>
          <w:sz w:val="22"/>
          <w:szCs w:val="22"/>
        </w:rPr>
        <w:t xml:space="preserve"> вправе внести изменения в документацию о проведении ПКО. В течение трех дней со дня принятия решения о внесении изменений в документацию о проведении ПКО такие изменения размещаются </w:t>
      </w:r>
      <w:r w:rsidR="003B130A" w:rsidRPr="00432BFD">
        <w:rPr>
          <w:rFonts w:ascii="Montserrat" w:hAnsi="Montserrat" w:cs="Arial"/>
          <w:sz w:val="22"/>
          <w:szCs w:val="22"/>
        </w:rPr>
        <w:t>З</w:t>
      </w:r>
      <w:r w:rsidRPr="00432BFD">
        <w:rPr>
          <w:rFonts w:ascii="Montserrat" w:hAnsi="Montserrat" w:cs="Arial"/>
          <w:sz w:val="22"/>
          <w:szCs w:val="22"/>
        </w:rPr>
        <w:t>аказчиком</w:t>
      </w:r>
      <w:r w:rsidR="005B23C4" w:rsidRPr="00432BFD">
        <w:rPr>
          <w:rFonts w:ascii="Montserrat" w:hAnsi="Montserrat" w:cs="Arial"/>
          <w:sz w:val="22"/>
          <w:szCs w:val="22"/>
        </w:rPr>
        <w:t xml:space="preserve"> или Организатором </w:t>
      </w:r>
      <w:r w:rsidR="00461651" w:rsidRPr="00432BFD">
        <w:rPr>
          <w:rFonts w:ascii="Montserrat" w:hAnsi="Montserrat" w:cs="Arial"/>
          <w:sz w:val="22"/>
          <w:szCs w:val="22"/>
        </w:rPr>
        <w:t>закупки</w:t>
      </w:r>
      <w:r w:rsidRPr="00432BFD">
        <w:rPr>
          <w:rFonts w:ascii="Montserrat" w:hAnsi="Montserrat" w:cs="Arial"/>
          <w:sz w:val="22"/>
          <w:szCs w:val="22"/>
        </w:rPr>
        <w:t xml:space="preserve"> в ЕИС.</w:t>
      </w:r>
    </w:p>
    <w:p w14:paraId="59366392" w14:textId="77777777" w:rsidR="00BE7F83" w:rsidRPr="00432BFD" w:rsidRDefault="00BE7F83" w:rsidP="00407A34">
      <w:pPr>
        <w:pStyle w:val="ae"/>
        <w:numPr>
          <w:ilvl w:val="0"/>
          <w:numId w:val="123"/>
        </w:numPr>
        <w:tabs>
          <w:tab w:val="clear" w:pos="2637"/>
          <w:tab w:val="left" w:pos="0"/>
        </w:tabs>
        <w:ind w:left="680" w:hanging="680"/>
        <w:jc w:val="both"/>
        <w:rPr>
          <w:rFonts w:ascii="Montserrat" w:hAnsi="Montserrat" w:cs="Arial"/>
          <w:sz w:val="22"/>
          <w:szCs w:val="22"/>
        </w:rPr>
      </w:pPr>
      <w:r w:rsidRPr="00432BFD">
        <w:rPr>
          <w:rFonts w:ascii="Montserrat" w:hAnsi="Montserrat" w:cs="Arial"/>
          <w:sz w:val="22"/>
          <w:szCs w:val="22"/>
        </w:rPr>
        <w:t>Заказчик</w:t>
      </w:r>
      <w:r w:rsidR="005B23C4" w:rsidRPr="00432BFD">
        <w:rPr>
          <w:rFonts w:ascii="Montserrat" w:hAnsi="Montserrat" w:cs="Arial"/>
          <w:sz w:val="22"/>
          <w:szCs w:val="22"/>
        </w:rPr>
        <w:t xml:space="preserve"> или Организатор </w:t>
      </w:r>
      <w:r w:rsidR="00461651" w:rsidRPr="00432BFD">
        <w:rPr>
          <w:rFonts w:ascii="Montserrat" w:hAnsi="Montserrat" w:cs="Arial"/>
          <w:sz w:val="22"/>
          <w:szCs w:val="22"/>
        </w:rPr>
        <w:t>закупки</w:t>
      </w:r>
      <w:r w:rsidRPr="00432BFD">
        <w:rPr>
          <w:rFonts w:ascii="Montserrat" w:hAnsi="Montserrat" w:cs="Arial"/>
          <w:sz w:val="22"/>
          <w:szCs w:val="22"/>
        </w:rPr>
        <w:t xml:space="preserve"> не предоставляет документацию о проведении ПКО по отдельному запросу претендента. Документация о проведении ПКО находится в свободном доступе в ЕИС и доступна в любое время с момента размещения.</w:t>
      </w:r>
    </w:p>
    <w:p w14:paraId="1696B4E1" w14:textId="77777777" w:rsidR="00BE7F83" w:rsidRPr="00432BFD" w:rsidRDefault="00684298" w:rsidP="001528F3">
      <w:pPr>
        <w:pStyle w:val="26"/>
        <w:tabs>
          <w:tab w:val="num" w:pos="1560"/>
        </w:tabs>
        <w:ind w:firstLine="0"/>
        <w:rPr>
          <w:rFonts w:ascii="Montserrat" w:hAnsi="Montserrat"/>
          <w:color w:val="auto"/>
          <w:sz w:val="22"/>
          <w:szCs w:val="22"/>
        </w:rPr>
      </w:pPr>
      <w:bookmarkStart w:id="291" w:name="_Toc379795008"/>
      <w:bookmarkStart w:id="292" w:name="_Toc63470457"/>
      <w:r w:rsidRPr="00432BFD">
        <w:rPr>
          <w:rFonts w:ascii="Montserrat" w:hAnsi="Montserrat"/>
          <w:color w:val="auto"/>
          <w:sz w:val="22"/>
          <w:szCs w:val="22"/>
        </w:rPr>
        <w:t>9</w:t>
      </w:r>
      <w:r w:rsidR="001528F3" w:rsidRPr="00432BFD">
        <w:rPr>
          <w:rFonts w:ascii="Montserrat" w:hAnsi="Montserrat"/>
          <w:color w:val="auto"/>
          <w:sz w:val="22"/>
          <w:szCs w:val="22"/>
        </w:rPr>
        <w:t xml:space="preserve">.4 </w:t>
      </w:r>
      <w:r w:rsidR="00BE7F83" w:rsidRPr="00432BFD">
        <w:rPr>
          <w:rFonts w:ascii="Montserrat" w:hAnsi="Montserrat"/>
          <w:color w:val="auto"/>
          <w:sz w:val="22"/>
          <w:szCs w:val="22"/>
        </w:rPr>
        <w:t xml:space="preserve">Разъяснение документации о проведении </w:t>
      </w:r>
      <w:bookmarkEnd w:id="291"/>
      <w:r w:rsidR="00BE7F83" w:rsidRPr="00432BFD">
        <w:rPr>
          <w:rFonts w:ascii="Montserrat" w:hAnsi="Montserrat"/>
          <w:color w:val="auto"/>
          <w:sz w:val="22"/>
          <w:szCs w:val="22"/>
        </w:rPr>
        <w:t>ПКО</w:t>
      </w:r>
      <w:bookmarkEnd w:id="292"/>
    </w:p>
    <w:p w14:paraId="2EA5D13D" w14:textId="77777777" w:rsidR="00BE7F83" w:rsidRPr="00432BFD" w:rsidRDefault="00BE7F83" w:rsidP="00407A34">
      <w:pPr>
        <w:pStyle w:val="ae"/>
        <w:numPr>
          <w:ilvl w:val="0"/>
          <w:numId w:val="124"/>
        </w:numPr>
        <w:tabs>
          <w:tab w:val="clear" w:pos="2637"/>
          <w:tab w:val="left" w:pos="0"/>
        </w:tabs>
        <w:ind w:left="680" w:hanging="680"/>
        <w:jc w:val="both"/>
        <w:rPr>
          <w:rFonts w:ascii="Montserrat" w:hAnsi="Montserrat" w:cs="Arial"/>
          <w:sz w:val="22"/>
          <w:szCs w:val="22"/>
        </w:rPr>
      </w:pPr>
      <w:r w:rsidRPr="00432BFD">
        <w:rPr>
          <w:rFonts w:ascii="Montserrat" w:hAnsi="Montserrat" w:cs="Arial"/>
          <w:sz w:val="22"/>
          <w:szCs w:val="22"/>
        </w:rPr>
        <w:t xml:space="preserve">Претендент или лицо, подавшее заявку на участие в ПКО, вправе направить </w:t>
      </w:r>
      <w:r w:rsidR="003B130A" w:rsidRPr="00432BFD">
        <w:rPr>
          <w:rFonts w:ascii="Montserrat" w:hAnsi="Montserrat" w:cs="Arial"/>
          <w:sz w:val="22"/>
          <w:szCs w:val="22"/>
        </w:rPr>
        <w:t>З</w:t>
      </w:r>
      <w:r w:rsidRPr="00432BFD">
        <w:rPr>
          <w:rFonts w:ascii="Montserrat" w:hAnsi="Montserrat" w:cs="Arial"/>
          <w:sz w:val="22"/>
          <w:szCs w:val="22"/>
        </w:rPr>
        <w:t>аказчику</w:t>
      </w:r>
      <w:r w:rsidR="005B23C4" w:rsidRPr="00432BFD">
        <w:rPr>
          <w:rFonts w:ascii="Montserrat" w:hAnsi="Montserrat" w:cs="Arial"/>
          <w:sz w:val="22"/>
          <w:szCs w:val="22"/>
        </w:rPr>
        <w:t xml:space="preserve"> или Организатору </w:t>
      </w:r>
      <w:r w:rsidR="00461651" w:rsidRPr="00432BFD">
        <w:rPr>
          <w:rFonts w:ascii="Montserrat" w:hAnsi="Montserrat" w:cs="Arial"/>
          <w:sz w:val="22"/>
          <w:szCs w:val="22"/>
        </w:rPr>
        <w:t>закупки</w:t>
      </w:r>
      <w:r w:rsidRPr="00432BFD">
        <w:rPr>
          <w:rFonts w:ascii="Montserrat" w:hAnsi="Montserrat" w:cs="Arial"/>
          <w:sz w:val="22"/>
          <w:szCs w:val="22"/>
        </w:rPr>
        <w:t xml:space="preserve"> запрос о разъяснении положений документации о проведении ПКО в срок не позднее чем за пять рабочих дней до даты окончания подачи заявок на участие в ПКО. </w:t>
      </w:r>
    </w:p>
    <w:p w14:paraId="2A58DF2A" w14:textId="77777777" w:rsidR="00BE7F83" w:rsidRPr="00432BFD" w:rsidRDefault="00BE7F83" w:rsidP="00407A34">
      <w:pPr>
        <w:pStyle w:val="ae"/>
        <w:numPr>
          <w:ilvl w:val="0"/>
          <w:numId w:val="124"/>
        </w:numPr>
        <w:tabs>
          <w:tab w:val="clear" w:pos="2637"/>
          <w:tab w:val="left" w:pos="0"/>
        </w:tabs>
        <w:ind w:left="680" w:hanging="680"/>
        <w:jc w:val="both"/>
        <w:rPr>
          <w:rFonts w:ascii="Montserrat" w:hAnsi="Montserrat" w:cs="Arial"/>
          <w:sz w:val="22"/>
          <w:szCs w:val="22"/>
        </w:rPr>
      </w:pPr>
      <w:r w:rsidRPr="00432BFD">
        <w:rPr>
          <w:rFonts w:ascii="Montserrat" w:hAnsi="Montserrat" w:cs="Arial"/>
          <w:sz w:val="22"/>
          <w:szCs w:val="22"/>
        </w:rPr>
        <w:t>Заказчик</w:t>
      </w:r>
      <w:r w:rsidR="005B23C4" w:rsidRPr="00432BFD">
        <w:rPr>
          <w:rFonts w:ascii="Montserrat" w:hAnsi="Montserrat" w:cs="Arial"/>
          <w:sz w:val="22"/>
          <w:szCs w:val="22"/>
        </w:rPr>
        <w:t xml:space="preserve"> или Организатор </w:t>
      </w:r>
      <w:r w:rsidR="00461651" w:rsidRPr="00432BFD">
        <w:rPr>
          <w:rFonts w:ascii="Montserrat" w:hAnsi="Montserrat" w:cs="Arial"/>
          <w:sz w:val="22"/>
          <w:szCs w:val="22"/>
        </w:rPr>
        <w:t>закупки</w:t>
      </w:r>
      <w:r w:rsidRPr="00432BFD">
        <w:rPr>
          <w:rFonts w:ascii="Montserrat" w:hAnsi="Montserrat" w:cs="Arial"/>
          <w:sz w:val="22"/>
          <w:szCs w:val="22"/>
        </w:rPr>
        <w:t xml:space="preserve"> направляет разъяснения положений документации о проведении ПКО лицу, направившему запрос, а также размещает не позднее чем в течение трех дней со дня предоставления указанных разъяснений текст такого разъяснения (без указания реквизитов лица, от которого был получен такой запрос) в ЕИС.</w:t>
      </w:r>
    </w:p>
    <w:p w14:paraId="2E76051B" w14:textId="77777777" w:rsidR="00BE7F83" w:rsidRPr="00432BFD" w:rsidRDefault="00684298" w:rsidP="001528F3">
      <w:pPr>
        <w:pStyle w:val="26"/>
        <w:tabs>
          <w:tab w:val="num" w:pos="1560"/>
        </w:tabs>
        <w:ind w:firstLine="0"/>
        <w:rPr>
          <w:rFonts w:ascii="Montserrat" w:hAnsi="Montserrat"/>
          <w:color w:val="auto"/>
          <w:sz w:val="22"/>
          <w:szCs w:val="22"/>
        </w:rPr>
      </w:pPr>
      <w:bookmarkStart w:id="293" w:name="_Toc379795009"/>
      <w:bookmarkStart w:id="294" w:name="_Toc63470458"/>
      <w:r w:rsidRPr="00432BFD">
        <w:rPr>
          <w:rFonts w:ascii="Montserrat" w:hAnsi="Montserrat"/>
          <w:color w:val="auto"/>
          <w:sz w:val="22"/>
          <w:szCs w:val="22"/>
        </w:rPr>
        <w:t>9</w:t>
      </w:r>
      <w:r w:rsidR="001528F3" w:rsidRPr="00432BFD">
        <w:rPr>
          <w:rFonts w:ascii="Montserrat" w:hAnsi="Montserrat"/>
          <w:color w:val="auto"/>
          <w:sz w:val="22"/>
          <w:szCs w:val="22"/>
        </w:rPr>
        <w:t xml:space="preserve">.5 </w:t>
      </w:r>
      <w:r w:rsidR="00BE7F83" w:rsidRPr="00432BFD">
        <w:rPr>
          <w:rFonts w:ascii="Montserrat" w:hAnsi="Montserrat"/>
          <w:color w:val="auto"/>
          <w:sz w:val="22"/>
          <w:szCs w:val="22"/>
        </w:rPr>
        <w:t xml:space="preserve">Отказ от проведения </w:t>
      </w:r>
      <w:bookmarkEnd w:id="293"/>
      <w:r w:rsidR="00BE7F83" w:rsidRPr="00432BFD">
        <w:rPr>
          <w:rFonts w:ascii="Montserrat" w:hAnsi="Montserrat"/>
          <w:color w:val="auto"/>
          <w:sz w:val="22"/>
          <w:szCs w:val="22"/>
        </w:rPr>
        <w:t>ПКО</w:t>
      </w:r>
      <w:bookmarkEnd w:id="294"/>
      <w:r w:rsidR="00BE7F83" w:rsidRPr="00432BFD">
        <w:rPr>
          <w:rFonts w:ascii="Montserrat" w:hAnsi="Montserrat"/>
          <w:color w:val="auto"/>
          <w:sz w:val="22"/>
          <w:szCs w:val="22"/>
        </w:rPr>
        <w:t xml:space="preserve"> </w:t>
      </w:r>
    </w:p>
    <w:p w14:paraId="00AEB527" w14:textId="77777777" w:rsidR="00BE7F83" w:rsidRPr="00432BFD" w:rsidRDefault="00BE7F83" w:rsidP="00407A34">
      <w:pPr>
        <w:pStyle w:val="ae"/>
        <w:numPr>
          <w:ilvl w:val="0"/>
          <w:numId w:val="125"/>
        </w:numPr>
        <w:tabs>
          <w:tab w:val="clear" w:pos="2637"/>
          <w:tab w:val="left" w:pos="0"/>
        </w:tabs>
        <w:ind w:left="680" w:hanging="680"/>
        <w:jc w:val="both"/>
        <w:rPr>
          <w:rFonts w:ascii="Montserrat" w:hAnsi="Montserrat" w:cs="Arial"/>
          <w:sz w:val="22"/>
          <w:szCs w:val="22"/>
        </w:rPr>
      </w:pPr>
      <w:r w:rsidRPr="00432BFD">
        <w:rPr>
          <w:rFonts w:ascii="Montserrat" w:hAnsi="Montserrat" w:cs="Arial"/>
          <w:sz w:val="22"/>
          <w:szCs w:val="22"/>
        </w:rPr>
        <w:t>Заказчик</w:t>
      </w:r>
      <w:r w:rsidR="00C80A25" w:rsidRPr="00432BFD">
        <w:rPr>
          <w:rFonts w:ascii="Montserrat" w:hAnsi="Montserrat" w:cs="Arial"/>
          <w:sz w:val="22"/>
          <w:szCs w:val="22"/>
        </w:rPr>
        <w:t xml:space="preserve"> или Организатор </w:t>
      </w:r>
      <w:r w:rsidR="000F1AF8" w:rsidRPr="00432BFD">
        <w:rPr>
          <w:rFonts w:ascii="Montserrat" w:hAnsi="Montserrat" w:cs="Arial"/>
          <w:sz w:val="22"/>
          <w:szCs w:val="22"/>
        </w:rPr>
        <w:t>закупки</w:t>
      </w:r>
      <w:r w:rsidRPr="00432BFD">
        <w:rPr>
          <w:rFonts w:ascii="Montserrat" w:hAnsi="Montserrat" w:cs="Arial"/>
          <w:sz w:val="22"/>
          <w:szCs w:val="22"/>
        </w:rPr>
        <w:t xml:space="preserve"> вправе принять решение об отказе от проведения ПКО в любое время, не неся при этом ответственности перед претендентами, подавшими заявки на участие в ПКО, в том числе по возмещению каких-либо затрат, связанных с подготовкой и подачей заявки на участие в ПКО.</w:t>
      </w:r>
    </w:p>
    <w:p w14:paraId="49685290" w14:textId="77777777" w:rsidR="00BE7F83" w:rsidRPr="00432BFD" w:rsidRDefault="00BE7F83" w:rsidP="00407A34">
      <w:pPr>
        <w:pStyle w:val="ae"/>
        <w:numPr>
          <w:ilvl w:val="0"/>
          <w:numId w:val="125"/>
        </w:numPr>
        <w:tabs>
          <w:tab w:val="clear" w:pos="2637"/>
          <w:tab w:val="left" w:pos="0"/>
        </w:tabs>
        <w:ind w:left="680" w:hanging="680"/>
        <w:jc w:val="both"/>
        <w:rPr>
          <w:rFonts w:ascii="Montserrat" w:hAnsi="Montserrat" w:cs="Arial"/>
          <w:sz w:val="22"/>
          <w:szCs w:val="22"/>
        </w:rPr>
      </w:pPr>
      <w:r w:rsidRPr="00432BFD">
        <w:rPr>
          <w:rFonts w:ascii="Montserrat" w:hAnsi="Montserrat" w:cs="Arial"/>
          <w:sz w:val="22"/>
          <w:szCs w:val="22"/>
        </w:rPr>
        <w:t xml:space="preserve">В случае принятия решения об отказе от проведения ПКО </w:t>
      </w:r>
      <w:r w:rsidR="003B130A" w:rsidRPr="00432BFD">
        <w:rPr>
          <w:rFonts w:ascii="Montserrat" w:hAnsi="Montserrat" w:cs="Arial"/>
          <w:sz w:val="22"/>
          <w:szCs w:val="22"/>
        </w:rPr>
        <w:t>З</w:t>
      </w:r>
      <w:r w:rsidRPr="00432BFD">
        <w:rPr>
          <w:rFonts w:ascii="Montserrat" w:hAnsi="Montserrat" w:cs="Arial"/>
          <w:sz w:val="22"/>
          <w:szCs w:val="22"/>
        </w:rPr>
        <w:t>аказчик</w:t>
      </w:r>
      <w:r w:rsidR="005B23C4" w:rsidRPr="00432BFD">
        <w:rPr>
          <w:rFonts w:ascii="Montserrat" w:hAnsi="Montserrat" w:cs="Arial"/>
          <w:sz w:val="22"/>
          <w:szCs w:val="22"/>
        </w:rPr>
        <w:t xml:space="preserve"> или Организатор </w:t>
      </w:r>
      <w:r w:rsidR="00461651" w:rsidRPr="00432BFD">
        <w:rPr>
          <w:rFonts w:ascii="Montserrat" w:hAnsi="Montserrat" w:cs="Arial"/>
          <w:sz w:val="22"/>
          <w:szCs w:val="22"/>
        </w:rPr>
        <w:t>закупки</w:t>
      </w:r>
      <w:r w:rsidRPr="00432BFD">
        <w:rPr>
          <w:rFonts w:ascii="Montserrat" w:hAnsi="Montserrat" w:cs="Arial"/>
          <w:sz w:val="22"/>
          <w:szCs w:val="22"/>
        </w:rPr>
        <w:t xml:space="preserve"> в течение одного рабочего дня, следующего за днем принятия такого решения, размещает сведения об отказе от проведения ПКО в ЕИС. Заказчик</w:t>
      </w:r>
      <w:r w:rsidR="005B23C4" w:rsidRPr="00432BFD">
        <w:rPr>
          <w:rFonts w:ascii="Montserrat" w:hAnsi="Montserrat" w:cs="Arial"/>
          <w:sz w:val="22"/>
          <w:szCs w:val="22"/>
        </w:rPr>
        <w:t xml:space="preserve"> или Организатор </w:t>
      </w:r>
      <w:r w:rsidR="00461651" w:rsidRPr="00432BFD">
        <w:rPr>
          <w:rFonts w:ascii="Montserrat" w:hAnsi="Montserrat" w:cs="Arial"/>
          <w:sz w:val="22"/>
          <w:szCs w:val="22"/>
        </w:rPr>
        <w:t>закупки</w:t>
      </w:r>
      <w:r w:rsidRPr="00432BFD">
        <w:rPr>
          <w:rFonts w:ascii="Montserrat" w:hAnsi="Montserrat" w:cs="Arial"/>
          <w:sz w:val="22"/>
          <w:szCs w:val="22"/>
        </w:rPr>
        <w:t xml:space="preserve"> не несет обязательств или ответственности в случае неознакомления претендентами, лицами, подавшими заявки на участие в ПКО, с извещением об отказе от проведения ПКО.</w:t>
      </w:r>
    </w:p>
    <w:p w14:paraId="42343D66" w14:textId="77777777" w:rsidR="00BE7F83" w:rsidRPr="00432BFD" w:rsidRDefault="00BE7F83" w:rsidP="00407A34">
      <w:pPr>
        <w:pStyle w:val="ae"/>
        <w:numPr>
          <w:ilvl w:val="0"/>
          <w:numId w:val="125"/>
        </w:numPr>
        <w:tabs>
          <w:tab w:val="clear" w:pos="2637"/>
          <w:tab w:val="left" w:pos="0"/>
        </w:tabs>
        <w:ind w:left="680" w:hanging="680"/>
        <w:jc w:val="both"/>
        <w:rPr>
          <w:rFonts w:ascii="Montserrat" w:hAnsi="Montserrat" w:cs="Arial"/>
          <w:sz w:val="22"/>
          <w:szCs w:val="22"/>
        </w:rPr>
      </w:pPr>
      <w:r w:rsidRPr="00432BFD">
        <w:rPr>
          <w:rFonts w:ascii="Montserrat" w:hAnsi="Montserrat" w:cs="Arial"/>
          <w:sz w:val="22"/>
          <w:szCs w:val="22"/>
        </w:rPr>
        <w:t xml:space="preserve">Заявки на участие в ПКО, полученные </w:t>
      </w:r>
      <w:r w:rsidR="003B130A" w:rsidRPr="00432BFD">
        <w:rPr>
          <w:rFonts w:ascii="Montserrat" w:hAnsi="Montserrat" w:cs="Arial"/>
          <w:sz w:val="22"/>
          <w:szCs w:val="22"/>
        </w:rPr>
        <w:t>З</w:t>
      </w:r>
      <w:r w:rsidRPr="00432BFD">
        <w:rPr>
          <w:rFonts w:ascii="Montserrat" w:hAnsi="Montserrat" w:cs="Arial"/>
          <w:sz w:val="22"/>
          <w:szCs w:val="22"/>
        </w:rPr>
        <w:t>аказчиком</w:t>
      </w:r>
      <w:r w:rsidR="00507F38" w:rsidRPr="00432BFD">
        <w:rPr>
          <w:rFonts w:ascii="Montserrat" w:hAnsi="Montserrat" w:cs="Arial"/>
          <w:sz w:val="22"/>
          <w:szCs w:val="22"/>
        </w:rPr>
        <w:t xml:space="preserve"> или Организатором закупки</w:t>
      </w:r>
      <w:r w:rsidRPr="00432BFD">
        <w:rPr>
          <w:rFonts w:ascii="Montserrat" w:hAnsi="Montserrat" w:cs="Arial"/>
          <w:sz w:val="22"/>
          <w:szCs w:val="22"/>
        </w:rPr>
        <w:t xml:space="preserve"> до принятия решения об отказе от проведения ПКО, возвращаются претендентам, подавшим такие заявки.</w:t>
      </w:r>
    </w:p>
    <w:p w14:paraId="69244440" w14:textId="77777777" w:rsidR="00BE7F83" w:rsidRPr="00432BFD" w:rsidRDefault="00684298" w:rsidP="001528F3">
      <w:pPr>
        <w:pStyle w:val="26"/>
        <w:tabs>
          <w:tab w:val="num" w:pos="1560"/>
        </w:tabs>
        <w:ind w:firstLine="0"/>
        <w:rPr>
          <w:rFonts w:ascii="Montserrat" w:hAnsi="Montserrat"/>
          <w:color w:val="auto"/>
          <w:sz w:val="22"/>
          <w:szCs w:val="22"/>
        </w:rPr>
      </w:pPr>
      <w:bookmarkStart w:id="295" w:name="_Toc379795010"/>
      <w:bookmarkStart w:id="296" w:name="_Toc63470459"/>
      <w:r w:rsidRPr="00432BFD">
        <w:rPr>
          <w:rFonts w:ascii="Montserrat" w:hAnsi="Montserrat"/>
          <w:color w:val="auto"/>
          <w:sz w:val="22"/>
          <w:szCs w:val="22"/>
        </w:rPr>
        <w:t>9</w:t>
      </w:r>
      <w:r w:rsidR="001528F3" w:rsidRPr="00432BFD">
        <w:rPr>
          <w:rFonts w:ascii="Montserrat" w:hAnsi="Montserrat"/>
          <w:color w:val="auto"/>
          <w:sz w:val="22"/>
          <w:szCs w:val="22"/>
        </w:rPr>
        <w:t xml:space="preserve">.6 </w:t>
      </w:r>
      <w:r w:rsidR="00BE7F83" w:rsidRPr="00432BFD">
        <w:rPr>
          <w:rFonts w:ascii="Montserrat" w:hAnsi="Montserrat"/>
          <w:color w:val="auto"/>
          <w:sz w:val="22"/>
          <w:szCs w:val="22"/>
        </w:rPr>
        <w:t xml:space="preserve">Подготовка, подача и прием заявок на участие в </w:t>
      </w:r>
      <w:bookmarkEnd w:id="295"/>
      <w:r w:rsidR="00BE7F83" w:rsidRPr="00432BFD">
        <w:rPr>
          <w:rFonts w:ascii="Montserrat" w:hAnsi="Montserrat"/>
          <w:color w:val="auto"/>
          <w:sz w:val="22"/>
          <w:szCs w:val="22"/>
        </w:rPr>
        <w:t>ПКО</w:t>
      </w:r>
      <w:bookmarkEnd w:id="296"/>
    </w:p>
    <w:p w14:paraId="2F5B2F0E" w14:textId="77777777" w:rsidR="00BE7F83" w:rsidRPr="00432BFD" w:rsidRDefault="00BE7F83" w:rsidP="00407A34">
      <w:pPr>
        <w:pStyle w:val="ae"/>
        <w:numPr>
          <w:ilvl w:val="0"/>
          <w:numId w:val="126"/>
        </w:numPr>
        <w:tabs>
          <w:tab w:val="clear" w:pos="2637"/>
          <w:tab w:val="left" w:pos="0"/>
        </w:tabs>
        <w:ind w:left="680" w:hanging="680"/>
        <w:jc w:val="both"/>
        <w:rPr>
          <w:rFonts w:ascii="Montserrat" w:hAnsi="Montserrat" w:cs="Arial"/>
          <w:sz w:val="22"/>
          <w:szCs w:val="22"/>
        </w:rPr>
      </w:pPr>
      <w:r w:rsidRPr="00432BFD">
        <w:rPr>
          <w:rFonts w:ascii="Montserrat" w:hAnsi="Montserrat" w:cs="Arial"/>
          <w:sz w:val="22"/>
          <w:szCs w:val="22"/>
        </w:rPr>
        <w:t>Для участия в ПКО претендент подготавливает и подает заявку на участие в ПКО. Требования к форме, содержанию, составу заявки на участие в ПКО устанавливаются в документации о проведении ПКО. Претендент вправе подать только одну заявку на участие в ПКО.</w:t>
      </w:r>
    </w:p>
    <w:p w14:paraId="582903D3" w14:textId="77777777" w:rsidR="00BE7F83" w:rsidRPr="00432BFD" w:rsidRDefault="00BE7F83" w:rsidP="00407A34">
      <w:pPr>
        <w:pStyle w:val="ae"/>
        <w:numPr>
          <w:ilvl w:val="0"/>
          <w:numId w:val="126"/>
        </w:numPr>
        <w:tabs>
          <w:tab w:val="clear" w:pos="2637"/>
          <w:tab w:val="left" w:pos="0"/>
        </w:tabs>
        <w:ind w:left="680" w:hanging="680"/>
        <w:jc w:val="both"/>
        <w:rPr>
          <w:rFonts w:ascii="Montserrat" w:hAnsi="Montserrat" w:cs="Arial"/>
          <w:sz w:val="22"/>
          <w:szCs w:val="22"/>
        </w:rPr>
      </w:pPr>
      <w:r w:rsidRPr="00432BFD">
        <w:rPr>
          <w:rFonts w:ascii="Montserrat" w:hAnsi="Montserrat" w:cs="Arial"/>
          <w:sz w:val="22"/>
          <w:szCs w:val="22"/>
        </w:rPr>
        <w:t xml:space="preserve">Со дня размещения извещения о проведении ПКО в ЕИС и до окончания срока подачи заявок на участие в ПКО, установленного в извещении о проведении ПКО, </w:t>
      </w:r>
      <w:r w:rsidR="003B130A" w:rsidRPr="00432BFD">
        <w:rPr>
          <w:rFonts w:ascii="Montserrat" w:hAnsi="Montserrat" w:cs="Arial"/>
          <w:sz w:val="22"/>
          <w:szCs w:val="22"/>
        </w:rPr>
        <w:t>З</w:t>
      </w:r>
      <w:r w:rsidRPr="00432BFD">
        <w:rPr>
          <w:rFonts w:ascii="Montserrat" w:hAnsi="Montserrat" w:cs="Arial"/>
          <w:sz w:val="22"/>
          <w:szCs w:val="22"/>
        </w:rPr>
        <w:t xml:space="preserve">аказчик </w:t>
      </w:r>
      <w:r w:rsidR="005B23C4" w:rsidRPr="00432BFD">
        <w:rPr>
          <w:rFonts w:ascii="Montserrat" w:hAnsi="Montserrat" w:cs="Arial"/>
          <w:sz w:val="22"/>
          <w:szCs w:val="22"/>
        </w:rPr>
        <w:t xml:space="preserve">или </w:t>
      </w:r>
      <w:r w:rsidR="00461651" w:rsidRPr="00432BFD">
        <w:rPr>
          <w:rFonts w:ascii="Montserrat" w:hAnsi="Montserrat" w:cs="Arial"/>
          <w:sz w:val="22"/>
          <w:szCs w:val="22"/>
        </w:rPr>
        <w:t>Организатор закупки</w:t>
      </w:r>
      <w:r w:rsidR="005B23C4" w:rsidRPr="00432BFD">
        <w:rPr>
          <w:rFonts w:ascii="Montserrat" w:hAnsi="Montserrat" w:cs="Arial"/>
          <w:sz w:val="22"/>
          <w:szCs w:val="22"/>
        </w:rPr>
        <w:t xml:space="preserve"> </w:t>
      </w:r>
      <w:r w:rsidRPr="00432BFD">
        <w:rPr>
          <w:rFonts w:ascii="Montserrat" w:hAnsi="Montserrat" w:cs="Arial"/>
          <w:sz w:val="22"/>
          <w:szCs w:val="22"/>
        </w:rPr>
        <w:t>осуществляет прием заявок на участие в ПКО.</w:t>
      </w:r>
    </w:p>
    <w:p w14:paraId="3884AA64" w14:textId="77777777" w:rsidR="00BE7F83" w:rsidRPr="00432BFD" w:rsidRDefault="00BE7F83" w:rsidP="00407A34">
      <w:pPr>
        <w:pStyle w:val="ae"/>
        <w:numPr>
          <w:ilvl w:val="0"/>
          <w:numId w:val="126"/>
        </w:numPr>
        <w:tabs>
          <w:tab w:val="clear" w:pos="2637"/>
          <w:tab w:val="left" w:pos="0"/>
        </w:tabs>
        <w:ind w:left="680" w:hanging="680"/>
        <w:jc w:val="both"/>
        <w:rPr>
          <w:rFonts w:ascii="Montserrat" w:hAnsi="Montserrat" w:cs="Arial"/>
          <w:sz w:val="22"/>
          <w:szCs w:val="22"/>
        </w:rPr>
      </w:pPr>
      <w:r w:rsidRPr="00432BFD">
        <w:rPr>
          <w:rFonts w:ascii="Montserrat" w:hAnsi="Montserrat" w:cs="Arial"/>
          <w:sz w:val="22"/>
          <w:szCs w:val="22"/>
        </w:rPr>
        <w:t xml:space="preserve">Все заявки на участие в ПКО, полученные до окончания срока подачи заявок на участие в ПКО, регистрируются </w:t>
      </w:r>
      <w:r w:rsidR="003B130A" w:rsidRPr="00432BFD">
        <w:rPr>
          <w:rFonts w:ascii="Montserrat" w:hAnsi="Montserrat" w:cs="Arial"/>
          <w:sz w:val="22"/>
          <w:szCs w:val="22"/>
        </w:rPr>
        <w:t>З</w:t>
      </w:r>
      <w:r w:rsidRPr="00432BFD">
        <w:rPr>
          <w:rFonts w:ascii="Montserrat" w:hAnsi="Montserrat" w:cs="Arial"/>
          <w:sz w:val="22"/>
          <w:szCs w:val="22"/>
        </w:rPr>
        <w:t>аказчиком</w:t>
      </w:r>
      <w:r w:rsidR="005B23C4" w:rsidRPr="00432BFD">
        <w:rPr>
          <w:rFonts w:ascii="Montserrat" w:hAnsi="Montserrat" w:cs="Arial"/>
          <w:sz w:val="22"/>
          <w:szCs w:val="22"/>
        </w:rPr>
        <w:t xml:space="preserve"> или Организатором торгов</w:t>
      </w:r>
      <w:r w:rsidRPr="00432BFD">
        <w:rPr>
          <w:rFonts w:ascii="Montserrat" w:hAnsi="Montserrat" w:cs="Arial"/>
          <w:sz w:val="22"/>
          <w:szCs w:val="22"/>
        </w:rPr>
        <w:t>. Заказчик</w:t>
      </w:r>
      <w:r w:rsidR="005B23C4" w:rsidRPr="00432BFD">
        <w:rPr>
          <w:rFonts w:ascii="Montserrat" w:hAnsi="Montserrat" w:cs="Arial"/>
          <w:sz w:val="22"/>
          <w:szCs w:val="22"/>
        </w:rPr>
        <w:t xml:space="preserve"> или </w:t>
      </w:r>
      <w:r w:rsidR="00461651" w:rsidRPr="00432BFD">
        <w:rPr>
          <w:rFonts w:ascii="Montserrat" w:hAnsi="Montserrat" w:cs="Arial"/>
          <w:sz w:val="22"/>
          <w:szCs w:val="22"/>
        </w:rPr>
        <w:t>Организатор закупки</w:t>
      </w:r>
      <w:r w:rsidR="005B23C4" w:rsidRPr="00432BFD">
        <w:rPr>
          <w:rFonts w:ascii="Montserrat" w:hAnsi="Montserrat" w:cs="Arial"/>
          <w:sz w:val="22"/>
          <w:szCs w:val="22"/>
        </w:rPr>
        <w:t xml:space="preserve"> </w:t>
      </w:r>
      <w:r w:rsidRPr="00432BFD">
        <w:rPr>
          <w:rFonts w:ascii="Montserrat" w:hAnsi="Montserrat" w:cs="Arial"/>
          <w:sz w:val="22"/>
          <w:szCs w:val="22"/>
        </w:rPr>
        <w:t>обеспечивает конфиденциальность сведений, содержащихся в поданных заявках на участие в ПКО.</w:t>
      </w:r>
    </w:p>
    <w:p w14:paraId="54899804" w14:textId="77777777" w:rsidR="00BE7F83" w:rsidRPr="00432BFD" w:rsidRDefault="00BE7F83" w:rsidP="00407A34">
      <w:pPr>
        <w:pStyle w:val="ae"/>
        <w:numPr>
          <w:ilvl w:val="0"/>
          <w:numId w:val="126"/>
        </w:numPr>
        <w:tabs>
          <w:tab w:val="clear" w:pos="2637"/>
          <w:tab w:val="left" w:pos="0"/>
        </w:tabs>
        <w:ind w:left="680" w:hanging="680"/>
        <w:jc w:val="both"/>
        <w:rPr>
          <w:rFonts w:ascii="Montserrat" w:hAnsi="Montserrat" w:cs="Arial"/>
          <w:sz w:val="22"/>
          <w:szCs w:val="22"/>
        </w:rPr>
      </w:pPr>
      <w:r w:rsidRPr="00432BFD">
        <w:rPr>
          <w:rFonts w:ascii="Montserrat" w:hAnsi="Montserrat" w:cs="Arial"/>
          <w:sz w:val="22"/>
          <w:szCs w:val="22"/>
        </w:rPr>
        <w:t>Претендент вправе изменить или отозвать ранее поданную заявку на участие в ПКО в порядке, предусмотренном документацией о проведении ПКО. Изменение и/или отзыв заявок на участие в ПКО после окончания срока подачи заявок на участие в ПКО, установленного в извещении о проведении ПКО, не допускаются.</w:t>
      </w:r>
    </w:p>
    <w:p w14:paraId="3D99BB8D" w14:textId="77777777" w:rsidR="00BE7F83" w:rsidRPr="00432BFD" w:rsidRDefault="00BE7F83" w:rsidP="00407A34">
      <w:pPr>
        <w:pStyle w:val="ae"/>
        <w:numPr>
          <w:ilvl w:val="0"/>
          <w:numId w:val="126"/>
        </w:numPr>
        <w:tabs>
          <w:tab w:val="clear" w:pos="2637"/>
          <w:tab w:val="left" w:pos="0"/>
        </w:tabs>
        <w:ind w:left="680" w:hanging="680"/>
        <w:jc w:val="both"/>
        <w:rPr>
          <w:rFonts w:ascii="Montserrat" w:hAnsi="Montserrat" w:cs="Arial"/>
          <w:sz w:val="22"/>
          <w:szCs w:val="22"/>
        </w:rPr>
      </w:pPr>
      <w:r w:rsidRPr="00432BFD">
        <w:rPr>
          <w:rFonts w:ascii="Montserrat" w:hAnsi="Montserrat" w:cs="Arial"/>
          <w:sz w:val="22"/>
          <w:szCs w:val="22"/>
        </w:rPr>
        <w:t xml:space="preserve">Заявки на участие в ПКО, полученные </w:t>
      </w:r>
      <w:r w:rsidR="003B130A" w:rsidRPr="00432BFD">
        <w:rPr>
          <w:rFonts w:ascii="Montserrat" w:hAnsi="Montserrat" w:cs="Arial"/>
          <w:sz w:val="22"/>
          <w:szCs w:val="22"/>
        </w:rPr>
        <w:t>З</w:t>
      </w:r>
      <w:r w:rsidRPr="00432BFD">
        <w:rPr>
          <w:rFonts w:ascii="Montserrat" w:hAnsi="Montserrat" w:cs="Arial"/>
          <w:sz w:val="22"/>
          <w:szCs w:val="22"/>
        </w:rPr>
        <w:t>аказчиком</w:t>
      </w:r>
      <w:r w:rsidR="005B23C4" w:rsidRPr="00432BFD">
        <w:rPr>
          <w:rFonts w:ascii="Montserrat" w:hAnsi="Montserrat" w:cs="Arial"/>
          <w:sz w:val="22"/>
          <w:szCs w:val="22"/>
        </w:rPr>
        <w:t xml:space="preserve"> или </w:t>
      </w:r>
      <w:r w:rsidR="00461651" w:rsidRPr="00432BFD">
        <w:rPr>
          <w:rFonts w:ascii="Montserrat" w:hAnsi="Montserrat" w:cs="Arial"/>
          <w:sz w:val="22"/>
          <w:szCs w:val="22"/>
        </w:rPr>
        <w:t xml:space="preserve">Организатором закупки </w:t>
      </w:r>
      <w:r w:rsidRPr="00432BFD">
        <w:rPr>
          <w:rFonts w:ascii="Montserrat" w:hAnsi="Montserrat" w:cs="Arial"/>
          <w:sz w:val="22"/>
          <w:szCs w:val="22"/>
        </w:rPr>
        <w:t>после окончания срока подачи заявок на участие в ПКО, установленного в извещении о проведении ПКО, не рассматриваются и возвращаются лицам, подавшим такие заявки, в течение трех рабочих дней с момента их получения.</w:t>
      </w:r>
    </w:p>
    <w:p w14:paraId="4DBCF1DB" w14:textId="77777777" w:rsidR="00BE7F83" w:rsidRPr="00432BFD" w:rsidRDefault="00684298" w:rsidP="001528F3">
      <w:pPr>
        <w:pStyle w:val="26"/>
        <w:tabs>
          <w:tab w:val="num" w:pos="1560"/>
        </w:tabs>
        <w:ind w:firstLine="0"/>
        <w:rPr>
          <w:rFonts w:ascii="Montserrat" w:hAnsi="Montserrat"/>
          <w:bCs/>
          <w:sz w:val="22"/>
          <w:szCs w:val="22"/>
        </w:rPr>
      </w:pPr>
      <w:bookmarkStart w:id="297" w:name="_Toc379795011"/>
      <w:bookmarkStart w:id="298" w:name="_Toc63470460"/>
      <w:r w:rsidRPr="00432BFD">
        <w:rPr>
          <w:rFonts w:ascii="Montserrat" w:hAnsi="Montserrat"/>
          <w:color w:val="auto"/>
          <w:sz w:val="22"/>
          <w:szCs w:val="22"/>
        </w:rPr>
        <w:t>9</w:t>
      </w:r>
      <w:r w:rsidR="001528F3" w:rsidRPr="00432BFD">
        <w:rPr>
          <w:rFonts w:ascii="Montserrat" w:hAnsi="Montserrat"/>
          <w:color w:val="auto"/>
          <w:sz w:val="22"/>
          <w:szCs w:val="22"/>
        </w:rPr>
        <w:t xml:space="preserve">.7 </w:t>
      </w:r>
      <w:r w:rsidR="00BE7F83" w:rsidRPr="00432BFD">
        <w:rPr>
          <w:rFonts w:ascii="Montserrat" w:hAnsi="Montserrat"/>
          <w:color w:val="auto"/>
          <w:sz w:val="22"/>
          <w:szCs w:val="22"/>
        </w:rPr>
        <w:t xml:space="preserve">Вскрытие конвертов с заявками на участие в </w:t>
      </w:r>
      <w:bookmarkEnd w:id="297"/>
      <w:r w:rsidR="00BE7F83" w:rsidRPr="00432BFD">
        <w:rPr>
          <w:rFonts w:ascii="Montserrat" w:hAnsi="Montserrat"/>
          <w:color w:val="auto"/>
          <w:sz w:val="22"/>
          <w:szCs w:val="22"/>
        </w:rPr>
        <w:t>ПКО</w:t>
      </w:r>
      <w:bookmarkEnd w:id="298"/>
    </w:p>
    <w:p w14:paraId="64972C08" w14:textId="77777777" w:rsidR="001C2B52" w:rsidRPr="00432BFD" w:rsidRDefault="00BE7F83" w:rsidP="00407A34">
      <w:pPr>
        <w:pStyle w:val="ae"/>
        <w:numPr>
          <w:ilvl w:val="0"/>
          <w:numId w:val="127"/>
        </w:numPr>
        <w:tabs>
          <w:tab w:val="clear" w:pos="2637"/>
          <w:tab w:val="left" w:pos="0"/>
        </w:tabs>
        <w:ind w:left="680" w:hanging="680"/>
        <w:jc w:val="both"/>
        <w:rPr>
          <w:rFonts w:ascii="Montserrat" w:hAnsi="Montserrat" w:cs="Arial"/>
          <w:sz w:val="22"/>
          <w:szCs w:val="22"/>
        </w:rPr>
      </w:pPr>
      <w:r w:rsidRPr="00432BFD">
        <w:rPr>
          <w:rFonts w:ascii="Montserrat" w:hAnsi="Montserrat" w:cs="Arial"/>
          <w:sz w:val="22"/>
          <w:szCs w:val="22"/>
        </w:rPr>
        <w:t xml:space="preserve">Вскрытие конвертов с заявками на участие в ПКО осуществляется Комиссией в порядке, в месте и в день, которые установлены документацией о проведении ПКО. </w:t>
      </w:r>
      <w:bookmarkStart w:id="299" w:name="_Ref380270976"/>
    </w:p>
    <w:p w14:paraId="16812811" w14:textId="77777777" w:rsidR="00260026" w:rsidRPr="00432BFD" w:rsidRDefault="00260026" w:rsidP="00407A34">
      <w:pPr>
        <w:pStyle w:val="ae"/>
        <w:numPr>
          <w:ilvl w:val="0"/>
          <w:numId w:val="127"/>
        </w:numPr>
        <w:tabs>
          <w:tab w:val="clear" w:pos="2637"/>
          <w:tab w:val="left" w:pos="0"/>
        </w:tabs>
        <w:ind w:left="680" w:hanging="680"/>
        <w:jc w:val="both"/>
        <w:rPr>
          <w:rFonts w:ascii="Montserrat" w:hAnsi="Montserrat" w:cs="Arial"/>
          <w:sz w:val="22"/>
          <w:szCs w:val="22"/>
        </w:rPr>
      </w:pPr>
      <w:r w:rsidRPr="00432BFD">
        <w:rPr>
          <w:rFonts w:ascii="Montserrat" w:hAnsi="Montserrat" w:cs="Arial"/>
          <w:sz w:val="22"/>
          <w:szCs w:val="22"/>
        </w:rPr>
        <w:t xml:space="preserve">При проведении процедуры открытия доступа к заявкам на участие в ПКО в электронной форме заседание Комиссии не проводится, при этом </w:t>
      </w:r>
      <w:r w:rsidR="0065130C" w:rsidRPr="00432BFD">
        <w:rPr>
          <w:rFonts w:ascii="Montserrat" w:hAnsi="Montserrat" w:cs="Arial"/>
          <w:sz w:val="22"/>
          <w:szCs w:val="22"/>
        </w:rPr>
        <w:t>З</w:t>
      </w:r>
      <w:r w:rsidRPr="00432BFD">
        <w:rPr>
          <w:rFonts w:ascii="Montserrat" w:hAnsi="Montserrat" w:cs="Arial"/>
          <w:sz w:val="22"/>
          <w:szCs w:val="22"/>
        </w:rPr>
        <w:t>аказчику</w:t>
      </w:r>
      <w:r w:rsidR="0065130C" w:rsidRPr="00432BFD">
        <w:rPr>
          <w:rFonts w:ascii="Montserrat" w:hAnsi="Montserrat" w:cs="Arial"/>
          <w:sz w:val="22"/>
          <w:szCs w:val="22"/>
        </w:rPr>
        <w:t xml:space="preserve"> или </w:t>
      </w:r>
      <w:r w:rsidR="00461651" w:rsidRPr="00432BFD">
        <w:rPr>
          <w:rFonts w:ascii="Montserrat" w:hAnsi="Montserrat" w:cs="Arial"/>
          <w:sz w:val="22"/>
          <w:szCs w:val="22"/>
        </w:rPr>
        <w:t>Организатору закупки</w:t>
      </w:r>
      <w:r w:rsidRPr="00432BFD">
        <w:rPr>
          <w:rFonts w:ascii="Montserrat" w:hAnsi="Montserrat" w:cs="Arial"/>
          <w:sz w:val="22"/>
          <w:szCs w:val="22"/>
        </w:rPr>
        <w:t xml:space="preserve"> посредством программно-аппаратных средств электронной площадки предоставляется доступ к поданным заявкам в полном объеме.</w:t>
      </w:r>
    </w:p>
    <w:bookmarkEnd w:id="299"/>
    <w:p w14:paraId="73EAE2FF" w14:textId="77777777" w:rsidR="00BE7F83" w:rsidRPr="00432BFD" w:rsidRDefault="00BE7F83" w:rsidP="00407A34">
      <w:pPr>
        <w:pStyle w:val="ae"/>
        <w:numPr>
          <w:ilvl w:val="0"/>
          <w:numId w:val="127"/>
        </w:numPr>
        <w:tabs>
          <w:tab w:val="clear" w:pos="2637"/>
          <w:tab w:val="left" w:pos="0"/>
        </w:tabs>
        <w:ind w:left="680" w:hanging="680"/>
        <w:jc w:val="both"/>
        <w:rPr>
          <w:rFonts w:ascii="Montserrat" w:hAnsi="Montserrat" w:cs="Arial"/>
          <w:sz w:val="22"/>
          <w:szCs w:val="22"/>
        </w:rPr>
      </w:pPr>
      <w:r w:rsidRPr="00432BFD">
        <w:rPr>
          <w:rFonts w:ascii="Montserrat" w:hAnsi="Montserrat" w:cs="Arial"/>
          <w:sz w:val="22"/>
          <w:szCs w:val="22"/>
        </w:rPr>
        <w:t xml:space="preserve">Если в нарушение требований Положения установлен факт подачи одним </w:t>
      </w:r>
      <w:r w:rsidR="00C26A05" w:rsidRPr="00432BFD">
        <w:rPr>
          <w:rFonts w:ascii="Montserrat" w:hAnsi="Montserrat" w:cs="Arial"/>
          <w:sz w:val="22"/>
          <w:szCs w:val="22"/>
        </w:rPr>
        <w:t>Участник</w:t>
      </w:r>
      <w:r w:rsidRPr="00432BFD">
        <w:rPr>
          <w:rFonts w:ascii="Montserrat" w:hAnsi="Montserrat" w:cs="Arial"/>
          <w:sz w:val="22"/>
          <w:szCs w:val="22"/>
        </w:rPr>
        <w:t xml:space="preserve">ом закупки двух заявок и более на участие в ПКО, то при условии, что поданные ранее этим </w:t>
      </w:r>
      <w:r w:rsidR="00C26A05" w:rsidRPr="00432BFD">
        <w:rPr>
          <w:rFonts w:ascii="Montserrat" w:hAnsi="Montserrat" w:cs="Arial"/>
          <w:sz w:val="22"/>
          <w:szCs w:val="22"/>
        </w:rPr>
        <w:t>Участник</w:t>
      </w:r>
      <w:r w:rsidRPr="00432BFD">
        <w:rPr>
          <w:rFonts w:ascii="Montserrat" w:hAnsi="Montserrat" w:cs="Arial"/>
          <w:sz w:val="22"/>
          <w:szCs w:val="22"/>
        </w:rPr>
        <w:t>ом</w:t>
      </w:r>
      <w:r w:rsidRPr="00432BFD">
        <w:rPr>
          <w:rFonts w:ascii="Montserrat" w:hAnsi="Montserrat" w:cs="Arial"/>
          <w:sz w:val="22"/>
          <w:szCs w:val="22"/>
          <w:vertAlign w:val="superscript"/>
        </w:rPr>
        <w:footnoteReference w:id="5"/>
      </w:r>
      <w:r w:rsidRPr="00432BFD">
        <w:rPr>
          <w:rFonts w:ascii="Montserrat" w:hAnsi="Montserrat" w:cs="Arial"/>
          <w:sz w:val="22"/>
          <w:szCs w:val="22"/>
          <w:vertAlign w:val="superscript"/>
        </w:rPr>
        <w:t xml:space="preserve"> </w:t>
      </w:r>
      <w:r w:rsidRPr="00432BFD">
        <w:rPr>
          <w:rFonts w:ascii="Montserrat" w:hAnsi="Montserrat" w:cs="Arial"/>
          <w:sz w:val="22"/>
          <w:szCs w:val="22"/>
        </w:rPr>
        <w:t>заявки на участие в ПКО не отозваны, все такие заявки не принимаются к рассмотрению и возвращаются лицу, их подавшему</w:t>
      </w:r>
      <w:r w:rsidR="00324CA3" w:rsidRPr="00432BFD">
        <w:rPr>
          <w:rFonts w:ascii="Montserrat" w:hAnsi="Montserrat" w:cs="Arial"/>
          <w:sz w:val="22"/>
          <w:szCs w:val="22"/>
        </w:rPr>
        <w:t xml:space="preserve"> (в случае получения требования о возврате от </w:t>
      </w:r>
      <w:r w:rsidR="00C26A05" w:rsidRPr="00432BFD">
        <w:rPr>
          <w:rFonts w:ascii="Montserrat" w:hAnsi="Montserrat" w:cs="Arial"/>
          <w:sz w:val="22"/>
          <w:szCs w:val="22"/>
        </w:rPr>
        <w:t>Участник</w:t>
      </w:r>
      <w:r w:rsidR="00324CA3" w:rsidRPr="00432BFD">
        <w:rPr>
          <w:rFonts w:ascii="Montserrat" w:hAnsi="Montserrat" w:cs="Arial"/>
          <w:sz w:val="22"/>
          <w:szCs w:val="22"/>
        </w:rPr>
        <w:t>а)</w:t>
      </w:r>
      <w:r w:rsidRPr="00432BFD">
        <w:rPr>
          <w:rFonts w:ascii="Montserrat" w:hAnsi="Montserrat" w:cs="Arial"/>
          <w:sz w:val="22"/>
          <w:szCs w:val="22"/>
        </w:rPr>
        <w:t>.</w:t>
      </w:r>
    </w:p>
    <w:p w14:paraId="15135424" w14:textId="77777777" w:rsidR="00BE7F83" w:rsidRPr="00432BFD" w:rsidRDefault="00BE7F83" w:rsidP="00407A34">
      <w:pPr>
        <w:pStyle w:val="ae"/>
        <w:numPr>
          <w:ilvl w:val="0"/>
          <w:numId w:val="127"/>
        </w:numPr>
        <w:tabs>
          <w:tab w:val="clear" w:pos="2637"/>
          <w:tab w:val="left" w:pos="0"/>
        </w:tabs>
        <w:ind w:left="680" w:hanging="680"/>
        <w:jc w:val="both"/>
        <w:rPr>
          <w:rFonts w:ascii="Montserrat" w:hAnsi="Montserrat" w:cs="Arial"/>
          <w:sz w:val="22"/>
          <w:szCs w:val="22"/>
        </w:rPr>
      </w:pPr>
      <w:r w:rsidRPr="00432BFD">
        <w:rPr>
          <w:rFonts w:ascii="Montserrat" w:hAnsi="Montserrat" w:cs="Arial"/>
          <w:sz w:val="22"/>
          <w:szCs w:val="22"/>
        </w:rPr>
        <w:t xml:space="preserve">Во время вскрытия конвертов с заявками на участие в ПКО </w:t>
      </w:r>
      <w:r w:rsidR="001C2B52" w:rsidRPr="00432BFD">
        <w:rPr>
          <w:rFonts w:ascii="Montserrat" w:hAnsi="Montserrat" w:cs="Arial"/>
          <w:sz w:val="22"/>
          <w:szCs w:val="22"/>
        </w:rPr>
        <w:t xml:space="preserve">может проводиться </w:t>
      </w:r>
      <w:r w:rsidRPr="00432BFD">
        <w:rPr>
          <w:rFonts w:ascii="Montserrat" w:hAnsi="Montserrat" w:cs="Arial"/>
          <w:sz w:val="22"/>
          <w:szCs w:val="22"/>
        </w:rPr>
        <w:t>аудио- и видеозапись.</w:t>
      </w:r>
    </w:p>
    <w:p w14:paraId="218F942A" w14:textId="77777777" w:rsidR="00BE7F83" w:rsidRPr="00432BFD" w:rsidRDefault="00BE7F83" w:rsidP="00407A34">
      <w:pPr>
        <w:pStyle w:val="ae"/>
        <w:numPr>
          <w:ilvl w:val="0"/>
          <w:numId w:val="127"/>
        </w:numPr>
        <w:tabs>
          <w:tab w:val="clear" w:pos="2637"/>
          <w:tab w:val="left" w:pos="0"/>
        </w:tabs>
        <w:ind w:left="680" w:hanging="680"/>
        <w:jc w:val="both"/>
        <w:rPr>
          <w:rFonts w:ascii="Montserrat" w:hAnsi="Montserrat" w:cs="Arial"/>
          <w:sz w:val="22"/>
          <w:szCs w:val="22"/>
        </w:rPr>
      </w:pPr>
      <w:r w:rsidRPr="00432BFD">
        <w:rPr>
          <w:rFonts w:ascii="Montserrat" w:hAnsi="Montserrat" w:cs="Arial"/>
          <w:sz w:val="22"/>
          <w:szCs w:val="22"/>
        </w:rPr>
        <w:t>По результатам вскрытия конвертов с заявками на участие в ПКО составляется протокол вскрытия конвертов с заявками на участие в ПКО, в который включаются сведения об общем количестве поступивших заявок и перечень заявок, поступивших с нарушением срока подачи заявок на участие в ПКО.</w:t>
      </w:r>
    </w:p>
    <w:p w14:paraId="1C33D3BF" w14:textId="77777777" w:rsidR="00BE7F83" w:rsidRPr="00432BFD" w:rsidRDefault="00BE7F83" w:rsidP="00407A34">
      <w:pPr>
        <w:pStyle w:val="ae"/>
        <w:numPr>
          <w:ilvl w:val="0"/>
          <w:numId w:val="127"/>
        </w:numPr>
        <w:tabs>
          <w:tab w:val="clear" w:pos="2637"/>
          <w:tab w:val="left" w:pos="0"/>
        </w:tabs>
        <w:ind w:left="680" w:hanging="680"/>
        <w:jc w:val="both"/>
        <w:rPr>
          <w:rFonts w:ascii="Montserrat" w:hAnsi="Montserrat" w:cs="Arial"/>
          <w:sz w:val="22"/>
          <w:szCs w:val="22"/>
        </w:rPr>
      </w:pPr>
      <w:r w:rsidRPr="00432BFD">
        <w:rPr>
          <w:rFonts w:ascii="Montserrat" w:hAnsi="Montserrat" w:cs="Arial"/>
          <w:sz w:val="22"/>
          <w:szCs w:val="22"/>
        </w:rPr>
        <w:t xml:space="preserve">В случае если по окончании срока подачи заявок на участие в ПКО подано менее трех заявок, в протокол вскрытия конвертов с заявками на участие в ПКО вносится информация о признании ПКО несостоявшимся. </w:t>
      </w:r>
    </w:p>
    <w:p w14:paraId="0B4EFA9E" w14:textId="77777777" w:rsidR="00BE7F83" w:rsidRPr="00432BFD" w:rsidRDefault="00BE7F83" w:rsidP="00407A34">
      <w:pPr>
        <w:pStyle w:val="ae"/>
        <w:numPr>
          <w:ilvl w:val="0"/>
          <w:numId w:val="127"/>
        </w:numPr>
        <w:tabs>
          <w:tab w:val="clear" w:pos="2637"/>
          <w:tab w:val="left" w:pos="0"/>
        </w:tabs>
        <w:ind w:left="680" w:hanging="680"/>
        <w:jc w:val="both"/>
        <w:rPr>
          <w:rFonts w:ascii="Montserrat" w:hAnsi="Montserrat" w:cs="Arial"/>
          <w:sz w:val="22"/>
          <w:szCs w:val="22"/>
        </w:rPr>
      </w:pPr>
      <w:r w:rsidRPr="00432BFD">
        <w:rPr>
          <w:rFonts w:ascii="Montserrat" w:hAnsi="Montserrat" w:cs="Arial"/>
          <w:sz w:val="22"/>
          <w:szCs w:val="22"/>
        </w:rPr>
        <w:t xml:space="preserve">Протокол вскрытия конвертов с заявками на участие в ПКО размещается </w:t>
      </w:r>
      <w:r w:rsidR="003B130A" w:rsidRPr="00432BFD">
        <w:rPr>
          <w:rFonts w:ascii="Montserrat" w:hAnsi="Montserrat" w:cs="Arial"/>
          <w:sz w:val="22"/>
          <w:szCs w:val="22"/>
        </w:rPr>
        <w:t>З</w:t>
      </w:r>
      <w:r w:rsidRPr="00432BFD">
        <w:rPr>
          <w:rFonts w:ascii="Montserrat" w:hAnsi="Montserrat" w:cs="Arial"/>
          <w:sz w:val="22"/>
          <w:szCs w:val="22"/>
        </w:rPr>
        <w:t>аказчиком</w:t>
      </w:r>
      <w:r w:rsidR="0065130C" w:rsidRPr="00432BFD">
        <w:rPr>
          <w:rFonts w:ascii="Montserrat" w:hAnsi="Montserrat" w:cs="Arial"/>
          <w:sz w:val="22"/>
          <w:szCs w:val="22"/>
        </w:rPr>
        <w:t xml:space="preserve"> или </w:t>
      </w:r>
      <w:r w:rsidR="00461651" w:rsidRPr="00432BFD">
        <w:rPr>
          <w:rFonts w:ascii="Montserrat" w:hAnsi="Montserrat" w:cs="Arial"/>
          <w:sz w:val="22"/>
          <w:szCs w:val="22"/>
        </w:rPr>
        <w:t>Организатором закупки</w:t>
      </w:r>
      <w:r w:rsidR="00507F38" w:rsidRPr="00432BFD">
        <w:rPr>
          <w:rFonts w:ascii="Montserrat" w:hAnsi="Montserrat" w:cs="Arial"/>
          <w:sz w:val="22"/>
          <w:szCs w:val="22"/>
        </w:rPr>
        <w:t xml:space="preserve"> </w:t>
      </w:r>
      <w:r w:rsidRPr="00432BFD">
        <w:rPr>
          <w:rFonts w:ascii="Montserrat" w:hAnsi="Montserrat" w:cs="Arial"/>
          <w:sz w:val="22"/>
          <w:szCs w:val="22"/>
        </w:rPr>
        <w:t>в ЕИС не позднее чем через три рабочих дня со дня подписания такого протокола.</w:t>
      </w:r>
    </w:p>
    <w:p w14:paraId="6FF123A9" w14:textId="77777777" w:rsidR="00BE7F83" w:rsidRPr="00432BFD" w:rsidRDefault="00684298" w:rsidP="001528F3">
      <w:pPr>
        <w:pStyle w:val="26"/>
        <w:tabs>
          <w:tab w:val="num" w:pos="1560"/>
        </w:tabs>
        <w:ind w:firstLine="0"/>
        <w:rPr>
          <w:rFonts w:ascii="Montserrat" w:hAnsi="Montserrat"/>
          <w:color w:val="auto"/>
          <w:sz w:val="22"/>
          <w:szCs w:val="22"/>
        </w:rPr>
      </w:pPr>
      <w:bookmarkStart w:id="300" w:name="_Toc63470461"/>
      <w:bookmarkStart w:id="301" w:name="_Ref380328142"/>
      <w:bookmarkStart w:id="302" w:name="_Toc379795012"/>
      <w:r w:rsidRPr="00432BFD">
        <w:rPr>
          <w:rFonts w:ascii="Montserrat" w:hAnsi="Montserrat"/>
          <w:color w:val="auto"/>
          <w:sz w:val="22"/>
          <w:szCs w:val="22"/>
        </w:rPr>
        <w:t>9</w:t>
      </w:r>
      <w:r w:rsidR="001528F3" w:rsidRPr="00432BFD">
        <w:rPr>
          <w:rFonts w:ascii="Montserrat" w:hAnsi="Montserrat"/>
          <w:color w:val="auto"/>
          <w:sz w:val="22"/>
          <w:szCs w:val="22"/>
        </w:rPr>
        <w:t xml:space="preserve">.8 </w:t>
      </w:r>
      <w:r w:rsidR="00BE7F83" w:rsidRPr="00432BFD">
        <w:rPr>
          <w:rFonts w:ascii="Montserrat" w:hAnsi="Montserrat"/>
          <w:color w:val="auto"/>
          <w:sz w:val="22"/>
          <w:szCs w:val="22"/>
        </w:rPr>
        <w:t>Рассмотрение заявок на участие в ПКО</w:t>
      </w:r>
      <w:bookmarkEnd w:id="300"/>
      <w:r w:rsidR="00BE7F83" w:rsidRPr="00432BFD">
        <w:rPr>
          <w:rFonts w:ascii="Montserrat" w:hAnsi="Montserrat"/>
          <w:color w:val="auto"/>
          <w:sz w:val="22"/>
          <w:szCs w:val="22"/>
        </w:rPr>
        <w:t xml:space="preserve"> </w:t>
      </w:r>
      <w:bookmarkEnd w:id="301"/>
      <w:bookmarkEnd w:id="302"/>
    </w:p>
    <w:p w14:paraId="10F2074E" w14:textId="08E44580" w:rsidR="00BE7F83" w:rsidRPr="00432BFD" w:rsidRDefault="00BE7F83" w:rsidP="00407A34">
      <w:pPr>
        <w:pStyle w:val="ae"/>
        <w:numPr>
          <w:ilvl w:val="0"/>
          <w:numId w:val="128"/>
        </w:numPr>
        <w:tabs>
          <w:tab w:val="clear" w:pos="2637"/>
          <w:tab w:val="left" w:pos="0"/>
        </w:tabs>
        <w:ind w:left="680" w:hanging="680"/>
        <w:jc w:val="both"/>
        <w:rPr>
          <w:rFonts w:ascii="Montserrat" w:hAnsi="Montserrat" w:cs="Arial"/>
          <w:sz w:val="22"/>
          <w:szCs w:val="22"/>
        </w:rPr>
      </w:pPr>
      <w:r w:rsidRPr="00432BFD">
        <w:rPr>
          <w:rFonts w:ascii="Montserrat" w:hAnsi="Montserrat" w:cs="Arial"/>
          <w:sz w:val="22"/>
          <w:szCs w:val="22"/>
        </w:rPr>
        <w:t>Рассмотрение заявок на участие в ПКО осуществляется Комиссией в соответствии с пунктом</w:t>
      </w:r>
      <w:r w:rsidR="00AD616C" w:rsidRPr="00432BFD">
        <w:rPr>
          <w:rFonts w:ascii="Montserrat" w:hAnsi="Montserrat" w:cs="Arial"/>
          <w:sz w:val="22"/>
          <w:szCs w:val="22"/>
        </w:rPr>
        <w:t xml:space="preserve"> 2 Таблицы </w:t>
      </w:r>
      <w:r w:rsidR="00F95627" w:rsidRPr="00432BFD">
        <w:rPr>
          <w:rFonts w:ascii="Montserrat" w:hAnsi="Montserrat" w:cs="Arial"/>
          <w:sz w:val="22"/>
          <w:szCs w:val="22"/>
        </w:rPr>
        <w:t>3</w:t>
      </w:r>
      <w:r w:rsidR="00AD616C" w:rsidRPr="00432BFD">
        <w:rPr>
          <w:rFonts w:ascii="Montserrat" w:hAnsi="Montserrat" w:cs="Arial"/>
          <w:sz w:val="22"/>
          <w:szCs w:val="22"/>
        </w:rPr>
        <w:t xml:space="preserve"> </w:t>
      </w:r>
      <w:r w:rsidRPr="00432BFD">
        <w:rPr>
          <w:rFonts w:ascii="Montserrat" w:hAnsi="Montserrat" w:cs="Arial"/>
          <w:sz w:val="22"/>
          <w:szCs w:val="22"/>
        </w:rPr>
        <w:t>Положения, а также согласно порядку и требованиям, установленным документацией о проведении ПКО.</w:t>
      </w:r>
    </w:p>
    <w:p w14:paraId="300EE705" w14:textId="77777777" w:rsidR="00BE7F83" w:rsidRPr="00432BFD" w:rsidRDefault="00BE7F83" w:rsidP="00407A34">
      <w:pPr>
        <w:pStyle w:val="ae"/>
        <w:numPr>
          <w:ilvl w:val="0"/>
          <w:numId w:val="128"/>
        </w:numPr>
        <w:tabs>
          <w:tab w:val="clear" w:pos="2637"/>
          <w:tab w:val="left" w:pos="0"/>
        </w:tabs>
        <w:ind w:left="680" w:hanging="680"/>
        <w:jc w:val="both"/>
        <w:rPr>
          <w:rFonts w:ascii="Montserrat" w:hAnsi="Montserrat" w:cs="Arial"/>
          <w:sz w:val="22"/>
          <w:szCs w:val="22"/>
        </w:rPr>
      </w:pPr>
      <w:r w:rsidRPr="00432BFD">
        <w:rPr>
          <w:rFonts w:ascii="Montserrat" w:hAnsi="Montserrat" w:cs="Arial"/>
          <w:sz w:val="22"/>
          <w:szCs w:val="22"/>
        </w:rPr>
        <w:t>По результатам рассмотрения заявок на участие в ПКО составляется протокол рассмотрения заявок на участие в ПКО.</w:t>
      </w:r>
    </w:p>
    <w:p w14:paraId="46C180AF" w14:textId="77777777" w:rsidR="00BE7F83" w:rsidRPr="00432BFD" w:rsidRDefault="00BE7F83" w:rsidP="00407A34">
      <w:pPr>
        <w:pStyle w:val="ae"/>
        <w:numPr>
          <w:ilvl w:val="0"/>
          <w:numId w:val="128"/>
        </w:numPr>
        <w:tabs>
          <w:tab w:val="clear" w:pos="2637"/>
          <w:tab w:val="left" w:pos="0"/>
        </w:tabs>
        <w:ind w:left="680" w:hanging="680"/>
        <w:jc w:val="both"/>
        <w:rPr>
          <w:rFonts w:ascii="Montserrat" w:hAnsi="Montserrat" w:cs="Arial"/>
          <w:sz w:val="22"/>
          <w:szCs w:val="22"/>
        </w:rPr>
      </w:pPr>
      <w:r w:rsidRPr="00432BFD">
        <w:rPr>
          <w:rFonts w:ascii="Montserrat" w:hAnsi="Montserrat" w:cs="Arial"/>
          <w:sz w:val="22"/>
          <w:szCs w:val="22"/>
        </w:rPr>
        <w:t>В случае если по результатам рассмотрения заявок на участие в ПКО принято решение о допуске к участию в ПКО менее трех претендентов, подавших заявки на участие в ПКО, ПКО признается несостоявшимся.</w:t>
      </w:r>
    </w:p>
    <w:p w14:paraId="08729990" w14:textId="10769689" w:rsidR="00BE7F83" w:rsidRPr="00432BFD" w:rsidRDefault="00BE7F83" w:rsidP="00407A34">
      <w:pPr>
        <w:pStyle w:val="ae"/>
        <w:numPr>
          <w:ilvl w:val="0"/>
          <w:numId w:val="128"/>
        </w:numPr>
        <w:tabs>
          <w:tab w:val="clear" w:pos="2637"/>
          <w:tab w:val="left" w:pos="0"/>
        </w:tabs>
        <w:ind w:left="680" w:hanging="680"/>
        <w:jc w:val="both"/>
        <w:rPr>
          <w:rFonts w:ascii="Montserrat" w:hAnsi="Montserrat" w:cs="Arial"/>
          <w:sz w:val="22"/>
          <w:szCs w:val="22"/>
        </w:rPr>
      </w:pPr>
      <w:bookmarkStart w:id="303" w:name="_Ref380344515"/>
      <w:r w:rsidRPr="00432BFD">
        <w:rPr>
          <w:rFonts w:ascii="Montserrat" w:hAnsi="Montserrat" w:cs="Arial"/>
          <w:sz w:val="22"/>
          <w:szCs w:val="22"/>
        </w:rPr>
        <w:t xml:space="preserve">Протокол рассмотрения заявок на участие в ПКО размещается в ЕИС </w:t>
      </w:r>
      <w:bookmarkEnd w:id="303"/>
      <w:r w:rsidR="00F95627" w:rsidRPr="00432BFD">
        <w:rPr>
          <w:rFonts w:ascii="Montserrat" w:hAnsi="Montserrat" w:cs="Arial"/>
          <w:sz w:val="22"/>
          <w:szCs w:val="22"/>
        </w:rPr>
        <w:t>не позднее 3 дней с даты подписания такого протокола.</w:t>
      </w:r>
    </w:p>
    <w:p w14:paraId="2F79D094" w14:textId="77777777" w:rsidR="00BE7F83" w:rsidRPr="00432BFD" w:rsidRDefault="00684298" w:rsidP="001528F3">
      <w:pPr>
        <w:pStyle w:val="26"/>
        <w:tabs>
          <w:tab w:val="num" w:pos="1560"/>
        </w:tabs>
        <w:ind w:firstLine="0"/>
        <w:rPr>
          <w:rFonts w:ascii="Montserrat" w:hAnsi="Montserrat"/>
          <w:color w:val="auto"/>
          <w:sz w:val="22"/>
          <w:szCs w:val="22"/>
        </w:rPr>
      </w:pPr>
      <w:bookmarkStart w:id="304" w:name="_Ref380328135"/>
      <w:bookmarkStart w:id="305" w:name="_Toc379795013"/>
      <w:bookmarkStart w:id="306" w:name="_Toc63470462"/>
      <w:r w:rsidRPr="00432BFD">
        <w:rPr>
          <w:rFonts w:ascii="Montserrat" w:hAnsi="Montserrat"/>
          <w:color w:val="auto"/>
          <w:sz w:val="22"/>
          <w:szCs w:val="22"/>
        </w:rPr>
        <w:t>9</w:t>
      </w:r>
      <w:r w:rsidR="001528F3" w:rsidRPr="00432BFD">
        <w:rPr>
          <w:rFonts w:ascii="Montserrat" w:hAnsi="Montserrat"/>
          <w:color w:val="auto"/>
          <w:sz w:val="22"/>
          <w:szCs w:val="22"/>
        </w:rPr>
        <w:t xml:space="preserve">.9 </w:t>
      </w:r>
      <w:r w:rsidR="00BE7F83" w:rsidRPr="00432BFD">
        <w:rPr>
          <w:rFonts w:ascii="Montserrat" w:hAnsi="Montserrat"/>
          <w:color w:val="auto"/>
          <w:sz w:val="22"/>
          <w:szCs w:val="22"/>
        </w:rPr>
        <w:t xml:space="preserve">Оценка и сопоставление заявок на участие в ПКО, формирование реестра квалифицированных </w:t>
      </w:r>
      <w:bookmarkEnd w:id="304"/>
      <w:bookmarkEnd w:id="305"/>
      <w:r w:rsidR="00BE7F83" w:rsidRPr="00432BFD">
        <w:rPr>
          <w:rFonts w:ascii="Montserrat" w:hAnsi="Montserrat"/>
          <w:color w:val="auto"/>
          <w:sz w:val="22"/>
          <w:szCs w:val="22"/>
        </w:rPr>
        <w:t>поставщиков</w:t>
      </w:r>
      <w:bookmarkEnd w:id="306"/>
    </w:p>
    <w:p w14:paraId="6F437822" w14:textId="13A101DA" w:rsidR="00BE7F83" w:rsidRPr="00432BFD" w:rsidRDefault="00BE7F83" w:rsidP="00407A34">
      <w:pPr>
        <w:pStyle w:val="ae"/>
        <w:numPr>
          <w:ilvl w:val="0"/>
          <w:numId w:val="129"/>
        </w:numPr>
        <w:tabs>
          <w:tab w:val="clear" w:pos="2637"/>
          <w:tab w:val="left" w:pos="0"/>
        </w:tabs>
        <w:ind w:left="680" w:hanging="680"/>
        <w:jc w:val="both"/>
        <w:rPr>
          <w:rFonts w:ascii="Montserrat" w:hAnsi="Montserrat" w:cs="Arial"/>
          <w:sz w:val="22"/>
          <w:szCs w:val="22"/>
        </w:rPr>
      </w:pPr>
      <w:r w:rsidRPr="00432BFD">
        <w:rPr>
          <w:rFonts w:ascii="Montserrat" w:hAnsi="Montserrat" w:cs="Arial"/>
          <w:sz w:val="22"/>
          <w:szCs w:val="22"/>
        </w:rPr>
        <w:t>Комиссия осуществляет оценку и сопоставление заявок на участие в ПКО в порядке, предусмотренном пунктом</w:t>
      </w:r>
      <w:r w:rsidR="003A310A" w:rsidRPr="00432BFD">
        <w:rPr>
          <w:rFonts w:ascii="Montserrat" w:hAnsi="Montserrat" w:cs="Arial"/>
          <w:sz w:val="22"/>
          <w:szCs w:val="22"/>
        </w:rPr>
        <w:t xml:space="preserve"> 3 Таблицы </w:t>
      </w:r>
      <w:r w:rsidR="00F95627" w:rsidRPr="00432BFD">
        <w:rPr>
          <w:rFonts w:ascii="Montserrat" w:hAnsi="Montserrat" w:cs="Arial"/>
          <w:sz w:val="22"/>
          <w:szCs w:val="22"/>
        </w:rPr>
        <w:t>3</w:t>
      </w:r>
      <w:r w:rsidR="003A310A" w:rsidRPr="00432BFD">
        <w:rPr>
          <w:rFonts w:ascii="Montserrat" w:hAnsi="Montserrat" w:cs="Arial"/>
          <w:sz w:val="22"/>
          <w:szCs w:val="22"/>
        </w:rPr>
        <w:t xml:space="preserve"> </w:t>
      </w:r>
      <w:r w:rsidRPr="00432BFD">
        <w:rPr>
          <w:rFonts w:ascii="Montserrat" w:hAnsi="Montserrat" w:cs="Arial"/>
          <w:sz w:val="22"/>
          <w:szCs w:val="22"/>
        </w:rPr>
        <w:t>Положения. По итогам оценки и сопоставления заявок на участие в ПКО формируется реестр квалифицированных поставщиков.</w:t>
      </w:r>
    </w:p>
    <w:p w14:paraId="0A649D4D" w14:textId="77777777" w:rsidR="00BE7F83" w:rsidRPr="00432BFD" w:rsidRDefault="00BE7F83" w:rsidP="00407A34">
      <w:pPr>
        <w:pStyle w:val="ae"/>
        <w:numPr>
          <w:ilvl w:val="0"/>
          <w:numId w:val="129"/>
        </w:numPr>
        <w:tabs>
          <w:tab w:val="clear" w:pos="2637"/>
          <w:tab w:val="left" w:pos="0"/>
        </w:tabs>
        <w:ind w:left="680" w:hanging="680"/>
        <w:jc w:val="both"/>
        <w:rPr>
          <w:rFonts w:ascii="Montserrat" w:hAnsi="Montserrat" w:cs="Arial"/>
          <w:sz w:val="22"/>
          <w:szCs w:val="22"/>
        </w:rPr>
      </w:pPr>
      <w:r w:rsidRPr="00432BFD">
        <w:rPr>
          <w:rFonts w:ascii="Montserrat" w:hAnsi="Montserrat" w:cs="Arial"/>
          <w:sz w:val="22"/>
          <w:szCs w:val="22"/>
        </w:rPr>
        <w:t xml:space="preserve">Период действия такого реестра устанавливается </w:t>
      </w:r>
      <w:r w:rsidR="003B130A" w:rsidRPr="00432BFD">
        <w:rPr>
          <w:rFonts w:ascii="Montserrat" w:hAnsi="Montserrat" w:cs="Arial"/>
          <w:sz w:val="22"/>
          <w:szCs w:val="22"/>
        </w:rPr>
        <w:t>З</w:t>
      </w:r>
      <w:r w:rsidRPr="00432BFD">
        <w:rPr>
          <w:rFonts w:ascii="Montserrat" w:hAnsi="Montserrat" w:cs="Arial"/>
          <w:sz w:val="22"/>
          <w:szCs w:val="22"/>
        </w:rPr>
        <w:t>аказчиком</w:t>
      </w:r>
      <w:r w:rsidR="0065130C" w:rsidRPr="00432BFD">
        <w:rPr>
          <w:rFonts w:ascii="Montserrat" w:hAnsi="Montserrat" w:cs="Arial"/>
          <w:sz w:val="22"/>
          <w:szCs w:val="22"/>
        </w:rPr>
        <w:t xml:space="preserve"> или </w:t>
      </w:r>
      <w:r w:rsidR="00461651" w:rsidRPr="00432BFD">
        <w:rPr>
          <w:rFonts w:ascii="Montserrat" w:hAnsi="Montserrat" w:cs="Arial"/>
          <w:sz w:val="22"/>
          <w:szCs w:val="22"/>
        </w:rPr>
        <w:t>Организатором закупки</w:t>
      </w:r>
      <w:r w:rsidR="0096661F" w:rsidRPr="00432BFD">
        <w:rPr>
          <w:rFonts w:ascii="Montserrat" w:hAnsi="Montserrat" w:cs="Arial"/>
          <w:sz w:val="22"/>
          <w:szCs w:val="22"/>
        </w:rPr>
        <w:t xml:space="preserve"> </w:t>
      </w:r>
      <w:r w:rsidRPr="00432BFD">
        <w:rPr>
          <w:rFonts w:ascii="Montserrat" w:hAnsi="Montserrat" w:cs="Arial"/>
          <w:sz w:val="22"/>
          <w:szCs w:val="22"/>
        </w:rPr>
        <w:t xml:space="preserve">в документации о проведении ПКО на любой срок от одного месяца до трех лет. Заказчик </w:t>
      </w:r>
      <w:r w:rsidR="00C80A25" w:rsidRPr="00432BFD">
        <w:rPr>
          <w:rFonts w:ascii="Montserrat" w:hAnsi="Montserrat" w:cs="Arial"/>
          <w:sz w:val="22"/>
          <w:szCs w:val="22"/>
        </w:rPr>
        <w:t xml:space="preserve">или Организатор закупки </w:t>
      </w:r>
      <w:r w:rsidRPr="00432BFD">
        <w:rPr>
          <w:rFonts w:ascii="Montserrat" w:hAnsi="Montserrat" w:cs="Arial"/>
          <w:sz w:val="22"/>
          <w:szCs w:val="22"/>
        </w:rPr>
        <w:t>вправе признать утратившим силу реестр квалифицированных поставщиков в любое время до окончания периода его действия.</w:t>
      </w:r>
    </w:p>
    <w:p w14:paraId="50F34AA5" w14:textId="77777777" w:rsidR="00BE7F83" w:rsidRPr="00432BFD" w:rsidRDefault="00BE7F83" w:rsidP="00407A34">
      <w:pPr>
        <w:pStyle w:val="ae"/>
        <w:numPr>
          <w:ilvl w:val="0"/>
          <w:numId w:val="129"/>
        </w:numPr>
        <w:tabs>
          <w:tab w:val="clear" w:pos="2637"/>
          <w:tab w:val="left" w:pos="0"/>
        </w:tabs>
        <w:ind w:left="680" w:hanging="680"/>
        <w:jc w:val="both"/>
        <w:rPr>
          <w:rFonts w:ascii="Montserrat" w:hAnsi="Montserrat" w:cs="Arial"/>
          <w:sz w:val="22"/>
          <w:szCs w:val="22"/>
        </w:rPr>
      </w:pPr>
      <w:r w:rsidRPr="00432BFD">
        <w:rPr>
          <w:rFonts w:ascii="Montserrat" w:hAnsi="Montserrat" w:cs="Arial"/>
          <w:sz w:val="22"/>
          <w:szCs w:val="22"/>
        </w:rPr>
        <w:t>По результатам оценки и сопоставления заявок на участие в ПКО и формирования реестра квалифицированных поставщиков составляется протокол по результатам ПКО, который содержит следующую информацию:</w:t>
      </w:r>
    </w:p>
    <w:p w14:paraId="20837436" w14:textId="77777777" w:rsidR="00BE7F83" w:rsidRPr="00432BFD" w:rsidRDefault="00BE7F83" w:rsidP="00407A34">
      <w:pPr>
        <w:pStyle w:val="ae"/>
        <w:numPr>
          <w:ilvl w:val="0"/>
          <w:numId w:val="130"/>
        </w:numPr>
        <w:tabs>
          <w:tab w:val="clear" w:pos="2637"/>
          <w:tab w:val="left" w:pos="0"/>
        </w:tabs>
        <w:ind w:left="1474" w:hanging="794"/>
        <w:jc w:val="both"/>
        <w:rPr>
          <w:rFonts w:ascii="Montserrat" w:hAnsi="Montserrat" w:cs="Arial"/>
          <w:sz w:val="22"/>
          <w:szCs w:val="22"/>
        </w:rPr>
      </w:pPr>
      <w:r w:rsidRPr="00432BFD">
        <w:rPr>
          <w:rFonts w:ascii="Montserrat" w:hAnsi="Montserrat" w:cs="Arial"/>
          <w:sz w:val="22"/>
          <w:szCs w:val="22"/>
        </w:rPr>
        <w:t xml:space="preserve">наименование и реквизиты ПКО; </w:t>
      </w:r>
    </w:p>
    <w:p w14:paraId="6E0DEE0B" w14:textId="6FEBEC87" w:rsidR="00BE7F83" w:rsidRPr="00432BFD" w:rsidRDefault="00BE7F83" w:rsidP="00407A34">
      <w:pPr>
        <w:pStyle w:val="ae"/>
        <w:numPr>
          <w:ilvl w:val="0"/>
          <w:numId w:val="130"/>
        </w:numPr>
        <w:tabs>
          <w:tab w:val="clear" w:pos="2637"/>
          <w:tab w:val="left" w:pos="0"/>
        </w:tabs>
        <w:ind w:left="1474" w:hanging="794"/>
        <w:jc w:val="both"/>
        <w:rPr>
          <w:rFonts w:ascii="Montserrat" w:hAnsi="Montserrat" w:cs="Arial"/>
          <w:sz w:val="22"/>
          <w:szCs w:val="22"/>
        </w:rPr>
      </w:pPr>
      <w:r w:rsidRPr="00432BFD">
        <w:rPr>
          <w:rFonts w:ascii="Montserrat" w:hAnsi="Montserrat" w:cs="Arial"/>
          <w:sz w:val="22"/>
          <w:szCs w:val="22"/>
        </w:rPr>
        <w:t>сведения о закупаемой продукции</w:t>
      </w:r>
      <w:r w:rsidR="004A5807" w:rsidRPr="00432BFD">
        <w:rPr>
          <w:rFonts w:ascii="Montserrat" w:hAnsi="Montserrat" w:cs="Arial"/>
          <w:sz w:val="22"/>
          <w:szCs w:val="22"/>
        </w:rPr>
        <w:t xml:space="preserve"> (работы/услуги)</w:t>
      </w:r>
      <w:r w:rsidRPr="00432BFD">
        <w:rPr>
          <w:rFonts w:ascii="Montserrat" w:hAnsi="Montserrat" w:cs="Arial"/>
          <w:sz w:val="22"/>
          <w:szCs w:val="22"/>
        </w:rPr>
        <w:t>;</w:t>
      </w:r>
    </w:p>
    <w:p w14:paraId="2771FF34" w14:textId="77777777" w:rsidR="00BE7F83" w:rsidRPr="00432BFD" w:rsidRDefault="00BE7F83" w:rsidP="00407A34">
      <w:pPr>
        <w:pStyle w:val="ae"/>
        <w:numPr>
          <w:ilvl w:val="0"/>
          <w:numId w:val="130"/>
        </w:numPr>
        <w:tabs>
          <w:tab w:val="clear" w:pos="2637"/>
          <w:tab w:val="left" w:pos="0"/>
        </w:tabs>
        <w:ind w:left="1474" w:hanging="794"/>
        <w:jc w:val="both"/>
        <w:rPr>
          <w:rFonts w:ascii="Montserrat" w:hAnsi="Montserrat" w:cs="Arial"/>
          <w:sz w:val="22"/>
          <w:szCs w:val="22"/>
        </w:rPr>
      </w:pPr>
      <w:r w:rsidRPr="00432BFD">
        <w:rPr>
          <w:rFonts w:ascii="Montserrat" w:hAnsi="Montserrat" w:cs="Arial"/>
          <w:sz w:val="22"/>
          <w:szCs w:val="22"/>
        </w:rPr>
        <w:t xml:space="preserve">решение о включении </w:t>
      </w:r>
      <w:r w:rsidR="00C26A05" w:rsidRPr="00432BFD">
        <w:rPr>
          <w:rFonts w:ascii="Montserrat" w:hAnsi="Montserrat" w:cs="Arial"/>
          <w:sz w:val="22"/>
          <w:szCs w:val="22"/>
        </w:rPr>
        <w:t>Участник</w:t>
      </w:r>
      <w:r w:rsidRPr="00432BFD">
        <w:rPr>
          <w:rFonts w:ascii="Montserrat" w:hAnsi="Montserrat" w:cs="Arial"/>
          <w:sz w:val="22"/>
          <w:szCs w:val="22"/>
        </w:rPr>
        <w:t xml:space="preserve">а в реестр квалифицированных поставщиков либо об отказе включать его в такой реестр с указанием положений документации о проведении ПКО, которым не соответствуют </w:t>
      </w:r>
      <w:r w:rsidR="00C26A05" w:rsidRPr="00432BFD">
        <w:rPr>
          <w:rFonts w:ascii="Montserrat" w:hAnsi="Montserrat" w:cs="Arial"/>
          <w:sz w:val="22"/>
          <w:szCs w:val="22"/>
        </w:rPr>
        <w:t>Участник</w:t>
      </w:r>
      <w:r w:rsidRPr="00432BFD">
        <w:rPr>
          <w:rFonts w:ascii="Montserrat" w:hAnsi="Montserrat" w:cs="Arial"/>
          <w:sz w:val="22"/>
          <w:szCs w:val="22"/>
        </w:rPr>
        <w:t xml:space="preserve"> или его заявка, а также положений такой заявки, которые не соответствуют требованиям документации о проведении ПКО;</w:t>
      </w:r>
    </w:p>
    <w:p w14:paraId="5B58343F" w14:textId="77777777" w:rsidR="00BE7F83" w:rsidRPr="00432BFD" w:rsidRDefault="00BE7F83" w:rsidP="00407A34">
      <w:pPr>
        <w:pStyle w:val="ae"/>
        <w:numPr>
          <w:ilvl w:val="0"/>
          <w:numId w:val="130"/>
        </w:numPr>
        <w:tabs>
          <w:tab w:val="clear" w:pos="2637"/>
          <w:tab w:val="left" w:pos="0"/>
        </w:tabs>
        <w:ind w:left="1474" w:hanging="794"/>
        <w:jc w:val="both"/>
        <w:rPr>
          <w:rFonts w:ascii="Montserrat" w:hAnsi="Montserrat" w:cs="Arial"/>
          <w:sz w:val="22"/>
          <w:szCs w:val="22"/>
        </w:rPr>
      </w:pPr>
      <w:r w:rsidRPr="00432BFD">
        <w:rPr>
          <w:rFonts w:ascii="Montserrat" w:hAnsi="Montserrat" w:cs="Arial"/>
          <w:sz w:val="22"/>
          <w:szCs w:val="22"/>
        </w:rPr>
        <w:t xml:space="preserve">перечень </w:t>
      </w:r>
      <w:r w:rsidR="00C26A05" w:rsidRPr="00432BFD">
        <w:rPr>
          <w:rFonts w:ascii="Montserrat" w:hAnsi="Montserrat" w:cs="Arial"/>
          <w:sz w:val="22"/>
          <w:szCs w:val="22"/>
        </w:rPr>
        <w:t>Участник</w:t>
      </w:r>
      <w:r w:rsidRPr="00432BFD">
        <w:rPr>
          <w:rFonts w:ascii="Montserrat" w:hAnsi="Montserrat" w:cs="Arial"/>
          <w:sz w:val="22"/>
          <w:szCs w:val="22"/>
        </w:rPr>
        <w:t>ов, которые включаются в реестр квалифицированных поставщиков;</w:t>
      </w:r>
    </w:p>
    <w:p w14:paraId="61D9443A" w14:textId="77777777" w:rsidR="00BE7F83" w:rsidRPr="00432BFD" w:rsidRDefault="00BE7F83" w:rsidP="00407A34">
      <w:pPr>
        <w:pStyle w:val="ae"/>
        <w:numPr>
          <w:ilvl w:val="0"/>
          <w:numId w:val="130"/>
        </w:numPr>
        <w:tabs>
          <w:tab w:val="clear" w:pos="2637"/>
          <w:tab w:val="left" w:pos="0"/>
        </w:tabs>
        <w:ind w:left="1474" w:hanging="794"/>
        <w:jc w:val="both"/>
        <w:rPr>
          <w:rFonts w:ascii="Montserrat" w:hAnsi="Montserrat" w:cs="Arial"/>
          <w:sz w:val="22"/>
          <w:szCs w:val="22"/>
        </w:rPr>
      </w:pPr>
      <w:r w:rsidRPr="00432BFD">
        <w:rPr>
          <w:rFonts w:ascii="Montserrat" w:hAnsi="Montserrat" w:cs="Arial"/>
          <w:sz w:val="22"/>
          <w:szCs w:val="22"/>
        </w:rPr>
        <w:t>срок действия реестра квалифицированных поставщиков.</w:t>
      </w:r>
    </w:p>
    <w:p w14:paraId="671B6220" w14:textId="32A7091B" w:rsidR="00BE7F83" w:rsidRPr="00432BFD" w:rsidRDefault="00BE7F83" w:rsidP="00407A34">
      <w:pPr>
        <w:pStyle w:val="ae"/>
        <w:numPr>
          <w:ilvl w:val="0"/>
          <w:numId w:val="129"/>
        </w:numPr>
        <w:tabs>
          <w:tab w:val="clear" w:pos="2637"/>
          <w:tab w:val="left" w:pos="0"/>
        </w:tabs>
        <w:ind w:left="680" w:hanging="680"/>
        <w:jc w:val="both"/>
        <w:rPr>
          <w:rFonts w:ascii="Montserrat" w:hAnsi="Montserrat" w:cs="Arial"/>
          <w:sz w:val="22"/>
          <w:szCs w:val="22"/>
        </w:rPr>
      </w:pPr>
      <w:r w:rsidRPr="00432BFD">
        <w:rPr>
          <w:rFonts w:ascii="Montserrat" w:hAnsi="Montserrat" w:cs="Arial"/>
          <w:sz w:val="22"/>
          <w:szCs w:val="22"/>
        </w:rPr>
        <w:t xml:space="preserve">Протокол по результатам ПКО размещается в ЕИС </w:t>
      </w:r>
      <w:r w:rsidR="00F95627" w:rsidRPr="00432BFD">
        <w:rPr>
          <w:rFonts w:ascii="Montserrat" w:hAnsi="Montserrat" w:cs="Arial"/>
          <w:sz w:val="22"/>
          <w:szCs w:val="22"/>
        </w:rPr>
        <w:t>не позднее 3 дней с даты подписания такого протокола.</w:t>
      </w:r>
    </w:p>
    <w:p w14:paraId="20904589" w14:textId="77777777" w:rsidR="00BE7F83" w:rsidRPr="00432BFD" w:rsidRDefault="00BE7F83" w:rsidP="00407A34">
      <w:pPr>
        <w:pStyle w:val="ae"/>
        <w:numPr>
          <w:ilvl w:val="0"/>
          <w:numId w:val="129"/>
        </w:numPr>
        <w:tabs>
          <w:tab w:val="clear" w:pos="2637"/>
          <w:tab w:val="left" w:pos="0"/>
        </w:tabs>
        <w:ind w:left="680" w:hanging="680"/>
        <w:jc w:val="both"/>
        <w:rPr>
          <w:rFonts w:ascii="Montserrat" w:hAnsi="Montserrat" w:cs="Arial"/>
          <w:sz w:val="22"/>
          <w:szCs w:val="22"/>
        </w:rPr>
      </w:pPr>
      <w:r w:rsidRPr="00432BFD">
        <w:rPr>
          <w:rFonts w:ascii="Montserrat" w:hAnsi="Montserrat" w:cs="Arial"/>
          <w:sz w:val="22"/>
          <w:szCs w:val="22"/>
        </w:rPr>
        <w:t xml:space="preserve">После формирования реестра квалифицированных поставщиков </w:t>
      </w:r>
      <w:r w:rsidR="00B97393" w:rsidRPr="00432BFD">
        <w:rPr>
          <w:rFonts w:ascii="Montserrat" w:hAnsi="Montserrat" w:cs="Arial"/>
          <w:sz w:val="22"/>
          <w:szCs w:val="22"/>
        </w:rPr>
        <w:t>З</w:t>
      </w:r>
      <w:r w:rsidRPr="00432BFD">
        <w:rPr>
          <w:rFonts w:ascii="Montserrat" w:hAnsi="Montserrat" w:cs="Arial"/>
          <w:sz w:val="22"/>
          <w:szCs w:val="22"/>
        </w:rPr>
        <w:t>аказчик</w:t>
      </w:r>
      <w:r w:rsidR="0065130C" w:rsidRPr="00432BFD">
        <w:rPr>
          <w:rFonts w:ascii="Montserrat" w:hAnsi="Montserrat" w:cs="Arial"/>
          <w:sz w:val="22"/>
          <w:szCs w:val="22"/>
        </w:rPr>
        <w:t xml:space="preserve"> или </w:t>
      </w:r>
      <w:r w:rsidR="00461651" w:rsidRPr="00432BFD">
        <w:rPr>
          <w:rFonts w:ascii="Montserrat" w:hAnsi="Montserrat" w:cs="Arial"/>
          <w:sz w:val="22"/>
          <w:szCs w:val="22"/>
        </w:rPr>
        <w:t>Организатор закупки</w:t>
      </w:r>
      <w:r w:rsidRPr="00432BFD">
        <w:rPr>
          <w:rFonts w:ascii="Montserrat" w:hAnsi="Montserrat" w:cs="Arial"/>
          <w:sz w:val="22"/>
          <w:szCs w:val="22"/>
        </w:rPr>
        <w:t xml:space="preserve"> проводит соответствующую(-ие) закупку(-и) с ограниченным участием. При этом к участию в такой(-их) закупке(-ах) приглашаются только </w:t>
      </w:r>
      <w:r w:rsidR="00C26A05" w:rsidRPr="00432BFD">
        <w:rPr>
          <w:rFonts w:ascii="Montserrat" w:hAnsi="Montserrat" w:cs="Arial"/>
          <w:sz w:val="22"/>
          <w:szCs w:val="22"/>
        </w:rPr>
        <w:t>П</w:t>
      </w:r>
      <w:r w:rsidRPr="00432BFD">
        <w:rPr>
          <w:rFonts w:ascii="Montserrat" w:hAnsi="Montserrat" w:cs="Arial"/>
          <w:sz w:val="22"/>
          <w:szCs w:val="22"/>
        </w:rPr>
        <w:t xml:space="preserve">оставщики, сведения о которых содержатся в указанном реестре. В случае, если </w:t>
      </w:r>
      <w:r w:rsidR="00B97393" w:rsidRPr="00432BFD">
        <w:rPr>
          <w:rFonts w:ascii="Montserrat" w:hAnsi="Montserrat" w:cs="Arial"/>
          <w:sz w:val="22"/>
          <w:szCs w:val="22"/>
        </w:rPr>
        <w:t>З</w:t>
      </w:r>
      <w:r w:rsidRPr="00432BFD">
        <w:rPr>
          <w:rFonts w:ascii="Montserrat" w:hAnsi="Montserrat" w:cs="Arial"/>
          <w:sz w:val="22"/>
          <w:szCs w:val="22"/>
        </w:rPr>
        <w:t>аказчиком</w:t>
      </w:r>
      <w:r w:rsidR="0065130C" w:rsidRPr="00432BFD">
        <w:rPr>
          <w:rFonts w:ascii="Montserrat" w:hAnsi="Montserrat" w:cs="Arial"/>
          <w:sz w:val="22"/>
          <w:szCs w:val="22"/>
        </w:rPr>
        <w:t xml:space="preserve"> или </w:t>
      </w:r>
      <w:r w:rsidR="00461651" w:rsidRPr="00432BFD">
        <w:rPr>
          <w:rFonts w:ascii="Montserrat" w:hAnsi="Montserrat" w:cs="Arial"/>
          <w:sz w:val="22"/>
          <w:szCs w:val="22"/>
        </w:rPr>
        <w:t>Организатором закупки</w:t>
      </w:r>
      <w:r w:rsidR="00507F38" w:rsidRPr="00432BFD">
        <w:rPr>
          <w:rFonts w:ascii="Montserrat" w:hAnsi="Montserrat" w:cs="Arial"/>
          <w:sz w:val="22"/>
          <w:szCs w:val="22"/>
        </w:rPr>
        <w:t xml:space="preserve"> </w:t>
      </w:r>
      <w:r w:rsidRPr="00432BFD">
        <w:rPr>
          <w:rFonts w:ascii="Montserrat" w:hAnsi="Montserrat" w:cs="Arial"/>
          <w:sz w:val="22"/>
          <w:szCs w:val="22"/>
        </w:rPr>
        <w:t xml:space="preserve">проводится конкурентная закупка, в закупочной документации о проведении которой установлены квалификационные критерии отбора и оценки заявок </w:t>
      </w:r>
      <w:r w:rsidR="00C26A05" w:rsidRPr="00432BFD">
        <w:rPr>
          <w:rFonts w:ascii="Montserrat" w:hAnsi="Montserrat" w:cs="Arial"/>
          <w:sz w:val="22"/>
          <w:szCs w:val="22"/>
        </w:rPr>
        <w:t>Участник</w:t>
      </w:r>
      <w:r w:rsidRPr="00432BFD">
        <w:rPr>
          <w:rFonts w:ascii="Montserrat" w:hAnsi="Montserrat" w:cs="Arial"/>
          <w:sz w:val="22"/>
          <w:szCs w:val="22"/>
        </w:rPr>
        <w:t xml:space="preserve">ов, аналогичные установленным в ранее проведенном ПКО, </w:t>
      </w:r>
      <w:r w:rsidR="00C26A05" w:rsidRPr="00432BFD">
        <w:rPr>
          <w:rFonts w:ascii="Montserrat" w:hAnsi="Montserrat" w:cs="Arial"/>
          <w:sz w:val="22"/>
          <w:szCs w:val="22"/>
        </w:rPr>
        <w:t>Участник</w:t>
      </w:r>
      <w:r w:rsidRPr="00432BFD">
        <w:rPr>
          <w:rFonts w:ascii="Montserrat" w:hAnsi="Montserrat" w:cs="Arial"/>
          <w:sz w:val="22"/>
          <w:szCs w:val="22"/>
        </w:rPr>
        <w:t>и, включенные в действующий реестр квалифицированных поставщиков по данному типу продукции в рамках участия в конкурентной закупки могут вместо документов, необходимых для прохождения квалификационного отбора и оценки могут представить в составе заявки на участие выписку из соответствующего протокола по результатам ПКО.</w:t>
      </w:r>
    </w:p>
    <w:p w14:paraId="59C85F6D" w14:textId="77777777" w:rsidR="00BE7F83" w:rsidRPr="00432BFD" w:rsidRDefault="00BE7F83" w:rsidP="003262A4">
      <w:pPr>
        <w:pStyle w:val="ae"/>
        <w:numPr>
          <w:ilvl w:val="0"/>
          <w:numId w:val="129"/>
        </w:numPr>
        <w:tabs>
          <w:tab w:val="clear" w:pos="2637"/>
          <w:tab w:val="left" w:pos="0"/>
        </w:tabs>
        <w:spacing w:after="360"/>
        <w:ind w:left="680" w:hanging="680"/>
        <w:jc w:val="both"/>
        <w:rPr>
          <w:rFonts w:ascii="Montserrat" w:hAnsi="Montserrat" w:cs="Arial"/>
          <w:sz w:val="22"/>
          <w:szCs w:val="22"/>
        </w:rPr>
      </w:pPr>
      <w:r w:rsidRPr="00432BFD">
        <w:rPr>
          <w:rFonts w:ascii="Montserrat" w:hAnsi="Montserrat" w:cs="Arial"/>
          <w:sz w:val="22"/>
          <w:szCs w:val="22"/>
        </w:rPr>
        <w:t xml:space="preserve">В течение всего периода действия реестра квалифицированных поставщиков </w:t>
      </w:r>
      <w:r w:rsidR="00B97393" w:rsidRPr="00432BFD">
        <w:rPr>
          <w:rFonts w:ascii="Montserrat" w:hAnsi="Montserrat" w:cs="Arial"/>
          <w:sz w:val="22"/>
          <w:szCs w:val="22"/>
        </w:rPr>
        <w:t>З</w:t>
      </w:r>
      <w:r w:rsidRPr="00432BFD">
        <w:rPr>
          <w:rFonts w:ascii="Montserrat" w:hAnsi="Montserrat" w:cs="Arial"/>
          <w:sz w:val="22"/>
          <w:szCs w:val="22"/>
        </w:rPr>
        <w:t>аказчик</w:t>
      </w:r>
      <w:r w:rsidR="0065130C" w:rsidRPr="00432BFD">
        <w:rPr>
          <w:rFonts w:ascii="Montserrat" w:hAnsi="Montserrat" w:cs="Arial"/>
          <w:sz w:val="22"/>
          <w:szCs w:val="22"/>
        </w:rPr>
        <w:t xml:space="preserve"> или </w:t>
      </w:r>
      <w:r w:rsidR="00461651" w:rsidRPr="00432BFD">
        <w:rPr>
          <w:rFonts w:ascii="Montserrat" w:hAnsi="Montserrat" w:cs="Arial"/>
          <w:sz w:val="22"/>
          <w:szCs w:val="22"/>
        </w:rPr>
        <w:t>Организатор закупки</w:t>
      </w:r>
      <w:r w:rsidRPr="00432BFD">
        <w:rPr>
          <w:rFonts w:ascii="Montserrat" w:hAnsi="Montserrat" w:cs="Arial"/>
          <w:sz w:val="22"/>
          <w:szCs w:val="22"/>
        </w:rPr>
        <w:t xml:space="preserve"> вправе запрашивать у </w:t>
      </w:r>
      <w:r w:rsidR="00C26A05" w:rsidRPr="00432BFD">
        <w:rPr>
          <w:rFonts w:ascii="Montserrat" w:hAnsi="Montserrat" w:cs="Arial"/>
          <w:sz w:val="22"/>
          <w:szCs w:val="22"/>
        </w:rPr>
        <w:t>Поставщик</w:t>
      </w:r>
      <w:r w:rsidRPr="00432BFD">
        <w:rPr>
          <w:rFonts w:ascii="Montserrat" w:hAnsi="Montserrat" w:cs="Arial"/>
          <w:sz w:val="22"/>
          <w:szCs w:val="22"/>
        </w:rPr>
        <w:t xml:space="preserve">ов, включенных в указанный реестр, сведения и документы, подтверждающие соответствие таких </w:t>
      </w:r>
      <w:r w:rsidR="00C26A05" w:rsidRPr="00432BFD">
        <w:rPr>
          <w:rFonts w:ascii="Montserrat" w:hAnsi="Montserrat" w:cs="Arial"/>
          <w:sz w:val="22"/>
          <w:szCs w:val="22"/>
        </w:rPr>
        <w:t>Поставщик</w:t>
      </w:r>
      <w:r w:rsidRPr="00432BFD">
        <w:rPr>
          <w:rFonts w:ascii="Montserrat" w:hAnsi="Montserrat" w:cs="Arial"/>
          <w:sz w:val="22"/>
          <w:szCs w:val="22"/>
        </w:rPr>
        <w:t xml:space="preserve">ов установленным квалификационным требованиям. В случае если по результатам рассмотрения представленных документов </w:t>
      </w:r>
      <w:r w:rsidR="00B97393" w:rsidRPr="00432BFD">
        <w:rPr>
          <w:rFonts w:ascii="Montserrat" w:hAnsi="Montserrat" w:cs="Arial"/>
          <w:sz w:val="22"/>
          <w:szCs w:val="22"/>
        </w:rPr>
        <w:t>З</w:t>
      </w:r>
      <w:r w:rsidRPr="00432BFD">
        <w:rPr>
          <w:rFonts w:ascii="Montserrat" w:hAnsi="Montserrat" w:cs="Arial"/>
          <w:sz w:val="22"/>
          <w:szCs w:val="22"/>
        </w:rPr>
        <w:t>аказчиком</w:t>
      </w:r>
      <w:r w:rsidR="00086384" w:rsidRPr="00432BFD">
        <w:rPr>
          <w:rFonts w:ascii="Montserrat" w:hAnsi="Montserrat" w:cs="Arial"/>
          <w:sz w:val="22"/>
          <w:szCs w:val="22"/>
        </w:rPr>
        <w:t xml:space="preserve"> или Организатором закупки</w:t>
      </w:r>
      <w:r w:rsidRPr="00432BFD">
        <w:rPr>
          <w:rFonts w:ascii="Montserrat" w:hAnsi="Montserrat" w:cs="Arial"/>
          <w:sz w:val="22"/>
          <w:szCs w:val="22"/>
        </w:rPr>
        <w:t xml:space="preserve"> будет принято решение о несоответствии </w:t>
      </w:r>
      <w:r w:rsidR="00C26A05" w:rsidRPr="00432BFD">
        <w:rPr>
          <w:rFonts w:ascii="Montserrat" w:hAnsi="Montserrat" w:cs="Arial"/>
          <w:sz w:val="22"/>
          <w:szCs w:val="22"/>
        </w:rPr>
        <w:t>Поставщик</w:t>
      </w:r>
      <w:r w:rsidRPr="00432BFD">
        <w:rPr>
          <w:rFonts w:ascii="Montserrat" w:hAnsi="Montserrat" w:cs="Arial"/>
          <w:sz w:val="22"/>
          <w:szCs w:val="22"/>
        </w:rPr>
        <w:t xml:space="preserve">а квалификационным требованиям, такой </w:t>
      </w:r>
      <w:r w:rsidR="00C26A05" w:rsidRPr="00432BFD">
        <w:rPr>
          <w:rFonts w:ascii="Montserrat" w:hAnsi="Montserrat" w:cs="Arial"/>
          <w:sz w:val="22"/>
          <w:szCs w:val="22"/>
        </w:rPr>
        <w:t>Поставщик</w:t>
      </w:r>
      <w:r w:rsidRPr="00432BFD">
        <w:rPr>
          <w:rFonts w:ascii="Montserrat" w:hAnsi="Montserrat" w:cs="Arial"/>
          <w:sz w:val="22"/>
          <w:szCs w:val="22"/>
        </w:rPr>
        <w:t xml:space="preserve"> исключается из реестра квалифицированных поставщиков. </w:t>
      </w:r>
    </w:p>
    <w:p w14:paraId="7701BD73" w14:textId="77777777" w:rsidR="001E0D29" w:rsidRPr="00432BFD" w:rsidRDefault="001E0D29" w:rsidP="001E0D29">
      <w:pPr>
        <w:pStyle w:val="15"/>
        <w:rPr>
          <w:rFonts w:ascii="Montserrat" w:hAnsi="Montserrat" w:cs="Arial"/>
          <w:sz w:val="22"/>
          <w:szCs w:val="22"/>
        </w:rPr>
      </w:pPr>
      <w:bookmarkStart w:id="307" w:name="_Ref525647378"/>
      <w:bookmarkStart w:id="308" w:name="_Toc536782797"/>
      <w:bookmarkStart w:id="309" w:name="_Toc2702053"/>
      <w:bookmarkStart w:id="310" w:name="_Toc40740897"/>
      <w:bookmarkStart w:id="311" w:name="_Toc63470463"/>
      <w:bookmarkStart w:id="312" w:name="_Toc379795016"/>
      <w:bookmarkStart w:id="313" w:name="_Ref381715575"/>
      <w:r w:rsidRPr="00432BFD">
        <w:rPr>
          <w:rFonts w:ascii="Montserrat" w:hAnsi="Montserrat" w:cs="Arial"/>
          <w:sz w:val="22"/>
          <w:szCs w:val="22"/>
        </w:rPr>
        <w:t>10 ПРОВЕДЕНИЕ ЗАКУПКИ С ОГРАНИЧЕННЫМ УЧАСТИЕМ</w:t>
      </w:r>
      <w:bookmarkEnd w:id="307"/>
      <w:bookmarkEnd w:id="308"/>
      <w:bookmarkEnd w:id="309"/>
      <w:bookmarkEnd w:id="310"/>
      <w:bookmarkEnd w:id="311"/>
    </w:p>
    <w:p w14:paraId="18CDD15A" w14:textId="77777777" w:rsidR="001E0D29" w:rsidRPr="00432BFD" w:rsidRDefault="001E0D29" w:rsidP="001E0D29">
      <w:pPr>
        <w:pStyle w:val="26"/>
        <w:tabs>
          <w:tab w:val="num" w:pos="1560"/>
        </w:tabs>
        <w:ind w:firstLine="0"/>
        <w:rPr>
          <w:rFonts w:ascii="Montserrat" w:hAnsi="Montserrat"/>
          <w:color w:val="auto"/>
          <w:sz w:val="22"/>
          <w:szCs w:val="22"/>
        </w:rPr>
      </w:pPr>
      <w:bookmarkStart w:id="314" w:name="_Toc63470464"/>
      <w:r w:rsidRPr="00432BFD">
        <w:rPr>
          <w:rFonts w:ascii="Montserrat" w:hAnsi="Montserrat"/>
          <w:color w:val="auto"/>
          <w:sz w:val="22"/>
          <w:szCs w:val="22"/>
        </w:rPr>
        <w:t>10.1 Закупка с ограниченным участием</w:t>
      </w:r>
      <w:bookmarkEnd w:id="314"/>
    </w:p>
    <w:p w14:paraId="2AE524D1" w14:textId="77777777" w:rsidR="003F50A4" w:rsidRPr="00432BFD" w:rsidRDefault="00834E1A" w:rsidP="00407A34">
      <w:pPr>
        <w:pStyle w:val="ae"/>
        <w:numPr>
          <w:ilvl w:val="0"/>
          <w:numId w:val="81"/>
        </w:numPr>
        <w:tabs>
          <w:tab w:val="clear" w:pos="2637"/>
          <w:tab w:val="left" w:pos="0"/>
        </w:tabs>
        <w:ind w:left="680" w:hanging="680"/>
        <w:jc w:val="both"/>
        <w:rPr>
          <w:rFonts w:ascii="Montserrat" w:hAnsi="Montserrat" w:cs="Arial"/>
          <w:sz w:val="22"/>
          <w:szCs w:val="22"/>
        </w:rPr>
      </w:pPr>
      <w:r w:rsidRPr="00432BFD">
        <w:rPr>
          <w:rFonts w:ascii="Montserrat" w:hAnsi="Montserrat" w:cs="Arial"/>
          <w:sz w:val="22"/>
          <w:szCs w:val="22"/>
        </w:rPr>
        <w:t xml:space="preserve"> </w:t>
      </w:r>
      <w:r w:rsidR="001E0D29" w:rsidRPr="00432BFD">
        <w:rPr>
          <w:rFonts w:ascii="Montserrat" w:hAnsi="Montserrat" w:cs="Arial"/>
          <w:sz w:val="22"/>
          <w:szCs w:val="22"/>
        </w:rPr>
        <w:t xml:space="preserve">Закупка с ограниченным участием – способ закупки, при котором информация о закупке сообщается </w:t>
      </w:r>
      <w:r w:rsidR="00B97393" w:rsidRPr="00432BFD">
        <w:rPr>
          <w:rFonts w:ascii="Montserrat" w:hAnsi="Montserrat" w:cs="Arial"/>
          <w:sz w:val="22"/>
          <w:szCs w:val="22"/>
        </w:rPr>
        <w:t>З</w:t>
      </w:r>
      <w:r w:rsidR="001E0D29" w:rsidRPr="00432BFD">
        <w:rPr>
          <w:rFonts w:ascii="Montserrat" w:hAnsi="Montserrat" w:cs="Arial"/>
          <w:sz w:val="22"/>
          <w:szCs w:val="22"/>
        </w:rPr>
        <w:t>аказчиком</w:t>
      </w:r>
      <w:r w:rsidR="00971BE7" w:rsidRPr="00432BFD">
        <w:rPr>
          <w:rFonts w:ascii="Montserrat" w:hAnsi="Montserrat" w:cs="Arial"/>
          <w:sz w:val="22"/>
          <w:szCs w:val="22"/>
        </w:rPr>
        <w:t xml:space="preserve"> или </w:t>
      </w:r>
      <w:r w:rsidR="00461651" w:rsidRPr="00432BFD">
        <w:rPr>
          <w:rFonts w:ascii="Montserrat" w:hAnsi="Montserrat" w:cs="Arial"/>
          <w:sz w:val="22"/>
          <w:szCs w:val="22"/>
        </w:rPr>
        <w:t>Организатором закупки</w:t>
      </w:r>
      <w:r w:rsidR="002D101F" w:rsidRPr="00432BFD">
        <w:rPr>
          <w:rFonts w:ascii="Montserrat" w:hAnsi="Montserrat" w:cs="Arial"/>
          <w:sz w:val="22"/>
          <w:szCs w:val="22"/>
        </w:rPr>
        <w:t xml:space="preserve"> </w:t>
      </w:r>
      <w:r w:rsidR="001E0D29" w:rsidRPr="00432BFD">
        <w:rPr>
          <w:rFonts w:ascii="Montserrat" w:hAnsi="Montserrat" w:cs="Arial"/>
          <w:sz w:val="22"/>
          <w:szCs w:val="22"/>
        </w:rPr>
        <w:t>путем размещения извещения в ЕИС о проведении такой закупки</w:t>
      </w:r>
      <w:r w:rsidR="00EA2263" w:rsidRPr="00432BFD">
        <w:rPr>
          <w:rFonts w:ascii="Montserrat" w:hAnsi="Montserrat" w:cs="Arial"/>
          <w:sz w:val="22"/>
          <w:szCs w:val="22"/>
        </w:rPr>
        <w:t>. П</w:t>
      </w:r>
      <w:r w:rsidR="003F50A4" w:rsidRPr="00432BFD">
        <w:rPr>
          <w:rFonts w:ascii="Montserrat" w:hAnsi="Montserrat" w:cs="Arial"/>
          <w:sz w:val="22"/>
          <w:szCs w:val="22"/>
        </w:rPr>
        <w:t>редусмотрены следующие способы проведения закупки с ограниченным участием:</w:t>
      </w:r>
    </w:p>
    <w:p w14:paraId="33C22577" w14:textId="77777777" w:rsidR="003F50A4" w:rsidRPr="00432BFD" w:rsidRDefault="003F50A4" w:rsidP="00407A34">
      <w:pPr>
        <w:pStyle w:val="ae"/>
        <w:numPr>
          <w:ilvl w:val="0"/>
          <w:numId w:val="151"/>
        </w:numPr>
        <w:tabs>
          <w:tab w:val="clear" w:pos="2637"/>
          <w:tab w:val="left" w:pos="0"/>
        </w:tabs>
        <w:ind w:left="1474" w:hanging="794"/>
        <w:jc w:val="both"/>
        <w:rPr>
          <w:rFonts w:ascii="Montserrat" w:hAnsi="Montserrat" w:cs="Arial"/>
          <w:sz w:val="22"/>
          <w:szCs w:val="22"/>
        </w:rPr>
      </w:pPr>
      <w:r w:rsidRPr="00432BFD">
        <w:rPr>
          <w:rFonts w:ascii="Montserrat" w:hAnsi="Montserrat" w:cs="Arial"/>
          <w:sz w:val="22"/>
          <w:szCs w:val="22"/>
        </w:rPr>
        <w:t xml:space="preserve">Адресный </w:t>
      </w:r>
      <w:r w:rsidR="00EA2263" w:rsidRPr="00432BFD">
        <w:rPr>
          <w:rFonts w:ascii="Montserrat" w:hAnsi="Montserrat" w:cs="Arial"/>
          <w:sz w:val="22"/>
          <w:szCs w:val="22"/>
        </w:rPr>
        <w:t>запрос предложений - неконкурентный способ закупки, проводится с целью обеспечить срочные, неотложные нужды Заказчика, применяется среди определенного круга Участников, не является Торгами, Победителем признается Участник Закупки, заявка которого в соответствии с критериями, определенными в Документации, наиболее полно соответствует требованиям Документации и содержит лучшие условия поставки товаров, выполнения работ, оказания услуг.</w:t>
      </w:r>
    </w:p>
    <w:p w14:paraId="3A242145" w14:textId="77777777" w:rsidR="003F50A4" w:rsidRPr="00432BFD" w:rsidRDefault="003F50A4" w:rsidP="00407A34">
      <w:pPr>
        <w:pStyle w:val="ae"/>
        <w:numPr>
          <w:ilvl w:val="0"/>
          <w:numId w:val="151"/>
        </w:numPr>
        <w:tabs>
          <w:tab w:val="clear" w:pos="2637"/>
          <w:tab w:val="left" w:pos="0"/>
        </w:tabs>
        <w:ind w:left="1474" w:hanging="794"/>
        <w:jc w:val="both"/>
        <w:rPr>
          <w:rFonts w:ascii="Montserrat" w:hAnsi="Montserrat" w:cs="Arial"/>
          <w:sz w:val="22"/>
          <w:szCs w:val="22"/>
        </w:rPr>
      </w:pPr>
      <w:bookmarkStart w:id="315" w:name="bookmark88"/>
      <w:bookmarkEnd w:id="315"/>
      <w:r w:rsidRPr="00432BFD">
        <w:rPr>
          <w:rFonts w:ascii="Montserrat" w:hAnsi="Montserrat" w:cs="Arial"/>
          <w:sz w:val="22"/>
          <w:szCs w:val="22"/>
        </w:rPr>
        <w:t>Адресный</w:t>
      </w:r>
      <w:r w:rsidR="00EA2263" w:rsidRPr="00432BFD">
        <w:rPr>
          <w:rFonts w:ascii="Montserrat" w:hAnsi="Montserrat" w:cs="Arial"/>
          <w:sz w:val="22"/>
          <w:szCs w:val="22"/>
        </w:rPr>
        <w:t xml:space="preserve"> запрос котировок - неконкурентный способ закупки, проводится с целью обеспечить срочные, неотложные нужды Заказчика, применяется среди определенного круга Участников, не является Торгами, Победителем признается Участник Закупки, заявка которого соответствует требованиям Заказчика и содержит наиболее низкую цену договора</w:t>
      </w:r>
      <w:r w:rsidRPr="00432BFD">
        <w:rPr>
          <w:rFonts w:ascii="Montserrat" w:hAnsi="Montserrat" w:cs="Arial"/>
          <w:sz w:val="22"/>
          <w:szCs w:val="22"/>
        </w:rPr>
        <w:t>.</w:t>
      </w:r>
    </w:p>
    <w:p w14:paraId="171D2225" w14:textId="77777777" w:rsidR="005268BA" w:rsidRPr="00432BFD" w:rsidRDefault="00834E1A" w:rsidP="00407A34">
      <w:pPr>
        <w:pStyle w:val="ae"/>
        <w:numPr>
          <w:ilvl w:val="0"/>
          <w:numId w:val="81"/>
        </w:numPr>
        <w:tabs>
          <w:tab w:val="clear" w:pos="2637"/>
          <w:tab w:val="left" w:pos="0"/>
        </w:tabs>
        <w:ind w:left="680" w:hanging="680"/>
        <w:jc w:val="both"/>
        <w:rPr>
          <w:rFonts w:ascii="Montserrat" w:hAnsi="Montserrat" w:cs="Arial"/>
          <w:sz w:val="22"/>
          <w:szCs w:val="22"/>
        </w:rPr>
      </w:pPr>
      <w:r w:rsidRPr="00432BFD">
        <w:rPr>
          <w:rFonts w:ascii="Montserrat" w:hAnsi="Montserrat" w:cs="Arial"/>
          <w:sz w:val="22"/>
          <w:szCs w:val="22"/>
        </w:rPr>
        <w:t xml:space="preserve"> </w:t>
      </w:r>
      <w:r w:rsidR="005268BA" w:rsidRPr="00432BFD">
        <w:rPr>
          <w:rFonts w:ascii="Montserrat" w:hAnsi="Montserrat" w:cs="Arial"/>
          <w:sz w:val="22"/>
          <w:szCs w:val="22"/>
        </w:rPr>
        <w:t>Адресный запрос предложений и Адресный запрос котировок проводится при наличии любого из следующих условий:</w:t>
      </w:r>
    </w:p>
    <w:p w14:paraId="53B3A342" w14:textId="77777777" w:rsidR="005268BA" w:rsidRPr="00432BFD" w:rsidRDefault="005268BA" w:rsidP="00407A34">
      <w:pPr>
        <w:pStyle w:val="ae"/>
        <w:numPr>
          <w:ilvl w:val="0"/>
          <w:numId w:val="152"/>
        </w:numPr>
        <w:tabs>
          <w:tab w:val="clear" w:pos="2637"/>
          <w:tab w:val="left" w:pos="0"/>
        </w:tabs>
        <w:ind w:left="1474" w:hanging="794"/>
        <w:jc w:val="both"/>
        <w:rPr>
          <w:rFonts w:ascii="Montserrat" w:hAnsi="Montserrat" w:cs="Arial"/>
          <w:sz w:val="22"/>
          <w:szCs w:val="22"/>
        </w:rPr>
      </w:pPr>
      <w:bookmarkStart w:id="316" w:name="bookmark90"/>
      <w:bookmarkEnd w:id="316"/>
      <w:r w:rsidRPr="00432BFD">
        <w:rPr>
          <w:rFonts w:ascii="Montserrat" w:hAnsi="Montserrat" w:cs="Arial"/>
          <w:sz w:val="22"/>
          <w:szCs w:val="22"/>
        </w:rPr>
        <w:t>среди лиц, которые прошли предварительный квалификационный отбор и включены в реестр квалифицированных поставщиков;</w:t>
      </w:r>
    </w:p>
    <w:p w14:paraId="2D8AEF33" w14:textId="77777777" w:rsidR="005268BA" w:rsidRPr="00432BFD" w:rsidRDefault="005268BA" w:rsidP="00407A34">
      <w:pPr>
        <w:pStyle w:val="ae"/>
        <w:numPr>
          <w:ilvl w:val="0"/>
          <w:numId w:val="152"/>
        </w:numPr>
        <w:tabs>
          <w:tab w:val="clear" w:pos="2637"/>
          <w:tab w:val="left" w:pos="0"/>
        </w:tabs>
        <w:ind w:left="1474" w:hanging="794"/>
        <w:jc w:val="both"/>
        <w:rPr>
          <w:rFonts w:ascii="Montserrat" w:hAnsi="Montserrat" w:cs="Arial"/>
          <w:sz w:val="22"/>
          <w:szCs w:val="22"/>
        </w:rPr>
      </w:pPr>
      <w:bookmarkStart w:id="317" w:name="bookmark91"/>
      <w:bookmarkEnd w:id="317"/>
      <w:r w:rsidRPr="00432BFD">
        <w:rPr>
          <w:rFonts w:ascii="Montserrat" w:hAnsi="Montserrat" w:cs="Arial"/>
          <w:sz w:val="22"/>
          <w:szCs w:val="22"/>
        </w:rPr>
        <w:t>если в силу специфики товаров, работ, услуг или структуры рынка, поставка закупаемых товаров, работ, услуг может быть проведена только ограниченным количеством Поставщиков;</w:t>
      </w:r>
    </w:p>
    <w:p w14:paraId="4607314C" w14:textId="77777777" w:rsidR="005268BA" w:rsidRPr="00432BFD" w:rsidRDefault="005268BA" w:rsidP="00407A34">
      <w:pPr>
        <w:pStyle w:val="ae"/>
        <w:numPr>
          <w:ilvl w:val="0"/>
          <w:numId w:val="152"/>
        </w:numPr>
        <w:tabs>
          <w:tab w:val="clear" w:pos="2637"/>
          <w:tab w:val="left" w:pos="0"/>
        </w:tabs>
        <w:ind w:left="1474" w:hanging="794"/>
        <w:jc w:val="both"/>
        <w:rPr>
          <w:rFonts w:ascii="Montserrat" w:hAnsi="Montserrat" w:cs="Arial"/>
          <w:sz w:val="22"/>
          <w:szCs w:val="22"/>
        </w:rPr>
      </w:pPr>
      <w:bookmarkStart w:id="318" w:name="bookmark92"/>
      <w:bookmarkEnd w:id="318"/>
      <w:r w:rsidRPr="00432BFD">
        <w:rPr>
          <w:rFonts w:ascii="Montserrat" w:hAnsi="Montserrat" w:cs="Arial"/>
          <w:sz w:val="22"/>
          <w:szCs w:val="22"/>
        </w:rPr>
        <w:t>при необходимости сокращения сроков закупки (по сравнению с конкурентными способами закупки) с целью обеспечения бесперебойной работы Заказчика;</w:t>
      </w:r>
    </w:p>
    <w:p w14:paraId="1CFB0C2D" w14:textId="77777777" w:rsidR="005268BA" w:rsidRPr="00432BFD" w:rsidRDefault="005268BA" w:rsidP="00407A34">
      <w:pPr>
        <w:pStyle w:val="ae"/>
        <w:numPr>
          <w:ilvl w:val="0"/>
          <w:numId w:val="152"/>
        </w:numPr>
        <w:tabs>
          <w:tab w:val="clear" w:pos="2637"/>
          <w:tab w:val="left" w:pos="0"/>
        </w:tabs>
        <w:ind w:left="1474" w:hanging="794"/>
        <w:jc w:val="both"/>
        <w:rPr>
          <w:rFonts w:ascii="Montserrat" w:hAnsi="Montserrat" w:cs="Arial"/>
          <w:sz w:val="22"/>
          <w:szCs w:val="22"/>
        </w:rPr>
      </w:pPr>
      <w:bookmarkStart w:id="319" w:name="bookmark93"/>
      <w:bookmarkEnd w:id="319"/>
      <w:r w:rsidRPr="00432BFD">
        <w:rPr>
          <w:rFonts w:ascii="Montserrat" w:hAnsi="Montserrat" w:cs="Arial"/>
          <w:sz w:val="22"/>
          <w:szCs w:val="22"/>
        </w:rPr>
        <w:t>если раскрытие информации о планируемой закупке, в том числе об условиях закупки, может привести к снижению уровня безопасности Заказчика, его клиентов.</w:t>
      </w:r>
    </w:p>
    <w:p w14:paraId="660ECC79" w14:textId="77777777" w:rsidR="001E0D29" w:rsidRPr="00432BFD" w:rsidRDefault="00834E1A" w:rsidP="00407A34">
      <w:pPr>
        <w:pStyle w:val="ae"/>
        <w:numPr>
          <w:ilvl w:val="0"/>
          <w:numId w:val="81"/>
        </w:numPr>
        <w:tabs>
          <w:tab w:val="clear" w:pos="2637"/>
          <w:tab w:val="left" w:pos="0"/>
        </w:tabs>
        <w:ind w:left="680" w:hanging="680"/>
        <w:jc w:val="both"/>
        <w:rPr>
          <w:rFonts w:ascii="Montserrat" w:hAnsi="Montserrat" w:cs="Arial"/>
          <w:sz w:val="22"/>
          <w:szCs w:val="22"/>
        </w:rPr>
      </w:pPr>
      <w:r w:rsidRPr="00432BFD">
        <w:rPr>
          <w:rFonts w:ascii="Montserrat" w:hAnsi="Montserrat" w:cs="Arial"/>
          <w:sz w:val="22"/>
          <w:szCs w:val="22"/>
        </w:rPr>
        <w:t xml:space="preserve"> </w:t>
      </w:r>
      <w:r w:rsidR="00C26A05" w:rsidRPr="00432BFD">
        <w:rPr>
          <w:rFonts w:ascii="Montserrat" w:hAnsi="Montserrat" w:cs="Arial"/>
          <w:sz w:val="22"/>
          <w:szCs w:val="22"/>
        </w:rPr>
        <w:t>Участник</w:t>
      </w:r>
      <w:r w:rsidR="001E0D29" w:rsidRPr="00432BFD">
        <w:rPr>
          <w:rFonts w:ascii="Montserrat" w:hAnsi="Montserrat" w:cs="Arial"/>
          <w:sz w:val="22"/>
          <w:szCs w:val="22"/>
        </w:rPr>
        <w:t>ами закупки</w:t>
      </w:r>
      <w:r w:rsidR="005268BA" w:rsidRPr="00432BFD">
        <w:rPr>
          <w:rFonts w:ascii="Montserrat" w:hAnsi="Montserrat" w:cs="Arial"/>
          <w:sz w:val="22"/>
          <w:szCs w:val="22"/>
        </w:rPr>
        <w:t xml:space="preserve"> по результатам проведения ПКО</w:t>
      </w:r>
      <w:r w:rsidR="001E0D29" w:rsidRPr="00432BFD">
        <w:rPr>
          <w:rFonts w:ascii="Montserrat" w:hAnsi="Montserrat" w:cs="Arial"/>
          <w:sz w:val="22"/>
          <w:szCs w:val="22"/>
        </w:rPr>
        <w:t xml:space="preserve"> могут быть только лица, которые прошли предварительный квалификационный отбор и включены в реестр квалифицированных поставщиков, и победителем такой закупки признается </w:t>
      </w:r>
      <w:r w:rsidR="00C26A05" w:rsidRPr="00432BFD">
        <w:rPr>
          <w:rFonts w:ascii="Montserrat" w:hAnsi="Montserrat" w:cs="Arial"/>
          <w:sz w:val="22"/>
          <w:szCs w:val="22"/>
        </w:rPr>
        <w:t>Участник</w:t>
      </w:r>
      <w:r w:rsidR="001E0D29" w:rsidRPr="00432BFD">
        <w:rPr>
          <w:rFonts w:ascii="Montserrat" w:hAnsi="Montserrat" w:cs="Arial"/>
          <w:sz w:val="22"/>
          <w:szCs w:val="22"/>
        </w:rPr>
        <w:t xml:space="preserve"> закупки, заявка </w:t>
      </w:r>
      <w:r w:rsidRPr="00432BFD">
        <w:rPr>
          <w:rFonts w:ascii="Montserrat" w:hAnsi="Montserrat" w:cs="Arial"/>
          <w:sz w:val="22"/>
          <w:szCs w:val="22"/>
        </w:rPr>
        <w:t>на участие,</w:t>
      </w:r>
      <w:r w:rsidR="001E0D29" w:rsidRPr="00432BFD">
        <w:rPr>
          <w:rFonts w:ascii="Montserrat" w:hAnsi="Montserrat" w:cs="Arial"/>
          <w:sz w:val="22"/>
          <w:szCs w:val="22"/>
        </w:rPr>
        <w:t xml:space="preserve"> в закупке которого в соответствии с критериями, определенными в документации о закупке, соответствует требованиям документации о закупке и</w:t>
      </w:r>
      <w:r w:rsidR="001E0D29" w:rsidRPr="00432BFD" w:rsidDel="0095350F">
        <w:rPr>
          <w:rFonts w:ascii="Montserrat" w:hAnsi="Montserrat" w:cs="Arial"/>
          <w:sz w:val="22"/>
          <w:szCs w:val="22"/>
        </w:rPr>
        <w:t xml:space="preserve"> </w:t>
      </w:r>
      <w:r w:rsidR="001E0D29" w:rsidRPr="00432BFD">
        <w:rPr>
          <w:rFonts w:ascii="Montserrat" w:hAnsi="Montserrat" w:cs="Arial"/>
          <w:sz w:val="22"/>
          <w:szCs w:val="22"/>
        </w:rPr>
        <w:t>содержит лучшие условия исполнения договора.</w:t>
      </w:r>
    </w:p>
    <w:p w14:paraId="60C72BA6" w14:textId="77777777" w:rsidR="001E0D29" w:rsidRPr="00432BFD" w:rsidRDefault="00834E1A" w:rsidP="00407A34">
      <w:pPr>
        <w:pStyle w:val="ae"/>
        <w:numPr>
          <w:ilvl w:val="0"/>
          <w:numId w:val="81"/>
        </w:numPr>
        <w:tabs>
          <w:tab w:val="clear" w:pos="2637"/>
          <w:tab w:val="left" w:pos="0"/>
        </w:tabs>
        <w:ind w:left="680" w:hanging="680"/>
        <w:jc w:val="both"/>
        <w:rPr>
          <w:rFonts w:ascii="Montserrat" w:hAnsi="Montserrat" w:cs="Arial"/>
          <w:sz w:val="22"/>
          <w:szCs w:val="22"/>
        </w:rPr>
      </w:pPr>
      <w:r w:rsidRPr="00432BFD">
        <w:rPr>
          <w:rFonts w:ascii="Montserrat" w:hAnsi="Montserrat" w:cs="Arial"/>
          <w:sz w:val="22"/>
          <w:szCs w:val="22"/>
        </w:rPr>
        <w:t xml:space="preserve"> </w:t>
      </w:r>
      <w:r w:rsidR="001E0D29" w:rsidRPr="00432BFD">
        <w:rPr>
          <w:rFonts w:ascii="Montserrat" w:hAnsi="Montserrat" w:cs="Arial"/>
          <w:sz w:val="22"/>
          <w:szCs w:val="22"/>
        </w:rPr>
        <w:t>Закупка с ограниченным участием может проводиться:</w:t>
      </w:r>
    </w:p>
    <w:p w14:paraId="53E27C82" w14:textId="77777777" w:rsidR="001E0D29" w:rsidRPr="00432BFD" w:rsidRDefault="001E0D29" w:rsidP="00407A34">
      <w:pPr>
        <w:pStyle w:val="ae"/>
        <w:numPr>
          <w:ilvl w:val="0"/>
          <w:numId w:val="80"/>
        </w:numPr>
        <w:tabs>
          <w:tab w:val="clear" w:pos="2637"/>
          <w:tab w:val="left" w:pos="0"/>
        </w:tabs>
        <w:ind w:left="1474" w:hanging="794"/>
        <w:jc w:val="both"/>
        <w:rPr>
          <w:rFonts w:ascii="Montserrat" w:hAnsi="Montserrat" w:cs="Arial"/>
          <w:sz w:val="22"/>
          <w:szCs w:val="22"/>
        </w:rPr>
      </w:pPr>
      <w:r w:rsidRPr="00432BFD">
        <w:rPr>
          <w:rFonts w:ascii="Montserrat" w:hAnsi="Montserrat" w:cs="Arial"/>
          <w:sz w:val="22"/>
          <w:szCs w:val="22"/>
        </w:rPr>
        <w:t>в один или несколько этапов;</w:t>
      </w:r>
    </w:p>
    <w:p w14:paraId="32CF7513" w14:textId="77777777" w:rsidR="001E0D29" w:rsidRPr="00432BFD" w:rsidRDefault="001E0D29" w:rsidP="00407A34">
      <w:pPr>
        <w:pStyle w:val="ae"/>
        <w:numPr>
          <w:ilvl w:val="0"/>
          <w:numId w:val="80"/>
        </w:numPr>
        <w:tabs>
          <w:tab w:val="clear" w:pos="2637"/>
          <w:tab w:val="left" w:pos="0"/>
        </w:tabs>
        <w:ind w:left="1474" w:hanging="794"/>
        <w:jc w:val="both"/>
        <w:rPr>
          <w:rFonts w:ascii="Montserrat" w:hAnsi="Montserrat" w:cs="Arial"/>
          <w:sz w:val="22"/>
          <w:szCs w:val="22"/>
        </w:rPr>
      </w:pPr>
      <w:r w:rsidRPr="00432BFD">
        <w:rPr>
          <w:rFonts w:ascii="Montserrat" w:hAnsi="Montserrat" w:cs="Arial"/>
          <w:sz w:val="22"/>
          <w:szCs w:val="22"/>
        </w:rPr>
        <w:t>с проведением переторжки или без ее проведения;</w:t>
      </w:r>
    </w:p>
    <w:p w14:paraId="5BCB1851" w14:textId="77777777" w:rsidR="001E0D29" w:rsidRPr="00432BFD" w:rsidRDefault="001E0D29" w:rsidP="00407A34">
      <w:pPr>
        <w:pStyle w:val="ae"/>
        <w:numPr>
          <w:ilvl w:val="0"/>
          <w:numId w:val="80"/>
        </w:numPr>
        <w:tabs>
          <w:tab w:val="clear" w:pos="2637"/>
          <w:tab w:val="left" w:pos="0"/>
        </w:tabs>
        <w:ind w:left="1474" w:hanging="794"/>
        <w:jc w:val="both"/>
        <w:rPr>
          <w:rFonts w:ascii="Montserrat" w:hAnsi="Montserrat" w:cs="Arial"/>
          <w:sz w:val="22"/>
          <w:szCs w:val="22"/>
        </w:rPr>
      </w:pPr>
      <w:r w:rsidRPr="00432BFD">
        <w:rPr>
          <w:rFonts w:ascii="Montserrat" w:hAnsi="Montserrat" w:cs="Arial"/>
          <w:sz w:val="22"/>
          <w:szCs w:val="22"/>
        </w:rPr>
        <w:t>с проведением переговоров или без их проведения;</w:t>
      </w:r>
    </w:p>
    <w:p w14:paraId="1970C108" w14:textId="77777777" w:rsidR="001E0D29" w:rsidRPr="00432BFD" w:rsidRDefault="001E0D29" w:rsidP="00407A34">
      <w:pPr>
        <w:pStyle w:val="ae"/>
        <w:numPr>
          <w:ilvl w:val="0"/>
          <w:numId w:val="80"/>
        </w:numPr>
        <w:tabs>
          <w:tab w:val="clear" w:pos="2637"/>
          <w:tab w:val="left" w:pos="0"/>
        </w:tabs>
        <w:ind w:left="1474" w:hanging="794"/>
        <w:jc w:val="both"/>
        <w:rPr>
          <w:rFonts w:ascii="Montserrat" w:hAnsi="Montserrat" w:cs="Arial"/>
          <w:sz w:val="22"/>
          <w:szCs w:val="22"/>
        </w:rPr>
      </w:pPr>
      <w:r w:rsidRPr="00432BFD">
        <w:rPr>
          <w:rFonts w:ascii="Montserrat" w:hAnsi="Montserrat" w:cs="Arial"/>
          <w:sz w:val="22"/>
          <w:szCs w:val="22"/>
        </w:rPr>
        <w:t xml:space="preserve">с возможностью подачи </w:t>
      </w:r>
      <w:r w:rsidR="00D76886" w:rsidRPr="00432BFD">
        <w:rPr>
          <w:rFonts w:ascii="Montserrat" w:hAnsi="Montserrat" w:cs="Arial"/>
          <w:sz w:val="22"/>
          <w:szCs w:val="22"/>
        </w:rPr>
        <w:t>А</w:t>
      </w:r>
      <w:r w:rsidRPr="00432BFD">
        <w:rPr>
          <w:rFonts w:ascii="Montserrat" w:hAnsi="Montserrat" w:cs="Arial"/>
          <w:sz w:val="22"/>
          <w:szCs w:val="22"/>
        </w:rPr>
        <w:t>льтернативных предложений;</w:t>
      </w:r>
    </w:p>
    <w:p w14:paraId="15AA0F13" w14:textId="77777777" w:rsidR="001E0D29" w:rsidRPr="00432BFD" w:rsidRDefault="001E0D29" w:rsidP="00407A34">
      <w:pPr>
        <w:pStyle w:val="ae"/>
        <w:numPr>
          <w:ilvl w:val="0"/>
          <w:numId w:val="80"/>
        </w:numPr>
        <w:tabs>
          <w:tab w:val="clear" w:pos="2637"/>
          <w:tab w:val="left" w:pos="0"/>
        </w:tabs>
        <w:ind w:left="1474" w:hanging="794"/>
        <w:jc w:val="both"/>
        <w:rPr>
          <w:rFonts w:ascii="Montserrat" w:hAnsi="Montserrat" w:cs="Arial"/>
          <w:sz w:val="22"/>
          <w:szCs w:val="22"/>
        </w:rPr>
      </w:pPr>
      <w:r w:rsidRPr="00432BFD">
        <w:rPr>
          <w:rFonts w:ascii="Montserrat" w:hAnsi="Montserrat" w:cs="Arial"/>
          <w:sz w:val="22"/>
          <w:szCs w:val="22"/>
        </w:rPr>
        <w:t xml:space="preserve">с выбором одного или нескольких победителей по одному лоту. </w:t>
      </w:r>
    </w:p>
    <w:p w14:paraId="38110419" w14:textId="77777777" w:rsidR="001E0D29" w:rsidRPr="00432BFD" w:rsidRDefault="00834E1A" w:rsidP="00407A34">
      <w:pPr>
        <w:pStyle w:val="ae"/>
        <w:numPr>
          <w:ilvl w:val="0"/>
          <w:numId w:val="81"/>
        </w:numPr>
        <w:tabs>
          <w:tab w:val="clear" w:pos="2637"/>
          <w:tab w:val="left" w:pos="0"/>
        </w:tabs>
        <w:ind w:left="680" w:hanging="680"/>
        <w:jc w:val="both"/>
        <w:rPr>
          <w:rFonts w:ascii="Montserrat" w:hAnsi="Montserrat" w:cs="Arial"/>
          <w:sz w:val="22"/>
          <w:szCs w:val="22"/>
        </w:rPr>
      </w:pPr>
      <w:r w:rsidRPr="00432BFD">
        <w:rPr>
          <w:rFonts w:ascii="Montserrat" w:hAnsi="Montserrat" w:cs="Arial"/>
          <w:sz w:val="22"/>
          <w:szCs w:val="22"/>
        </w:rPr>
        <w:t xml:space="preserve"> </w:t>
      </w:r>
      <w:r w:rsidR="001E0D29" w:rsidRPr="00432BFD">
        <w:rPr>
          <w:rFonts w:ascii="Montserrat" w:hAnsi="Montserrat" w:cs="Arial"/>
          <w:sz w:val="22"/>
          <w:szCs w:val="22"/>
        </w:rPr>
        <w:t>К порядку осуществления закупки с ограниченным участием применяются Положения, предусмотренные разделом</w:t>
      </w:r>
      <w:hyperlink w:anchor="_7_Порядок_проведения" w:history="1">
        <w:r w:rsidR="001E0D29" w:rsidRPr="00432BFD">
          <w:rPr>
            <w:rStyle w:val="ad"/>
            <w:rFonts w:ascii="Montserrat" w:hAnsi="Montserrat" w:cs="Arial"/>
            <w:color w:val="auto"/>
            <w:sz w:val="22"/>
            <w:szCs w:val="22"/>
            <w:u w:val="none"/>
          </w:rPr>
          <w:t xml:space="preserve"> 7</w:t>
        </w:r>
      </w:hyperlink>
      <w:r w:rsidR="001E0D29" w:rsidRPr="00432BFD">
        <w:rPr>
          <w:rFonts w:ascii="Montserrat" w:hAnsi="Montserrat" w:cs="Arial"/>
          <w:sz w:val="22"/>
          <w:szCs w:val="22"/>
        </w:rPr>
        <w:t>.</w:t>
      </w:r>
    </w:p>
    <w:p w14:paraId="7FD715C2" w14:textId="77777777" w:rsidR="001E0D29" w:rsidRPr="00432BFD" w:rsidRDefault="00834E1A" w:rsidP="00407A34">
      <w:pPr>
        <w:pStyle w:val="ae"/>
        <w:numPr>
          <w:ilvl w:val="0"/>
          <w:numId w:val="81"/>
        </w:numPr>
        <w:tabs>
          <w:tab w:val="clear" w:pos="2637"/>
          <w:tab w:val="left" w:pos="0"/>
        </w:tabs>
        <w:ind w:left="680" w:hanging="680"/>
        <w:jc w:val="both"/>
        <w:rPr>
          <w:rFonts w:ascii="Montserrat" w:hAnsi="Montserrat" w:cs="Arial"/>
          <w:sz w:val="22"/>
          <w:szCs w:val="22"/>
        </w:rPr>
      </w:pPr>
      <w:r w:rsidRPr="00432BFD">
        <w:rPr>
          <w:rFonts w:ascii="Montserrat" w:hAnsi="Montserrat" w:cs="Arial"/>
          <w:sz w:val="22"/>
          <w:szCs w:val="22"/>
        </w:rPr>
        <w:t xml:space="preserve"> </w:t>
      </w:r>
      <w:r w:rsidR="001E0D29" w:rsidRPr="00432BFD">
        <w:rPr>
          <w:rFonts w:ascii="Montserrat" w:hAnsi="Montserrat" w:cs="Arial"/>
          <w:sz w:val="22"/>
          <w:szCs w:val="22"/>
        </w:rPr>
        <w:t xml:space="preserve">Закупка с ограниченным участием проводится в электронной форме с учетом правил, установленных в пункте </w:t>
      </w:r>
      <w:hyperlink w:anchor="_7.11_Особенности_проведения" w:history="1">
        <w:r w:rsidR="001E0D29" w:rsidRPr="00432BFD">
          <w:rPr>
            <w:rStyle w:val="ad"/>
            <w:rFonts w:ascii="Montserrat" w:hAnsi="Montserrat" w:cs="Arial"/>
            <w:color w:val="auto"/>
            <w:sz w:val="22"/>
            <w:szCs w:val="22"/>
            <w:u w:val="none"/>
          </w:rPr>
          <w:t>7.1</w:t>
        </w:r>
      </w:hyperlink>
      <w:r w:rsidR="00E456B4" w:rsidRPr="00432BFD">
        <w:rPr>
          <w:rStyle w:val="ad"/>
          <w:rFonts w:ascii="Montserrat" w:hAnsi="Montserrat" w:cs="Arial"/>
          <w:color w:val="auto"/>
          <w:sz w:val="22"/>
          <w:szCs w:val="22"/>
          <w:u w:val="none"/>
        </w:rPr>
        <w:t>0</w:t>
      </w:r>
      <w:r w:rsidR="001E0D29" w:rsidRPr="00432BFD">
        <w:rPr>
          <w:rFonts w:ascii="Montserrat" w:hAnsi="Montserrat" w:cs="Arial"/>
          <w:sz w:val="22"/>
          <w:szCs w:val="22"/>
        </w:rPr>
        <w:t xml:space="preserve"> Положения.</w:t>
      </w:r>
    </w:p>
    <w:p w14:paraId="796ABC25" w14:textId="77777777" w:rsidR="001E0D29" w:rsidRPr="00432BFD" w:rsidRDefault="00834E1A" w:rsidP="00407A34">
      <w:pPr>
        <w:pStyle w:val="ae"/>
        <w:numPr>
          <w:ilvl w:val="0"/>
          <w:numId w:val="81"/>
        </w:numPr>
        <w:tabs>
          <w:tab w:val="clear" w:pos="2637"/>
          <w:tab w:val="left" w:pos="0"/>
        </w:tabs>
        <w:ind w:left="680" w:hanging="680"/>
        <w:jc w:val="both"/>
        <w:rPr>
          <w:rFonts w:ascii="Montserrat" w:hAnsi="Montserrat" w:cs="Arial"/>
          <w:sz w:val="22"/>
          <w:szCs w:val="22"/>
        </w:rPr>
      </w:pPr>
      <w:r w:rsidRPr="00432BFD">
        <w:rPr>
          <w:rFonts w:ascii="Montserrat" w:hAnsi="Montserrat" w:cs="Arial"/>
          <w:sz w:val="22"/>
          <w:szCs w:val="22"/>
        </w:rPr>
        <w:t xml:space="preserve"> </w:t>
      </w:r>
      <w:r w:rsidR="001E0D29" w:rsidRPr="00432BFD">
        <w:rPr>
          <w:rFonts w:ascii="Montserrat" w:hAnsi="Montserrat" w:cs="Arial"/>
          <w:sz w:val="22"/>
          <w:szCs w:val="22"/>
        </w:rPr>
        <w:t xml:space="preserve">В случае проведения закупки с ограниченным участием с возможностью проведения переторжки дополнительно применяются правила, предусмотренные пунктом </w:t>
      </w:r>
      <w:hyperlink w:anchor="_7.6_Порядок_проведения" w:history="1">
        <w:r w:rsidR="001E0D29" w:rsidRPr="00432BFD">
          <w:rPr>
            <w:rStyle w:val="ad"/>
            <w:rFonts w:ascii="Montserrat" w:hAnsi="Montserrat" w:cs="Arial"/>
            <w:color w:val="auto"/>
            <w:sz w:val="22"/>
            <w:szCs w:val="22"/>
            <w:u w:val="none"/>
          </w:rPr>
          <w:t>7.6</w:t>
        </w:r>
      </w:hyperlink>
      <w:r w:rsidR="001E0D29" w:rsidRPr="00432BFD">
        <w:rPr>
          <w:rFonts w:ascii="Montserrat" w:hAnsi="Montserrat" w:cs="Arial"/>
          <w:sz w:val="22"/>
          <w:szCs w:val="22"/>
        </w:rPr>
        <w:t xml:space="preserve"> Положения.</w:t>
      </w:r>
    </w:p>
    <w:p w14:paraId="0EC0BD46" w14:textId="77777777" w:rsidR="001E0D29" w:rsidRPr="00432BFD" w:rsidRDefault="00834E1A" w:rsidP="00407A34">
      <w:pPr>
        <w:pStyle w:val="ae"/>
        <w:numPr>
          <w:ilvl w:val="0"/>
          <w:numId w:val="81"/>
        </w:numPr>
        <w:tabs>
          <w:tab w:val="clear" w:pos="2637"/>
          <w:tab w:val="left" w:pos="0"/>
        </w:tabs>
        <w:ind w:left="680" w:hanging="680"/>
        <w:jc w:val="both"/>
        <w:rPr>
          <w:rFonts w:ascii="Montserrat" w:hAnsi="Montserrat" w:cs="Arial"/>
          <w:sz w:val="22"/>
          <w:szCs w:val="22"/>
        </w:rPr>
      </w:pPr>
      <w:r w:rsidRPr="00432BFD">
        <w:rPr>
          <w:rFonts w:ascii="Montserrat" w:hAnsi="Montserrat" w:cs="Arial"/>
          <w:sz w:val="22"/>
          <w:szCs w:val="22"/>
        </w:rPr>
        <w:t xml:space="preserve"> </w:t>
      </w:r>
      <w:r w:rsidR="001E0D29" w:rsidRPr="00432BFD">
        <w:rPr>
          <w:rFonts w:ascii="Montserrat" w:hAnsi="Montserrat" w:cs="Arial"/>
          <w:sz w:val="22"/>
          <w:szCs w:val="22"/>
        </w:rPr>
        <w:t xml:space="preserve">В случае проведения закупки с ограниченным участием в электронной форме в несколько этапов дополнительно применяются правила, предусмотренные пунктом </w:t>
      </w:r>
      <w:hyperlink w:anchor="_7.12_Многоэтапная_конкурентная" w:history="1">
        <w:r w:rsidR="001E0D29" w:rsidRPr="00432BFD">
          <w:rPr>
            <w:rStyle w:val="ad"/>
            <w:rFonts w:ascii="Montserrat" w:hAnsi="Montserrat" w:cs="Arial"/>
            <w:color w:val="auto"/>
            <w:sz w:val="22"/>
            <w:szCs w:val="22"/>
            <w:u w:val="none"/>
          </w:rPr>
          <w:t>7.1</w:t>
        </w:r>
      </w:hyperlink>
      <w:r w:rsidR="00A93C72" w:rsidRPr="00432BFD">
        <w:rPr>
          <w:rStyle w:val="ad"/>
          <w:rFonts w:ascii="Montserrat" w:hAnsi="Montserrat" w:cs="Arial"/>
          <w:color w:val="auto"/>
          <w:sz w:val="22"/>
          <w:szCs w:val="22"/>
          <w:u w:val="none"/>
        </w:rPr>
        <w:t>1</w:t>
      </w:r>
      <w:r w:rsidR="001E0D29" w:rsidRPr="00432BFD">
        <w:rPr>
          <w:rFonts w:ascii="Montserrat" w:hAnsi="Montserrat" w:cs="Arial"/>
          <w:sz w:val="22"/>
          <w:szCs w:val="22"/>
        </w:rPr>
        <w:t xml:space="preserve"> Положения.</w:t>
      </w:r>
    </w:p>
    <w:p w14:paraId="1329D437" w14:textId="77777777" w:rsidR="005268BA" w:rsidRPr="00432BFD" w:rsidRDefault="00834E1A" w:rsidP="00407A34">
      <w:pPr>
        <w:pStyle w:val="ae"/>
        <w:numPr>
          <w:ilvl w:val="0"/>
          <w:numId w:val="81"/>
        </w:numPr>
        <w:tabs>
          <w:tab w:val="clear" w:pos="2637"/>
          <w:tab w:val="left" w:pos="0"/>
        </w:tabs>
        <w:ind w:left="680" w:hanging="680"/>
        <w:jc w:val="both"/>
        <w:rPr>
          <w:rFonts w:ascii="Montserrat" w:hAnsi="Montserrat" w:cs="Arial"/>
          <w:sz w:val="22"/>
          <w:szCs w:val="22"/>
        </w:rPr>
      </w:pPr>
      <w:r w:rsidRPr="00432BFD">
        <w:rPr>
          <w:rFonts w:ascii="Montserrat" w:hAnsi="Montserrat" w:cs="Arial"/>
          <w:sz w:val="22"/>
          <w:szCs w:val="22"/>
        </w:rPr>
        <w:t xml:space="preserve"> </w:t>
      </w:r>
      <w:r w:rsidR="001E0D29" w:rsidRPr="00432BFD">
        <w:rPr>
          <w:rFonts w:ascii="Montserrat" w:hAnsi="Montserrat" w:cs="Arial"/>
          <w:sz w:val="22"/>
          <w:szCs w:val="22"/>
        </w:rPr>
        <w:t xml:space="preserve">В случае проведения закупки с ограниченным участием в электронной форме с возможностью выбора нескольких победителей по одному лоту дополнительно применяются правила, предусмотренные пунктом </w:t>
      </w:r>
      <w:hyperlink w:anchor="_4.2__Конкурентные" w:history="1">
        <w:r w:rsidR="001E0D29" w:rsidRPr="00432BFD">
          <w:rPr>
            <w:rStyle w:val="ad"/>
            <w:rFonts w:ascii="Montserrat" w:hAnsi="Montserrat" w:cs="Arial"/>
            <w:color w:val="auto"/>
            <w:sz w:val="22"/>
            <w:szCs w:val="22"/>
            <w:u w:val="none"/>
          </w:rPr>
          <w:t>4.2.4</w:t>
        </w:r>
      </w:hyperlink>
      <w:r w:rsidR="001E0D29" w:rsidRPr="00432BFD">
        <w:rPr>
          <w:rFonts w:ascii="Montserrat" w:hAnsi="Montserrat" w:cs="Arial"/>
          <w:sz w:val="22"/>
          <w:szCs w:val="22"/>
        </w:rPr>
        <w:t xml:space="preserve"> Положения.</w:t>
      </w:r>
    </w:p>
    <w:p w14:paraId="46BEF4C8" w14:textId="77777777" w:rsidR="001E0D29" w:rsidRPr="00432BFD" w:rsidRDefault="00834E1A" w:rsidP="00407A34">
      <w:pPr>
        <w:pStyle w:val="ae"/>
        <w:numPr>
          <w:ilvl w:val="0"/>
          <w:numId w:val="81"/>
        </w:numPr>
        <w:tabs>
          <w:tab w:val="clear" w:pos="2637"/>
          <w:tab w:val="left" w:pos="0"/>
        </w:tabs>
        <w:ind w:left="680" w:hanging="680"/>
        <w:jc w:val="both"/>
        <w:rPr>
          <w:rFonts w:ascii="Montserrat" w:hAnsi="Montserrat" w:cs="Arial"/>
          <w:sz w:val="22"/>
          <w:szCs w:val="22"/>
        </w:rPr>
      </w:pPr>
      <w:r w:rsidRPr="00432BFD">
        <w:rPr>
          <w:rFonts w:ascii="Montserrat" w:hAnsi="Montserrat" w:cs="Arial"/>
          <w:sz w:val="22"/>
          <w:szCs w:val="22"/>
        </w:rPr>
        <w:t xml:space="preserve"> </w:t>
      </w:r>
      <w:r w:rsidR="001E0D29" w:rsidRPr="00432BFD">
        <w:rPr>
          <w:rFonts w:ascii="Montserrat" w:hAnsi="Montserrat" w:cs="Arial"/>
          <w:sz w:val="22"/>
          <w:szCs w:val="22"/>
        </w:rPr>
        <w:t>Закупка с ограниченным участием в электронной форме по результатам ПКО</w:t>
      </w:r>
      <w:r w:rsidR="00476BEA" w:rsidRPr="00432BFD">
        <w:rPr>
          <w:rFonts w:ascii="Montserrat" w:hAnsi="Montserrat" w:cs="Arial"/>
          <w:sz w:val="22"/>
          <w:szCs w:val="22"/>
        </w:rPr>
        <w:t xml:space="preserve"> проводится</w:t>
      </w:r>
      <w:r w:rsidR="001E0D29" w:rsidRPr="00432BFD">
        <w:rPr>
          <w:rFonts w:ascii="Montserrat" w:hAnsi="Montserrat" w:cs="Arial"/>
          <w:sz w:val="22"/>
          <w:szCs w:val="22"/>
        </w:rPr>
        <w:t xml:space="preserve"> в порядке, установленном в разделе </w:t>
      </w:r>
      <w:hyperlink w:anchor="_9.1_Предварительный_квалификационны" w:history="1">
        <w:r w:rsidR="001E0D29" w:rsidRPr="00432BFD">
          <w:rPr>
            <w:rStyle w:val="ad"/>
            <w:rFonts w:ascii="Montserrat" w:hAnsi="Montserrat" w:cs="Arial"/>
            <w:color w:val="auto"/>
            <w:sz w:val="22"/>
            <w:szCs w:val="22"/>
            <w:u w:val="none"/>
          </w:rPr>
          <w:t>9.1</w:t>
        </w:r>
      </w:hyperlink>
      <w:r w:rsidR="001E0D29" w:rsidRPr="00432BFD">
        <w:rPr>
          <w:rFonts w:ascii="Montserrat" w:hAnsi="Montserrat" w:cs="Arial"/>
          <w:sz w:val="22"/>
          <w:szCs w:val="22"/>
        </w:rPr>
        <w:t xml:space="preserve"> Положения.</w:t>
      </w:r>
    </w:p>
    <w:p w14:paraId="26C17C57" w14:textId="77777777" w:rsidR="001E0D29" w:rsidRPr="00432BFD" w:rsidRDefault="001E0D29" w:rsidP="001E0D29">
      <w:pPr>
        <w:pStyle w:val="26"/>
        <w:tabs>
          <w:tab w:val="num" w:pos="1560"/>
        </w:tabs>
        <w:ind w:firstLine="0"/>
        <w:rPr>
          <w:rFonts w:ascii="Montserrat" w:hAnsi="Montserrat"/>
          <w:color w:val="auto"/>
          <w:sz w:val="22"/>
          <w:szCs w:val="22"/>
        </w:rPr>
      </w:pPr>
      <w:bookmarkStart w:id="320" w:name="_Toc63470465"/>
      <w:r w:rsidRPr="00432BFD">
        <w:rPr>
          <w:rFonts w:ascii="Montserrat" w:hAnsi="Montserrat"/>
          <w:color w:val="auto"/>
          <w:sz w:val="22"/>
          <w:szCs w:val="22"/>
        </w:rPr>
        <w:t>10.2 Извещение о проведении закупки с ограниченным участием в электронной форме</w:t>
      </w:r>
      <w:bookmarkEnd w:id="320"/>
    </w:p>
    <w:p w14:paraId="67CBEDB8" w14:textId="7BB18DD4" w:rsidR="001E0D29" w:rsidRPr="00432BFD" w:rsidRDefault="004B2956" w:rsidP="00407A34">
      <w:pPr>
        <w:pStyle w:val="ae"/>
        <w:numPr>
          <w:ilvl w:val="0"/>
          <w:numId w:val="131"/>
        </w:numPr>
        <w:tabs>
          <w:tab w:val="clear" w:pos="2637"/>
          <w:tab w:val="left" w:pos="0"/>
        </w:tabs>
        <w:ind w:left="680" w:hanging="680"/>
        <w:jc w:val="both"/>
        <w:rPr>
          <w:rFonts w:ascii="Montserrat" w:hAnsi="Montserrat" w:cs="Arial"/>
          <w:sz w:val="22"/>
          <w:szCs w:val="22"/>
        </w:rPr>
      </w:pPr>
      <w:r w:rsidRPr="00432BFD">
        <w:rPr>
          <w:rFonts w:ascii="Montserrat" w:hAnsi="Montserrat" w:cs="Arial"/>
          <w:sz w:val="22"/>
          <w:szCs w:val="22"/>
        </w:rPr>
        <w:t xml:space="preserve"> </w:t>
      </w:r>
      <w:r w:rsidR="001E0D29" w:rsidRPr="00432BFD">
        <w:rPr>
          <w:rFonts w:ascii="Montserrat" w:hAnsi="Montserrat" w:cs="Arial"/>
          <w:sz w:val="22"/>
          <w:szCs w:val="22"/>
        </w:rPr>
        <w:t>При проведении закупки в электронной форме Заказчик</w:t>
      </w:r>
      <w:r w:rsidR="00FB7C1E" w:rsidRPr="00432BFD">
        <w:rPr>
          <w:rFonts w:ascii="Montserrat" w:hAnsi="Montserrat" w:cs="Arial"/>
          <w:sz w:val="22"/>
          <w:szCs w:val="22"/>
        </w:rPr>
        <w:t xml:space="preserve"> или </w:t>
      </w:r>
      <w:r w:rsidR="00461651" w:rsidRPr="00432BFD">
        <w:rPr>
          <w:rFonts w:ascii="Montserrat" w:hAnsi="Montserrat" w:cs="Arial"/>
          <w:sz w:val="22"/>
          <w:szCs w:val="22"/>
        </w:rPr>
        <w:t>Организатор закупки</w:t>
      </w:r>
      <w:r w:rsidR="001E0D29" w:rsidRPr="00432BFD">
        <w:rPr>
          <w:rFonts w:ascii="Montserrat" w:hAnsi="Montserrat" w:cs="Arial"/>
          <w:sz w:val="22"/>
          <w:szCs w:val="22"/>
        </w:rPr>
        <w:t xml:space="preserve"> размещает в ЕИС и на электронной площадке в сроки, указанные в </w:t>
      </w:r>
      <w:r w:rsidR="007E6752" w:rsidRPr="00432BFD">
        <w:rPr>
          <w:rFonts w:ascii="Montserrat" w:hAnsi="Montserrat" w:cs="Arial"/>
          <w:sz w:val="22"/>
          <w:szCs w:val="22"/>
        </w:rPr>
        <w:t>Таблице 1</w:t>
      </w:r>
      <w:r w:rsidR="001E0D29" w:rsidRPr="00432BFD">
        <w:rPr>
          <w:rFonts w:ascii="Montserrat" w:hAnsi="Montserrat" w:cs="Arial"/>
          <w:sz w:val="22"/>
          <w:szCs w:val="22"/>
        </w:rPr>
        <w:t xml:space="preserve"> Положения извещение о проведении закупки с ограниченным участием в электронной форме, документацию о закупке, проект договора, являющийся неотъемлемой частью извещения и документации о закупке, и изменения, вносимые в такие извещение и документацию.</w:t>
      </w:r>
    </w:p>
    <w:p w14:paraId="156B9D10" w14:textId="36D3510B" w:rsidR="001E0D29" w:rsidRPr="00432BFD" w:rsidRDefault="004B2956" w:rsidP="00407A34">
      <w:pPr>
        <w:pStyle w:val="ae"/>
        <w:numPr>
          <w:ilvl w:val="0"/>
          <w:numId w:val="131"/>
        </w:numPr>
        <w:tabs>
          <w:tab w:val="clear" w:pos="2637"/>
          <w:tab w:val="left" w:pos="0"/>
        </w:tabs>
        <w:ind w:left="680" w:hanging="680"/>
        <w:jc w:val="both"/>
        <w:rPr>
          <w:rFonts w:ascii="Montserrat" w:hAnsi="Montserrat" w:cs="Arial"/>
          <w:sz w:val="22"/>
          <w:szCs w:val="22"/>
        </w:rPr>
      </w:pPr>
      <w:r w:rsidRPr="00432BFD">
        <w:rPr>
          <w:rFonts w:ascii="Montserrat" w:hAnsi="Montserrat" w:cs="Arial"/>
          <w:sz w:val="22"/>
          <w:szCs w:val="22"/>
        </w:rPr>
        <w:t xml:space="preserve"> </w:t>
      </w:r>
      <w:r w:rsidR="001E0D29" w:rsidRPr="00432BFD">
        <w:rPr>
          <w:rFonts w:ascii="Montserrat" w:hAnsi="Montserrat" w:cs="Arial"/>
          <w:sz w:val="22"/>
          <w:szCs w:val="22"/>
        </w:rPr>
        <w:t xml:space="preserve">В извещении о проведении закупки с ограниченным участием </w:t>
      </w:r>
      <w:r w:rsidR="007F4209" w:rsidRPr="00432BFD">
        <w:rPr>
          <w:rFonts w:ascii="Montserrat" w:hAnsi="Montserrat" w:cs="Arial"/>
          <w:sz w:val="22"/>
          <w:szCs w:val="22"/>
        </w:rPr>
        <w:t xml:space="preserve">по результатам проведения ПКО </w:t>
      </w:r>
      <w:r w:rsidR="001E0D29" w:rsidRPr="00432BFD">
        <w:rPr>
          <w:rFonts w:ascii="Montserrat" w:hAnsi="Montserrat" w:cs="Arial"/>
          <w:sz w:val="22"/>
          <w:szCs w:val="22"/>
        </w:rPr>
        <w:t>в электронной форме указываются:</w:t>
      </w:r>
    </w:p>
    <w:p w14:paraId="5C7533E5" w14:textId="77777777" w:rsidR="001E0D29" w:rsidRPr="00432BFD" w:rsidRDefault="001E0D29" w:rsidP="00407A34">
      <w:pPr>
        <w:pStyle w:val="ae"/>
        <w:numPr>
          <w:ilvl w:val="0"/>
          <w:numId w:val="82"/>
        </w:numPr>
        <w:tabs>
          <w:tab w:val="clear" w:pos="2637"/>
          <w:tab w:val="left" w:pos="0"/>
        </w:tabs>
        <w:ind w:left="1474" w:hanging="794"/>
        <w:jc w:val="both"/>
        <w:rPr>
          <w:rFonts w:ascii="Montserrat" w:hAnsi="Montserrat" w:cs="Arial"/>
          <w:sz w:val="22"/>
          <w:szCs w:val="22"/>
        </w:rPr>
      </w:pPr>
      <w:r w:rsidRPr="00432BFD">
        <w:rPr>
          <w:rFonts w:ascii="Montserrat" w:hAnsi="Montserrat" w:cs="Arial"/>
          <w:sz w:val="22"/>
          <w:szCs w:val="22"/>
        </w:rPr>
        <w:t xml:space="preserve">информация о том, что </w:t>
      </w:r>
      <w:r w:rsidR="00C26A05" w:rsidRPr="00432BFD">
        <w:rPr>
          <w:rFonts w:ascii="Montserrat" w:hAnsi="Montserrat" w:cs="Arial"/>
          <w:sz w:val="22"/>
          <w:szCs w:val="22"/>
        </w:rPr>
        <w:t>Участник</w:t>
      </w:r>
      <w:r w:rsidRPr="00432BFD">
        <w:rPr>
          <w:rFonts w:ascii="Montserrat" w:hAnsi="Montserrat" w:cs="Arial"/>
          <w:sz w:val="22"/>
          <w:szCs w:val="22"/>
        </w:rPr>
        <w:t>ами закупки могут быть только лица, включенные в реестр квалифицированных поставщиков по предмету закупки;</w:t>
      </w:r>
    </w:p>
    <w:p w14:paraId="1754C42A" w14:textId="77777777" w:rsidR="001E0D29" w:rsidRPr="00432BFD" w:rsidRDefault="001E0D29" w:rsidP="00407A34">
      <w:pPr>
        <w:pStyle w:val="ae"/>
        <w:numPr>
          <w:ilvl w:val="0"/>
          <w:numId w:val="82"/>
        </w:numPr>
        <w:tabs>
          <w:tab w:val="clear" w:pos="2637"/>
          <w:tab w:val="left" w:pos="0"/>
        </w:tabs>
        <w:ind w:left="1474" w:hanging="794"/>
        <w:jc w:val="both"/>
        <w:rPr>
          <w:rFonts w:ascii="Montserrat" w:hAnsi="Montserrat" w:cs="Arial"/>
          <w:sz w:val="22"/>
          <w:szCs w:val="22"/>
        </w:rPr>
      </w:pPr>
      <w:r w:rsidRPr="00432BFD">
        <w:rPr>
          <w:rFonts w:ascii="Montserrat" w:hAnsi="Montserrat" w:cs="Arial"/>
          <w:sz w:val="22"/>
          <w:szCs w:val="22"/>
        </w:rPr>
        <w:t>реквизиты ПКО, в том числе адрес электронной площадки в информационно-телекоммуникационной сети Интернет, на которой было размещено извещение о проведении ПКО.</w:t>
      </w:r>
    </w:p>
    <w:p w14:paraId="29F64F48" w14:textId="77777777" w:rsidR="001E0D29" w:rsidRPr="00432BFD" w:rsidRDefault="001E0D29" w:rsidP="003262A4">
      <w:pPr>
        <w:pStyle w:val="26"/>
        <w:tabs>
          <w:tab w:val="num" w:pos="1560"/>
        </w:tabs>
        <w:spacing w:after="0" w:line="240" w:lineRule="auto"/>
        <w:ind w:firstLine="0"/>
        <w:rPr>
          <w:rFonts w:ascii="Montserrat" w:hAnsi="Montserrat"/>
          <w:color w:val="auto"/>
          <w:sz w:val="22"/>
          <w:szCs w:val="22"/>
        </w:rPr>
      </w:pPr>
      <w:bookmarkStart w:id="321" w:name="_Toc63470466"/>
      <w:r w:rsidRPr="00432BFD">
        <w:rPr>
          <w:rFonts w:ascii="Montserrat" w:hAnsi="Montserrat"/>
          <w:color w:val="auto"/>
          <w:sz w:val="22"/>
          <w:szCs w:val="22"/>
        </w:rPr>
        <w:t>10.3 Документация о проведении закупки с ограниченным участием в электронной форме</w:t>
      </w:r>
      <w:bookmarkEnd w:id="321"/>
    </w:p>
    <w:p w14:paraId="694C56B2" w14:textId="77777777" w:rsidR="001E0D29" w:rsidRPr="00432BFD" w:rsidRDefault="004B2956" w:rsidP="00407A34">
      <w:pPr>
        <w:pStyle w:val="ae"/>
        <w:numPr>
          <w:ilvl w:val="0"/>
          <w:numId w:val="133"/>
        </w:numPr>
        <w:tabs>
          <w:tab w:val="clear" w:pos="2637"/>
          <w:tab w:val="left" w:pos="0"/>
        </w:tabs>
        <w:ind w:left="680" w:hanging="680"/>
        <w:jc w:val="both"/>
        <w:rPr>
          <w:rFonts w:ascii="Montserrat" w:hAnsi="Montserrat" w:cs="Arial"/>
          <w:sz w:val="22"/>
          <w:szCs w:val="22"/>
        </w:rPr>
      </w:pPr>
      <w:r w:rsidRPr="00432BFD">
        <w:rPr>
          <w:rFonts w:ascii="Montserrat" w:hAnsi="Montserrat" w:cs="Arial"/>
          <w:sz w:val="22"/>
          <w:szCs w:val="22"/>
        </w:rPr>
        <w:t xml:space="preserve"> </w:t>
      </w:r>
      <w:r w:rsidR="001E0D29" w:rsidRPr="00432BFD">
        <w:rPr>
          <w:rFonts w:ascii="Montserrat" w:hAnsi="Montserrat" w:cs="Arial"/>
          <w:sz w:val="22"/>
          <w:szCs w:val="22"/>
        </w:rPr>
        <w:t xml:space="preserve">Конфиденциальная информация, входящая в состав документации о проведении закупки с ограниченным участием в электронной форме, размещается </w:t>
      </w:r>
      <w:r w:rsidR="00B97393" w:rsidRPr="00432BFD">
        <w:rPr>
          <w:rFonts w:ascii="Montserrat" w:hAnsi="Montserrat" w:cs="Arial"/>
          <w:sz w:val="22"/>
          <w:szCs w:val="22"/>
        </w:rPr>
        <w:t>З</w:t>
      </w:r>
      <w:r w:rsidR="001E0D29" w:rsidRPr="00432BFD">
        <w:rPr>
          <w:rFonts w:ascii="Montserrat" w:hAnsi="Montserrat" w:cs="Arial"/>
          <w:sz w:val="22"/>
          <w:szCs w:val="22"/>
        </w:rPr>
        <w:t>аказчиком</w:t>
      </w:r>
      <w:r w:rsidR="00FB7C1E" w:rsidRPr="00432BFD">
        <w:rPr>
          <w:rFonts w:ascii="Montserrat" w:hAnsi="Montserrat" w:cs="Arial"/>
          <w:sz w:val="22"/>
          <w:szCs w:val="22"/>
        </w:rPr>
        <w:t xml:space="preserve"> или </w:t>
      </w:r>
      <w:r w:rsidR="00461651" w:rsidRPr="00432BFD">
        <w:rPr>
          <w:rFonts w:ascii="Montserrat" w:hAnsi="Montserrat" w:cs="Arial"/>
          <w:sz w:val="22"/>
          <w:szCs w:val="22"/>
        </w:rPr>
        <w:t>Организатором закупки</w:t>
      </w:r>
      <w:r w:rsidR="009A4F72" w:rsidRPr="00432BFD">
        <w:rPr>
          <w:rFonts w:ascii="Montserrat" w:hAnsi="Montserrat" w:cs="Arial"/>
          <w:sz w:val="22"/>
          <w:szCs w:val="22"/>
        </w:rPr>
        <w:t xml:space="preserve"> </w:t>
      </w:r>
      <w:r w:rsidR="001E0D29" w:rsidRPr="00432BFD">
        <w:rPr>
          <w:rFonts w:ascii="Montserrat" w:hAnsi="Montserrat" w:cs="Arial"/>
          <w:sz w:val="22"/>
          <w:szCs w:val="22"/>
        </w:rPr>
        <w:t xml:space="preserve">в ЕИС с применением программных средств защиты информации. При этом </w:t>
      </w:r>
      <w:r w:rsidR="00B97393" w:rsidRPr="00432BFD">
        <w:rPr>
          <w:rFonts w:ascii="Montserrat" w:hAnsi="Montserrat" w:cs="Arial"/>
          <w:sz w:val="22"/>
          <w:szCs w:val="22"/>
        </w:rPr>
        <w:t>З</w:t>
      </w:r>
      <w:r w:rsidR="001E0D29" w:rsidRPr="00432BFD">
        <w:rPr>
          <w:rFonts w:ascii="Montserrat" w:hAnsi="Montserrat" w:cs="Arial"/>
          <w:sz w:val="22"/>
          <w:szCs w:val="22"/>
        </w:rPr>
        <w:t>аказчик</w:t>
      </w:r>
      <w:r w:rsidR="002231CC" w:rsidRPr="00432BFD">
        <w:rPr>
          <w:rFonts w:ascii="Montserrat" w:hAnsi="Montserrat" w:cs="Arial"/>
          <w:sz w:val="22"/>
          <w:szCs w:val="22"/>
        </w:rPr>
        <w:t xml:space="preserve"> или </w:t>
      </w:r>
      <w:r w:rsidR="00461651" w:rsidRPr="00432BFD">
        <w:rPr>
          <w:rFonts w:ascii="Montserrat" w:hAnsi="Montserrat" w:cs="Arial"/>
          <w:sz w:val="22"/>
          <w:szCs w:val="22"/>
        </w:rPr>
        <w:t>Организатор закупки</w:t>
      </w:r>
      <w:r w:rsidR="001E0D29" w:rsidRPr="00432BFD">
        <w:rPr>
          <w:rFonts w:ascii="Montserrat" w:hAnsi="Montserrat" w:cs="Arial"/>
          <w:sz w:val="22"/>
          <w:szCs w:val="22"/>
        </w:rPr>
        <w:t xml:space="preserve"> доводит до </w:t>
      </w:r>
      <w:r w:rsidR="007F4209" w:rsidRPr="00432BFD">
        <w:rPr>
          <w:rFonts w:ascii="Montserrat" w:hAnsi="Montserrat" w:cs="Arial"/>
          <w:sz w:val="22"/>
          <w:szCs w:val="22"/>
        </w:rPr>
        <w:t>Участников закупки с ограниченным участием</w:t>
      </w:r>
      <w:r w:rsidR="001E0D29" w:rsidRPr="00432BFD">
        <w:rPr>
          <w:rFonts w:ascii="Montserrat" w:hAnsi="Montserrat" w:cs="Arial"/>
          <w:sz w:val="22"/>
          <w:szCs w:val="22"/>
        </w:rPr>
        <w:t xml:space="preserve"> сведения, необходимые для декодирования этой информации.</w:t>
      </w:r>
    </w:p>
    <w:p w14:paraId="30A6C6D4" w14:textId="51D9FE27" w:rsidR="001E0D29" w:rsidRPr="00432BFD" w:rsidRDefault="004B2956" w:rsidP="00407A34">
      <w:pPr>
        <w:pStyle w:val="ae"/>
        <w:numPr>
          <w:ilvl w:val="0"/>
          <w:numId w:val="133"/>
        </w:numPr>
        <w:tabs>
          <w:tab w:val="clear" w:pos="2637"/>
          <w:tab w:val="left" w:pos="0"/>
        </w:tabs>
        <w:ind w:left="680" w:hanging="680"/>
        <w:jc w:val="both"/>
        <w:rPr>
          <w:rFonts w:ascii="Montserrat" w:hAnsi="Montserrat" w:cs="Arial"/>
          <w:sz w:val="22"/>
          <w:szCs w:val="22"/>
        </w:rPr>
      </w:pPr>
      <w:r w:rsidRPr="00432BFD">
        <w:rPr>
          <w:rFonts w:ascii="Montserrat" w:hAnsi="Montserrat" w:cs="Arial"/>
          <w:sz w:val="22"/>
          <w:szCs w:val="22"/>
        </w:rPr>
        <w:t xml:space="preserve"> </w:t>
      </w:r>
      <w:r w:rsidR="001E0D29" w:rsidRPr="00432BFD">
        <w:rPr>
          <w:rFonts w:ascii="Montserrat" w:hAnsi="Montserrat" w:cs="Arial"/>
          <w:sz w:val="22"/>
          <w:szCs w:val="22"/>
        </w:rPr>
        <w:t>В документации о проведении закупки с ограниченным участием</w:t>
      </w:r>
      <w:r w:rsidR="007F4209" w:rsidRPr="00432BFD">
        <w:rPr>
          <w:rFonts w:ascii="Montserrat" w:hAnsi="Montserrat" w:cs="Arial"/>
          <w:sz w:val="22"/>
          <w:szCs w:val="22"/>
        </w:rPr>
        <w:t xml:space="preserve"> по результатам проведения ПКО</w:t>
      </w:r>
      <w:r w:rsidR="001E0D29" w:rsidRPr="00432BFD">
        <w:rPr>
          <w:rFonts w:ascii="Montserrat" w:hAnsi="Montserrat" w:cs="Arial"/>
          <w:sz w:val="22"/>
          <w:szCs w:val="22"/>
        </w:rPr>
        <w:t xml:space="preserve"> в электронной форме, указываются:</w:t>
      </w:r>
    </w:p>
    <w:p w14:paraId="09267688" w14:textId="77777777" w:rsidR="001E0D29" w:rsidRPr="00432BFD" w:rsidRDefault="001E0D29" w:rsidP="00407A34">
      <w:pPr>
        <w:pStyle w:val="ae"/>
        <w:numPr>
          <w:ilvl w:val="0"/>
          <w:numId w:val="132"/>
        </w:numPr>
        <w:tabs>
          <w:tab w:val="clear" w:pos="2637"/>
          <w:tab w:val="left" w:pos="0"/>
        </w:tabs>
        <w:ind w:left="1474" w:hanging="794"/>
        <w:jc w:val="both"/>
        <w:rPr>
          <w:rFonts w:ascii="Montserrat" w:hAnsi="Montserrat" w:cs="Arial"/>
          <w:sz w:val="22"/>
          <w:szCs w:val="22"/>
        </w:rPr>
      </w:pPr>
      <w:r w:rsidRPr="00432BFD">
        <w:rPr>
          <w:rFonts w:ascii="Montserrat" w:hAnsi="Montserrat" w:cs="Arial"/>
          <w:sz w:val="22"/>
          <w:szCs w:val="22"/>
        </w:rPr>
        <w:t xml:space="preserve">информация о том, что </w:t>
      </w:r>
      <w:r w:rsidR="00C26A05" w:rsidRPr="00432BFD">
        <w:rPr>
          <w:rFonts w:ascii="Montserrat" w:hAnsi="Montserrat" w:cs="Arial"/>
          <w:sz w:val="22"/>
          <w:szCs w:val="22"/>
        </w:rPr>
        <w:t>Участник</w:t>
      </w:r>
      <w:r w:rsidRPr="00432BFD">
        <w:rPr>
          <w:rFonts w:ascii="Montserrat" w:hAnsi="Montserrat" w:cs="Arial"/>
          <w:sz w:val="22"/>
          <w:szCs w:val="22"/>
        </w:rPr>
        <w:t>ами закупки могут быть только лица, включенные в реестр квалифицированных поставщиков по предмету закупки;</w:t>
      </w:r>
    </w:p>
    <w:p w14:paraId="239DE5C6" w14:textId="77777777" w:rsidR="001E0D29" w:rsidRPr="00432BFD" w:rsidRDefault="001E0D29" w:rsidP="00407A34">
      <w:pPr>
        <w:pStyle w:val="ae"/>
        <w:numPr>
          <w:ilvl w:val="0"/>
          <w:numId w:val="132"/>
        </w:numPr>
        <w:tabs>
          <w:tab w:val="clear" w:pos="2637"/>
          <w:tab w:val="left" w:pos="0"/>
        </w:tabs>
        <w:ind w:left="1474" w:hanging="794"/>
        <w:jc w:val="both"/>
        <w:rPr>
          <w:rFonts w:ascii="Montserrat" w:hAnsi="Montserrat" w:cs="Arial"/>
          <w:sz w:val="22"/>
          <w:szCs w:val="22"/>
        </w:rPr>
      </w:pPr>
      <w:r w:rsidRPr="00432BFD">
        <w:rPr>
          <w:rFonts w:ascii="Montserrat" w:hAnsi="Montserrat" w:cs="Arial"/>
          <w:sz w:val="22"/>
          <w:szCs w:val="22"/>
        </w:rPr>
        <w:t>реквизиты ПКО, в том числе адрес электронной площадки в информационно-телекоммуникационной сети Интернет, на которой было размещено извещение о проведении ПКО.</w:t>
      </w:r>
    </w:p>
    <w:p w14:paraId="7B849067" w14:textId="77777777" w:rsidR="007F4209" w:rsidRPr="00432BFD" w:rsidRDefault="004B2956" w:rsidP="00407A34">
      <w:pPr>
        <w:pStyle w:val="ae"/>
        <w:numPr>
          <w:ilvl w:val="0"/>
          <w:numId w:val="133"/>
        </w:numPr>
        <w:tabs>
          <w:tab w:val="clear" w:pos="2637"/>
          <w:tab w:val="left" w:pos="0"/>
        </w:tabs>
        <w:ind w:left="680" w:hanging="680"/>
        <w:jc w:val="both"/>
        <w:rPr>
          <w:rFonts w:ascii="Montserrat" w:hAnsi="Montserrat" w:cs="Arial"/>
          <w:sz w:val="22"/>
          <w:szCs w:val="22"/>
        </w:rPr>
      </w:pPr>
      <w:bookmarkStart w:id="322" w:name="_Toc63470467"/>
      <w:r w:rsidRPr="00432BFD">
        <w:rPr>
          <w:rFonts w:ascii="Montserrat" w:hAnsi="Montserrat" w:cs="Arial"/>
          <w:sz w:val="22"/>
          <w:szCs w:val="22"/>
        </w:rPr>
        <w:t xml:space="preserve"> </w:t>
      </w:r>
      <w:r w:rsidR="007F4209" w:rsidRPr="00432BFD">
        <w:rPr>
          <w:rFonts w:ascii="Montserrat" w:hAnsi="Montserrat" w:cs="Arial"/>
          <w:sz w:val="22"/>
          <w:szCs w:val="22"/>
        </w:rPr>
        <w:t>В документации Адресного запроса предложений и Адресного запроса котировок допускается в требованиях к продукции указывать товарные знаки, знаки обслуживания, фирменные наименования, патенты, полезные модели, промышленные образцы, наименование места происхождения товара или наименование производителя. При этом в требованиях может содержаться указание на приемлемость «аналога» или «эквивалента» за исключением следующих случаев:</w:t>
      </w:r>
    </w:p>
    <w:p w14:paraId="27A4B774" w14:textId="77777777" w:rsidR="007F4209" w:rsidRPr="00432BFD" w:rsidRDefault="007F4209" w:rsidP="00407A34">
      <w:pPr>
        <w:pStyle w:val="ae"/>
        <w:numPr>
          <w:ilvl w:val="0"/>
          <w:numId w:val="153"/>
        </w:numPr>
        <w:tabs>
          <w:tab w:val="clear" w:pos="2637"/>
          <w:tab w:val="left" w:pos="0"/>
        </w:tabs>
        <w:ind w:left="1474" w:hanging="794"/>
        <w:jc w:val="both"/>
        <w:rPr>
          <w:rFonts w:ascii="Montserrat" w:hAnsi="Montserrat" w:cs="Arial"/>
          <w:sz w:val="22"/>
          <w:szCs w:val="22"/>
        </w:rPr>
      </w:pPr>
      <w:r w:rsidRPr="00432BFD">
        <w:rPr>
          <w:rFonts w:ascii="Montserrat" w:hAnsi="Montserrat" w:cs="Arial"/>
          <w:sz w:val="22"/>
          <w:szCs w:val="22"/>
        </w:rPr>
        <w:t>при закупке запасных частей или расходных материалов для оборудования, находящегося на гарантии, если использование именно таких запасных частей или расходных материалов предусмотрено условиями гарантии, конструкторской документацией, технической и эксплуатационной документацией;</w:t>
      </w:r>
    </w:p>
    <w:p w14:paraId="751EB6AD" w14:textId="77777777" w:rsidR="007F4209" w:rsidRPr="00432BFD" w:rsidRDefault="007F4209" w:rsidP="00407A34">
      <w:pPr>
        <w:pStyle w:val="ae"/>
        <w:numPr>
          <w:ilvl w:val="0"/>
          <w:numId w:val="153"/>
        </w:numPr>
        <w:tabs>
          <w:tab w:val="clear" w:pos="2637"/>
          <w:tab w:val="left" w:pos="0"/>
        </w:tabs>
        <w:ind w:left="1474" w:hanging="794"/>
        <w:jc w:val="both"/>
        <w:rPr>
          <w:rFonts w:ascii="Montserrat" w:hAnsi="Montserrat" w:cs="Arial"/>
          <w:sz w:val="22"/>
          <w:szCs w:val="22"/>
        </w:rPr>
      </w:pPr>
      <w:r w:rsidRPr="00432BFD">
        <w:rPr>
          <w:rFonts w:ascii="Montserrat" w:hAnsi="Montserrat" w:cs="Arial"/>
          <w:sz w:val="22"/>
          <w:szCs w:val="22"/>
        </w:rPr>
        <w:t>если закупаемые товары будут использоваться только во взаимодействии с товарами, уже используемыми либо планируемыми к приобретению Заказчиком, и при этом уже используемые товары несовместимы с товарами других товарных знаков;</w:t>
      </w:r>
    </w:p>
    <w:p w14:paraId="36530D60" w14:textId="77777777" w:rsidR="007F4209" w:rsidRPr="00432BFD" w:rsidRDefault="007F4209" w:rsidP="00407A34">
      <w:pPr>
        <w:pStyle w:val="ae"/>
        <w:numPr>
          <w:ilvl w:val="0"/>
          <w:numId w:val="153"/>
        </w:numPr>
        <w:tabs>
          <w:tab w:val="clear" w:pos="2637"/>
          <w:tab w:val="left" w:pos="0"/>
        </w:tabs>
        <w:ind w:left="1474" w:hanging="794"/>
        <w:jc w:val="both"/>
        <w:rPr>
          <w:rFonts w:ascii="Montserrat" w:hAnsi="Montserrat" w:cs="Arial"/>
          <w:sz w:val="22"/>
          <w:szCs w:val="22"/>
        </w:rPr>
      </w:pPr>
      <w:r w:rsidRPr="00432BFD">
        <w:rPr>
          <w:rFonts w:ascii="Montserrat" w:hAnsi="Montserrat" w:cs="Arial"/>
          <w:sz w:val="22"/>
          <w:szCs w:val="22"/>
        </w:rPr>
        <w:t>при закупке продукции с целью дальнейшей реализации по доходным договорам с клиентами;</w:t>
      </w:r>
    </w:p>
    <w:p w14:paraId="2B34DF89" w14:textId="77777777" w:rsidR="007F4209" w:rsidRPr="00432BFD" w:rsidRDefault="007F4209" w:rsidP="00407A34">
      <w:pPr>
        <w:pStyle w:val="ae"/>
        <w:numPr>
          <w:ilvl w:val="0"/>
          <w:numId w:val="153"/>
        </w:numPr>
        <w:tabs>
          <w:tab w:val="clear" w:pos="2637"/>
          <w:tab w:val="left" w:pos="0"/>
        </w:tabs>
        <w:ind w:left="1474" w:hanging="794"/>
        <w:jc w:val="both"/>
        <w:rPr>
          <w:rFonts w:ascii="Montserrat" w:hAnsi="Montserrat" w:cs="Arial"/>
          <w:sz w:val="22"/>
          <w:szCs w:val="22"/>
        </w:rPr>
      </w:pPr>
      <w:r w:rsidRPr="00432BFD">
        <w:rPr>
          <w:rFonts w:ascii="Montserrat" w:hAnsi="Montserrat" w:cs="Arial"/>
          <w:sz w:val="22"/>
          <w:szCs w:val="22"/>
        </w:rPr>
        <w:t>в случаях стандартизации (унификации) закупаемой продукции в соответствии с принятой Заказчиком технической политикой;</w:t>
      </w:r>
    </w:p>
    <w:p w14:paraId="2670656F" w14:textId="77777777" w:rsidR="007F4209" w:rsidRPr="00432BFD" w:rsidRDefault="007F4209" w:rsidP="00407A34">
      <w:pPr>
        <w:pStyle w:val="ae"/>
        <w:numPr>
          <w:ilvl w:val="0"/>
          <w:numId w:val="153"/>
        </w:numPr>
        <w:tabs>
          <w:tab w:val="clear" w:pos="2637"/>
          <w:tab w:val="left" w:pos="0"/>
        </w:tabs>
        <w:ind w:left="1474" w:hanging="794"/>
        <w:jc w:val="both"/>
        <w:rPr>
          <w:rFonts w:ascii="Montserrat" w:hAnsi="Montserrat" w:cs="Arial"/>
          <w:sz w:val="22"/>
          <w:szCs w:val="22"/>
        </w:rPr>
      </w:pPr>
      <w:r w:rsidRPr="00432BFD">
        <w:rPr>
          <w:rFonts w:ascii="Montserrat" w:hAnsi="Montserrat" w:cs="Arial"/>
          <w:sz w:val="22"/>
          <w:szCs w:val="22"/>
        </w:rPr>
        <w:t xml:space="preserve">в иных случаях, определяемых </w:t>
      </w:r>
      <w:r w:rsidR="004A6B15" w:rsidRPr="00432BFD">
        <w:rPr>
          <w:rFonts w:ascii="Montserrat" w:hAnsi="Montserrat" w:cs="Arial"/>
          <w:sz w:val="22"/>
          <w:szCs w:val="22"/>
        </w:rPr>
        <w:t>ЛНД</w:t>
      </w:r>
      <w:r w:rsidRPr="00432BFD">
        <w:rPr>
          <w:rFonts w:ascii="Montserrat" w:hAnsi="Montserrat" w:cs="Arial"/>
          <w:sz w:val="22"/>
          <w:szCs w:val="22"/>
        </w:rPr>
        <w:t xml:space="preserve"> Заказчика.</w:t>
      </w:r>
    </w:p>
    <w:p w14:paraId="40F024EC" w14:textId="2869B828" w:rsidR="007F4209" w:rsidRPr="00432BFD" w:rsidRDefault="004B2956" w:rsidP="00407A34">
      <w:pPr>
        <w:pStyle w:val="ae"/>
        <w:numPr>
          <w:ilvl w:val="0"/>
          <w:numId w:val="133"/>
        </w:numPr>
        <w:tabs>
          <w:tab w:val="clear" w:pos="2637"/>
          <w:tab w:val="left" w:pos="0"/>
        </w:tabs>
        <w:ind w:left="680" w:hanging="680"/>
        <w:jc w:val="both"/>
        <w:rPr>
          <w:rFonts w:ascii="Montserrat" w:hAnsi="Montserrat" w:cs="Arial"/>
          <w:sz w:val="22"/>
          <w:szCs w:val="22"/>
        </w:rPr>
      </w:pPr>
      <w:r w:rsidRPr="00432BFD">
        <w:rPr>
          <w:rFonts w:ascii="Montserrat" w:hAnsi="Montserrat" w:cs="Arial"/>
          <w:sz w:val="22"/>
          <w:szCs w:val="22"/>
        </w:rPr>
        <w:t xml:space="preserve"> </w:t>
      </w:r>
      <w:r w:rsidR="007F4209" w:rsidRPr="00432BFD">
        <w:rPr>
          <w:rFonts w:ascii="Montserrat" w:hAnsi="Montserrat" w:cs="Arial"/>
          <w:sz w:val="22"/>
          <w:szCs w:val="22"/>
        </w:rPr>
        <w:t xml:space="preserve">В документации Адресного запроса предложений и Адресного запроса котировок допускается условие о праве Заказчика </w:t>
      </w:r>
      <w:r w:rsidR="00B2676A" w:rsidRPr="00432BFD">
        <w:rPr>
          <w:rFonts w:ascii="Montserrat" w:hAnsi="Montserrat" w:cs="Arial"/>
          <w:sz w:val="22"/>
          <w:szCs w:val="22"/>
        </w:rPr>
        <w:t xml:space="preserve">или Организатора закупки </w:t>
      </w:r>
      <w:r w:rsidR="007F4209" w:rsidRPr="00432BFD">
        <w:rPr>
          <w:rFonts w:ascii="Montserrat" w:hAnsi="Montserrat" w:cs="Arial"/>
          <w:sz w:val="22"/>
          <w:szCs w:val="22"/>
        </w:rPr>
        <w:t>отказаться от закупки в любой момент до заключения договора</w:t>
      </w:r>
    </w:p>
    <w:p w14:paraId="57C54428" w14:textId="77777777" w:rsidR="001E0D29" w:rsidRPr="00432BFD" w:rsidRDefault="001E0D29" w:rsidP="001E0D29">
      <w:pPr>
        <w:pStyle w:val="26"/>
        <w:tabs>
          <w:tab w:val="num" w:pos="1560"/>
        </w:tabs>
        <w:ind w:firstLine="0"/>
        <w:rPr>
          <w:rFonts w:ascii="Montserrat" w:hAnsi="Montserrat"/>
          <w:color w:val="auto"/>
          <w:sz w:val="22"/>
          <w:szCs w:val="22"/>
        </w:rPr>
      </w:pPr>
      <w:r w:rsidRPr="00432BFD">
        <w:rPr>
          <w:rFonts w:ascii="Montserrat" w:hAnsi="Montserrat"/>
          <w:color w:val="auto"/>
          <w:sz w:val="22"/>
          <w:szCs w:val="22"/>
        </w:rPr>
        <w:t>10.4 Подготовка, подача и прием заявок на участие в закупке с ограниченным участием в электронной форме</w:t>
      </w:r>
      <w:bookmarkEnd w:id="322"/>
    </w:p>
    <w:p w14:paraId="45D484E1" w14:textId="77777777" w:rsidR="001E0D29" w:rsidRPr="00432BFD" w:rsidRDefault="004B2956" w:rsidP="00407A34">
      <w:pPr>
        <w:pStyle w:val="ae"/>
        <w:numPr>
          <w:ilvl w:val="0"/>
          <w:numId w:val="134"/>
        </w:numPr>
        <w:tabs>
          <w:tab w:val="clear" w:pos="2637"/>
          <w:tab w:val="left" w:pos="0"/>
        </w:tabs>
        <w:ind w:left="680" w:hanging="680"/>
        <w:jc w:val="both"/>
        <w:rPr>
          <w:rFonts w:ascii="Montserrat" w:hAnsi="Montserrat" w:cs="Arial"/>
          <w:sz w:val="22"/>
          <w:szCs w:val="22"/>
        </w:rPr>
      </w:pPr>
      <w:r w:rsidRPr="00432BFD">
        <w:rPr>
          <w:rFonts w:ascii="Montserrat" w:hAnsi="Montserrat" w:cs="Arial"/>
          <w:sz w:val="22"/>
          <w:szCs w:val="22"/>
        </w:rPr>
        <w:t xml:space="preserve"> </w:t>
      </w:r>
      <w:r w:rsidR="001E0D29" w:rsidRPr="00432BFD">
        <w:rPr>
          <w:rFonts w:ascii="Montserrat" w:hAnsi="Montserrat" w:cs="Arial"/>
          <w:sz w:val="22"/>
          <w:szCs w:val="22"/>
        </w:rPr>
        <w:t xml:space="preserve">Порядок подачи, изменения, отзыва заявок на участие в закупке с ограниченным участием в электронной форме устанавливается документацией о проведении закупки с ограниченным участием в электронной форме в соответствии с пунктом </w:t>
      </w:r>
      <w:hyperlink w:anchor="_7.2__Порядок" w:history="1">
        <w:r w:rsidR="001E0D29" w:rsidRPr="00432BFD">
          <w:rPr>
            <w:rStyle w:val="ad"/>
            <w:rFonts w:ascii="Montserrat" w:hAnsi="Montserrat" w:cs="Arial"/>
            <w:color w:val="auto"/>
            <w:sz w:val="22"/>
            <w:szCs w:val="22"/>
            <w:u w:val="none"/>
          </w:rPr>
          <w:t>7.2</w:t>
        </w:r>
      </w:hyperlink>
      <w:r w:rsidR="001E0D29" w:rsidRPr="00432BFD">
        <w:rPr>
          <w:rFonts w:ascii="Montserrat" w:hAnsi="Montserrat" w:cs="Arial"/>
          <w:sz w:val="22"/>
          <w:szCs w:val="22"/>
        </w:rPr>
        <w:t xml:space="preserve"> Положения. </w:t>
      </w:r>
    </w:p>
    <w:p w14:paraId="04FA771F" w14:textId="77777777" w:rsidR="001E0D29" w:rsidRPr="00432BFD" w:rsidRDefault="004B2956" w:rsidP="00407A34">
      <w:pPr>
        <w:pStyle w:val="ae"/>
        <w:numPr>
          <w:ilvl w:val="0"/>
          <w:numId w:val="134"/>
        </w:numPr>
        <w:tabs>
          <w:tab w:val="clear" w:pos="2637"/>
          <w:tab w:val="left" w:pos="0"/>
        </w:tabs>
        <w:ind w:left="680" w:hanging="680"/>
        <w:jc w:val="both"/>
        <w:rPr>
          <w:rFonts w:ascii="Montserrat" w:hAnsi="Montserrat" w:cs="Arial"/>
          <w:sz w:val="22"/>
          <w:szCs w:val="22"/>
        </w:rPr>
      </w:pPr>
      <w:r w:rsidRPr="00432BFD">
        <w:rPr>
          <w:rFonts w:ascii="Montserrat" w:hAnsi="Montserrat" w:cs="Arial"/>
          <w:sz w:val="22"/>
          <w:szCs w:val="22"/>
        </w:rPr>
        <w:t xml:space="preserve"> </w:t>
      </w:r>
      <w:r w:rsidR="00C26A05" w:rsidRPr="00432BFD">
        <w:rPr>
          <w:rFonts w:ascii="Montserrat" w:hAnsi="Montserrat" w:cs="Arial"/>
          <w:sz w:val="22"/>
          <w:szCs w:val="22"/>
        </w:rPr>
        <w:t>Участник</w:t>
      </w:r>
      <w:r w:rsidR="001E0D29" w:rsidRPr="00432BFD">
        <w:rPr>
          <w:rFonts w:ascii="Montserrat" w:hAnsi="Montserrat" w:cs="Arial"/>
          <w:sz w:val="22"/>
          <w:szCs w:val="22"/>
        </w:rPr>
        <w:t xml:space="preserve"> закупки подготавливает и подает с использованием программно-аппаратных средств электронной площадки в соответствии с регламентом работы электронной площадки заявку на участие в закупке с ограниченным участием в электронной форме, которая подписывается усиленной квалифицированной электронной подписью лица, имеющего право действовать от имени </w:t>
      </w:r>
      <w:r w:rsidR="00C26A05" w:rsidRPr="00432BFD">
        <w:rPr>
          <w:rFonts w:ascii="Montserrat" w:hAnsi="Montserrat" w:cs="Arial"/>
          <w:sz w:val="22"/>
          <w:szCs w:val="22"/>
        </w:rPr>
        <w:t>Участник</w:t>
      </w:r>
      <w:r w:rsidR="001E0D29" w:rsidRPr="00432BFD">
        <w:rPr>
          <w:rFonts w:ascii="Montserrat" w:hAnsi="Montserrat" w:cs="Arial"/>
          <w:sz w:val="22"/>
          <w:szCs w:val="22"/>
        </w:rPr>
        <w:t xml:space="preserve">а закупки. </w:t>
      </w:r>
    </w:p>
    <w:p w14:paraId="17B88966" w14:textId="77777777" w:rsidR="001E0D29" w:rsidRPr="00432BFD" w:rsidRDefault="004B2956" w:rsidP="00407A34">
      <w:pPr>
        <w:pStyle w:val="ae"/>
        <w:numPr>
          <w:ilvl w:val="0"/>
          <w:numId w:val="134"/>
        </w:numPr>
        <w:tabs>
          <w:tab w:val="clear" w:pos="2637"/>
          <w:tab w:val="left" w:pos="0"/>
        </w:tabs>
        <w:ind w:left="680" w:hanging="680"/>
        <w:jc w:val="both"/>
        <w:rPr>
          <w:rFonts w:ascii="Montserrat" w:hAnsi="Montserrat" w:cs="Arial"/>
          <w:sz w:val="22"/>
          <w:szCs w:val="22"/>
        </w:rPr>
      </w:pPr>
      <w:r w:rsidRPr="00432BFD">
        <w:rPr>
          <w:rFonts w:ascii="Montserrat" w:hAnsi="Montserrat" w:cs="Arial"/>
          <w:sz w:val="22"/>
          <w:szCs w:val="22"/>
        </w:rPr>
        <w:t xml:space="preserve"> </w:t>
      </w:r>
      <w:r w:rsidR="001E0D29" w:rsidRPr="00432BFD">
        <w:rPr>
          <w:rFonts w:ascii="Montserrat" w:hAnsi="Montserrat" w:cs="Arial"/>
          <w:sz w:val="22"/>
          <w:szCs w:val="22"/>
        </w:rPr>
        <w:t xml:space="preserve">Заявка должна быть оформлена в соответствии с требованиями документации о проведении закупки с ограниченным участием в электронной форме и содержать документы и сведения, предусмотренные подпунктами 1-3, 7-12 пункта </w:t>
      </w:r>
      <w:hyperlink w:anchor="_7.3_Отмена_конкурентной" w:history="1">
        <w:r w:rsidR="001E0D29" w:rsidRPr="00432BFD">
          <w:rPr>
            <w:rStyle w:val="ad"/>
            <w:rFonts w:ascii="Montserrat" w:hAnsi="Montserrat" w:cs="Arial"/>
            <w:color w:val="auto"/>
            <w:sz w:val="22"/>
            <w:szCs w:val="22"/>
            <w:u w:val="none"/>
          </w:rPr>
          <w:t>7.2.3</w:t>
        </w:r>
      </w:hyperlink>
      <w:r w:rsidR="001E0D29" w:rsidRPr="00432BFD">
        <w:rPr>
          <w:rFonts w:ascii="Montserrat" w:hAnsi="Montserrat" w:cs="Arial"/>
          <w:sz w:val="22"/>
          <w:szCs w:val="22"/>
        </w:rPr>
        <w:t xml:space="preserve"> Положения.</w:t>
      </w:r>
    </w:p>
    <w:p w14:paraId="1D7BDD2E" w14:textId="77777777" w:rsidR="001E0D29" w:rsidRPr="00432BFD" w:rsidRDefault="001E0D29" w:rsidP="001E0D29">
      <w:pPr>
        <w:pStyle w:val="26"/>
        <w:tabs>
          <w:tab w:val="num" w:pos="1560"/>
        </w:tabs>
        <w:ind w:firstLine="0"/>
        <w:rPr>
          <w:rFonts w:ascii="Montserrat" w:hAnsi="Montserrat"/>
          <w:color w:val="auto"/>
          <w:sz w:val="22"/>
          <w:szCs w:val="22"/>
        </w:rPr>
      </w:pPr>
      <w:bookmarkStart w:id="323" w:name="_Toc63470468"/>
      <w:r w:rsidRPr="00432BFD">
        <w:rPr>
          <w:rFonts w:ascii="Montserrat" w:hAnsi="Montserrat"/>
          <w:color w:val="auto"/>
          <w:sz w:val="22"/>
          <w:szCs w:val="22"/>
        </w:rPr>
        <w:t>10.5 Рассмотрение заявок на участие в закупке с ограниченным участием в электронной форме</w:t>
      </w:r>
      <w:bookmarkEnd w:id="323"/>
    </w:p>
    <w:p w14:paraId="33E1005C" w14:textId="7198C442" w:rsidR="001E0D29" w:rsidRPr="00432BFD" w:rsidRDefault="004B2956" w:rsidP="00407A34">
      <w:pPr>
        <w:pStyle w:val="ae"/>
        <w:numPr>
          <w:ilvl w:val="0"/>
          <w:numId w:val="135"/>
        </w:numPr>
        <w:tabs>
          <w:tab w:val="clear" w:pos="2637"/>
          <w:tab w:val="left" w:pos="0"/>
        </w:tabs>
        <w:ind w:left="680" w:hanging="680"/>
        <w:jc w:val="both"/>
        <w:rPr>
          <w:rFonts w:ascii="Montserrat" w:hAnsi="Montserrat" w:cs="Arial"/>
          <w:sz w:val="22"/>
          <w:szCs w:val="22"/>
        </w:rPr>
      </w:pPr>
      <w:r w:rsidRPr="00432BFD">
        <w:rPr>
          <w:rFonts w:ascii="Montserrat" w:hAnsi="Montserrat" w:cs="Arial"/>
          <w:sz w:val="22"/>
          <w:szCs w:val="22"/>
        </w:rPr>
        <w:t xml:space="preserve"> </w:t>
      </w:r>
      <w:r w:rsidR="001E0D29" w:rsidRPr="00432BFD">
        <w:rPr>
          <w:rFonts w:ascii="Montserrat" w:hAnsi="Montserrat" w:cs="Arial"/>
          <w:sz w:val="22"/>
          <w:szCs w:val="22"/>
        </w:rPr>
        <w:t xml:space="preserve">Открытие доступа к заявкам на участие в закупке с ограниченным участием в электронной форме осуществляется в порядке, предусмотренном пунктом 1 Таблицы </w:t>
      </w:r>
      <w:r w:rsidR="00F95627" w:rsidRPr="00432BFD">
        <w:rPr>
          <w:rFonts w:ascii="Montserrat" w:hAnsi="Montserrat" w:cs="Arial"/>
          <w:sz w:val="22"/>
          <w:szCs w:val="22"/>
        </w:rPr>
        <w:t>3</w:t>
      </w:r>
      <w:r w:rsidR="001E0D29" w:rsidRPr="00432BFD">
        <w:rPr>
          <w:rFonts w:ascii="Montserrat" w:hAnsi="Montserrat" w:cs="Arial"/>
          <w:sz w:val="22"/>
          <w:szCs w:val="22"/>
        </w:rPr>
        <w:t xml:space="preserve"> Положения.</w:t>
      </w:r>
    </w:p>
    <w:p w14:paraId="59D78A4F" w14:textId="77777777" w:rsidR="001E0D29" w:rsidRPr="00432BFD" w:rsidRDefault="004B2956" w:rsidP="00407A34">
      <w:pPr>
        <w:pStyle w:val="ae"/>
        <w:numPr>
          <w:ilvl w:val="0"/>
          <w:numId w:val="135"/>
        </w:numPr>
        <w:tabs>
          <w:tab w:val="clear" w:pos="2637"/>
          <w:tab w:val="left" w:pos="0"/>
        </w:tabs>
        <w:ind w:left="680" w:hanging="680"/>
        <w:jc w:val="both"/>
        <w:rPr>
          <w:rFonts w:ascii="Montserrat" w:hAnsi="Montserrat" w:cs="Arial"/>
          <w:sz w:val="22"/>
          <w:szCs w:val="22"/>
        </w:rPr>
      </w:pPr>
      <w:r w:rsidRPr="00432BFD">
        <w:rPr>
          <w:rFonts w:ascii="Montserrat" w:hAnsi="Montserrat" w:cs="Arial"/>
          <w:sz w:val="22"/>
          <w:szCs w:val="22"/>
        </w:rPr>
        <w:t xml:space="preserve"> </w:t>
      </w:r>
      <w:r w:rsidR="001E0D29" w:rsidRPr="00432BFD">
        <w:rPr>
          <w:rFonts w:ascii="Montserrat" w:hAnsi="Montserrat" w:cs="Arial"/>
          <w:sz w:val="22"/>
          <w:szCs w:val="22"/>
        </w:rPr>
        <w:t xml:space="preserve">Рассмотрение заявок на участие в закупке с ограниченным участием в электронной форме осуществляется Комиссией в соответствии с пунктом 2 Таблицы </w:t>
      </w:r>
      <w:r w:rsidR="002231CC" w:rsidRPr="00432BFD">
        <w:rPr>
          <w:rFonts w:ascii="Montserrat" w:hAnsi="Montserrat" w:cs="Arial"/>
          <w:sz w:val="22"/>
          <w:szCs w:val="22"/>
        </w:rPr>
        <w:t>6</w:t>
      </w:r>
      <w:r w:rsidR="001E0D29" w:rsidRPr="00432BFD">
        <w:rPr>
          <w:rFonts w:ascii="Montserrat" w:hAnsi="Montserrat" w:cs="Arial"/>
          <w:sz w:val="22"/>
          <w:szCs w:val="22"/>
        </w:rPr>
        <w:t xml:space="preserve"> Положения. При этом срок рассмотрения таких заявок не может превышать десяти дней с даты окончания срока подачи заявок на участие в закупке с ограниченным участием в электронной форме.</w:t>
      </w:r>
    </w:p>
    <w:p w14:paraId="3CE1DE14" w14:textId="24C4F52D" w:rsidR="001E0D29" w:rsidRPr="00432BFD" w:rsidRDefault="004B2956" w:rsidP="00407A34">
      <w:pPr>
        <w:pStyle w:val="ae"/>
        <w:numPr>
          <w:ilvl w:val="0"/>
          <w:numId w:val="135"/>
        </w:numPr>
        <w:tabs>
          <w:tab w:val="clear" w:pos="2637"/>
          <w:tab w:val="left" w:pos="0"/>
        </w:tabs>
        <w:ind w:left="680" w:hanging="680"/>
        <w:jc w:val="both"/>
        <w:rPr>
          <w:rFonts w:ascii="Montserrat" w:hAnsi="Montserrat" w:cs="Arial"/>
          <w:sz w:val="22"/>
          <w:szCs w:val="22"/>
        </w:rPr>
      </w:pPr>
      <w:r w:rsidRPr="00432BFD">
        <w:rPr>
          <w:rFonts w:ascii="Montserrat" w:hAnsi="Montserrat" w:cs="Arial"/>
          <w:sz w:val="22"/>
          <w:szCs w:val="22"/>
        </w:rPr>
        <w:t xml:space="preserve"> </w:t>
      </w:r>
      <w:r w:rsidR="001E0D29" w:rsidRPr="00432BFD">
        <w:rPr>
          <w:rFonts w:ascii="Montserrat" w:hAnsi="Montserrat" w:cs="Arial"/>
          <w:sz w:val="22"/>
          <w:szCs w:val="22"/>
        </w:rPr>
        <w:t>По результатам рассмотрения заявок на участие в закупке с ограниченным участием в электронной форме составляется протокол рассмотрения заявок на участие в закупке с ограниченным участием в электронной форме, который должен содержать реквизиты ПКО, в том числе адрес электронной площадки в информационно-телекоммуникационной сети Интернет, на которой было размещено извещение о проведении ПКО</w:t>
      </w:r>
      <w:r w:rsidR="00CF4E49" w:rsidRPr="00432BFD">
        <w:rPr>
          <w:rFonts w:ascii="Montserrat" w:hAnsi="Montserrat" w:cs="Arial"/>
          <w:sz w:val="22"/>
          <w:szCs w:val="22"/>
        </w:rPr>
        <w:t xml:space="preserve"> (для закупок с ограниченным участием, которые проводятся по результатам ПКО)</w:t>
      </w:r>
      <w:r w:rsidR="001E0D29" w:rsidRPr="00432BFD">
        <w:rPr>
          <w:rFonts w:ascii="Montserrat" w:hAnsi="Montserrat" w:cs="Arial"/>
          <w:sz w:val="22"/>
          <w:szCs w:val="22"/>
        </w:rPr>
        <w:t>.</w:t>
      </w:r>
    </w:p>
    <w:p w14:paraId="401175E4" w14:textId="77777777" w:rsidR="001E0D29" w:rsidRPr="00432BFD" w:rsidRDefault="001E0D29" w:rsidP="003262A4">
      <w:pPr>
        <w:pStyle w:val="26"/>
        <w:tabs>
          <w:tab w:val="num" w:pos="1560"/>
        </w:tabs>
        <w:spacing w:after="0" w:line="240" w:lineRule="auto"/>
        <w:ind w:firstLine="0"/>
        <w:rPr>
          <w:rFonts w:ascii="Montserrat" w:hAnsi="Montserrat"/>
          <w:color w:val="auto"/>
          <w:sz w:val="22"/>
          <w:szCs w:val="22"/>
        </w:rPr>
      </w:pPr>
      <w:bookmarkStart w:id="324" w:name="_Toc63470469"/>
      <w:r w:rsidRPr="00432BFD">
        <w:rPr>
          <w:rFonts w:ascii="Montserrat" w:hAnsi="Montserrat"/>
          <w:color w:val="auto"/>
          <w:sz w:val="22"/>
          <w:szCs w:val="22"/>
        </w:rPr>
        <w:t>10.6 Оценка и сопоставление заявок на участие в закупке с ограниченным участием в электронной форме</w:t>
      </w:r>
      <w:bookmarkEnd w:id="324"/>
    </w:p>
    <w:p w14:paraId="78E47062" w14:textId="5E593946" w:rsidR="001E0D29" w:rsidRPr="00432BFD" w:rsidRDefault="004B2956" w:rsidP="00407A34">
      <w:pPr>
        <w:pStyle w:val="ae"/>
        <w:numPr>
          <w:ilvl w:val="0"/>
          <w:numId w:val="136"/>
        </w:numPr>
        <w:tabs>
          <w:tab w:val="clear" w:pos="2637"/>
          <w:tab w:val="left" w:pos="0"/>
        </w:tabs>
        <w:ind w:left="680" w:hanging="680"/>
        <w:jc w:val="both"/>
        <w:rPr>
          <w:rFonts w:ascii="Montserrat" w:hAnsi="Montserrat" w:cs="Arial"/>
          <w:sz w:val="22"/>
          <w:szCs w:val="22"/>
        </w:rPr>
      </w:pPr>
      <w:r w:rsidRPr="00432BFD">
        <w:rPr>
          <w:rFonts w:ascii="Montserrat" w:hAnsi="Montserrat" w:cs="Arial"/>
          <w:sz w:val="22"/>
          <w:szCs w:val="22"/>
        </w:rPr>
        <w:t xml:space="preserve"> </w:t>
      </w:r>
      <w:r w:rsidR="001E0D29" w:rsidRPr="00432BFD">
        <w:rPr>
          <w:rFonts w:ascii="Montserrat" w:hAnsi="Montserrat" w:cs="Arial"/>
          <w:sz w:val="22"/>
          <w:szCs w:val="22"/>
        </w:rPr>
        <w:t xml:space="preserve">Оценка и сопоставление заявок на участие в закупке с ограниченным участием в электронной форме осуществляются Комиссией в соответствии с пунктом 3 Таблицы </w:t>
      </w:r>
      <w:r w:rsidR="00F95627" w:rsidRPr="00432BFD">
        <w:rPr>
          <w:rFonts w:ascii="Montserrat" w:hAnsi="Montserrat" w:cs="Arial"/>
          <w:sz w:val="22"/>
          <w:szCs w:val="22"/>
        </w:rPr>
        <w:t>3</w:t>
      </w:r>
      <w:r w:rsidR="001E0D29" w:rsidRPr="00432BFD">
        <w:rPr>
          <w:rFonts w:ascii="Montserrat" w:hAnsi="Montserrat" w:cs="Arial"/>
          <w:sz w:val="22"/>
          <w:szCs w:val="22"/>
        </w:rPr>
        <w:t xml:space="preserve"> Положения.</w:t>
      </w:r>
    </w:p>
    <w:p w14:paraId="33684657" w14:textId="3C10EA2B" w:rsidR="00BE7F83" w:rsidRPr="00432BFD" w:rsidRDefault="004B2956" w:rsidP="00B1283F">
      <w:pPr>
        <w:pStyle w:val="ae"/>
        <w:numPr>
          <w:ilvl w:val="0"/>
          <w:numId w:val="136"/>
        </w:numPr>
        <w:tabs>
          <w:tab w:val="clear" w:pos="2637"/>
          <w:tab w:val="left" w:pos="0"/>
        </w:tabs>
        <w:spacing w:before="0" w:after="0"/>
        <w:ind w:left="680" w:hanging="680"/>
        <w:jc w:val="both"/>
        <w:rPr>
          <w:rFonts w:ascii="Montserrat" w:hAnsi="Montserrat" w:cs="Arial"/>
          <w:sz w:val="22"/>
          <w:szCs w:val="22"/>
        </w:rPr>
      </w:pPr>
      <w:r w:rsidRPr="00432BFD">
        <w:rPr>
          <w:rFonts w:ascii="Montserrat" w:hAnsi="Montserrat" w:cs="Arial"/>
          <w:sz w:val="22"/>
          <w:szCs w:val="22"/>
        </w:rPr>
        <w:t xml:space="preserve"> </w:t>
      </w:r>
      <w:r w:rsidR="001E0D29" w:rsidRPr="00432BFD">
        <w:rPr>
          <w:rFonts w:ascii="Montserrat" w:hAnsi="Montserrat" w:cs="Arial"/>
          <w:sz w:val="22"/>
          <w:szCs w:val="22"/>
        </w:rPr>
        <w:t xml:space="preserve">Договор с победителем закупки с ограниченным участием в электронной форме (единственным </w:t>
      </w:r>
      <w:r w:rsidR="00C26A05" w:rsidRPr="00432BFD">
        <w:rPr>
          <w:rFonts w:ascii="Montserrat" w:hAnsi="Montserrat" w:cs="Arial"/>
          <w:sz w:val="22"/>
          <w:szCs w:val="22"/>
        </w:rPr>
        <w:t>Участник</w:t>
      </w:r>
      <w:r w:rsidR="001E0D29" w:rsidRPr="00432BFD">
        <w:rPr>
          <w:rFonts w:ascii="Montserrat" w:hAnsi="Montserrat" w:cs="Arial"/>
          <w:sz w:val="22"/>
          <w:szCs w:val="22"/>
        </w:rPr>
        <w:t xml:space="preserve">ом закупки) заключается в соответствии с разделом </w:t>
      </w:r>
      <w:hyperlink w:anchor="_12_ЗАКЛЮЧЕНИЕ_И" w:history="1">
        <w:r w:rsidR="001E0D29" w:rsidRPr="00432BFD">
          <w:rPr>
            <w:rStyle w:val="ad"/>
            <w:rFonts w:ascii="Montserrat" w:hAnsi="Montserrat" w:cs="Arial"/>
            <w:color w:val="auto"/>
            <w:sz w:val="22"/>
            <w:szCs w:val="22"/>
            <w:u w:val="none"/>
          </w:rPr>
          <w:t>12</w:t>
        </w:r>
      </w:hyperlink>
      <w:r w:rsidR="001E0D29" w:rsidRPr="00432BFD">
        <w:rPr>
          <w:rFonts w:ascii="Montserrat" w:hAnsi="Montserrat" w:cs="Arial"/>
          <w:sz w:val="22"/>
          <w:szCs w:val="22"/>
        </w:rPr>
        <w:t xml:space="preserve"> Положения.</w:t>
      </w:r>
    </w:p>
    <w:p w14:paraId="6FF44896" w14:textId="77777777" w:rsidR="00B1283F" w:rsidRPr="00432BFD" w:rsidRDefault="00B1283F" w:rsidP="00B1283F">
      <w:pPr>
        <w:pStyle w:val="ae"/>
        <w:tabs>
          <w:tab w:val="clear" w:pos="2637"/>
          <w:tab w:val="left" w:pos="0"/>
        </w:tabs>
        <w:spacing w:before="0" w:after="0"/>
        <w:ind w:left="680"/>
        <w:jc w:val="both"/>
        <w:rPr>
          <w:rFonts w:ascii="Montserrat" w:hAnsi="Montserrat" w:cs="Arial"/>
          <w:sz w:val="22"/>
          <w:szCs w:val="22"/>
        </w:rPr>
      </w:pPr>
    </w:p>
    <w:p w14:paraId="425F362C" w14:textId="77777777" w:rsidR="003911E8" w:rsidRPr="00432BFD" w:rsidRDefault="003911E8" w:rsidP="00B1283F">
      <w:pPr>
        <w:pStyle w:val="15"/>
        <w:spacing w:before="0" w:after="0"/>
        <w:rPr>
          <w:rFonts w:ascii="Montserrat" w:hAnsi="Montserrat" w:cs="Arial"/>
          <w:sz w:val="22"/>
          <w:szCs w:val="22"/>
        </w:rPr>
      </w:pPr>
      <w:bookmarkStart w:id="325" w:name="_Toc63470470"/>
      <w:bookmarkStart w:id="326" w:name="_Toc536782798"/>
      <w:bookmarkStart w:id="327" w:name="_Toc2702054"/>
      <w:bookmarkStart w:id="328" w:name="_Toc40740898"/>
      <w:r w:rsidRPr="00432BFD">
        <w:rPr>
          <w:rFonts w:ascii="Montserrat" w:hAnsi="Montserrat" w:cs="Arial"/>
          <w:sz w:val="22"/>
          <w:szCs w:val="22"/>
        </w:rPr>
        <w:t>1</w:t>
      </w:r>
      <w:r w:rsidR="00111FB3" w:rsidRPr="00432BFD">
        <w:rPr>
          <w:rFonts w:ascii="Montserrat" w:hAnsi="Montserrat" w:cs="Arial"/>
          <w:sz w:val="22"/>
          <w:szCs w:val="22"/>
        </w:rPr>
        <w:t>1</w:t>
      </w:r>
      <w:r w:rsidRPr="00432BFD">
        <w:rPr>
          <w:rFonts w:ascii="Montserrat" w:hAnsi="Montserrat" w:cs="Arial"/>
          <w:sz w:val="22"/>
          <w:szCs w:val="22"/>
        </w:rPr>
        <w:t xml:space="preserve"> Особые закупочные ситуации</w:t>
      </w:r>
      <w:bookmarkEnd w:id="325"/>
    </w:p>
    <w:p w14:paraId="59AE0329" w14:textId="77777777" w:rsidR="00BE7F83" w:rsidRPr="00432BFD" w:rsidRDefault="003911E8" w:rsidP="003262A4">
      <w:pPr>
        <w:pStyle w:val="26"/>
        <w:tabs>
          <w:tab w:val="num" w:pos="1560"/>
        </w:tabs>
        <w:spacing w:after="0" w:line="240" w:lineRule="auto"/>
        <w:ind w:firstLine="0"/>
        <w:rPr>
          <w:rFonts w:ascii="Montserrat" w:hAnsi="Montserrat"/>
          <w:color w:val="auto"/>
          <w:sz w:val="22"/>
          <w:szCs w:val="22"/>
        </w:rPr>
      </w:pPr>
      <w:bookmarkStart w:id="329" w:name="_Toc63470471"/>
      <w:r w:rsidRPr="00432BFD">
        <w:rPr>
          <w:rFonts w:ascii="Montserrat" w:hAnsi="Montserrat"/>
          <w:color w:val="auto"/>
          <w:sz w:val="22"/>
          <w:szCs w:val="22"/>
        </w:rPr>
        <w:t>1</w:t>
      </w:r>
      <w:r w:rsidR="00111FB3" w:rsidRPr="00432BFD">
        <w:rPr>
          <w:rFonts w:ascii="Montserrat" w:hAnsi="Montserrat"/>
          <w:color w:val="auto"/>
          <w:sz w:val="22"/>
          <w:szCs w:val="22"/>
        </w:rPr>
        <w:t>1</w:t>
      </w:r>
      <w:r w:rsidRPr="00432BFD">
        <w:rPr>
          <w:rFonts w:ascii="Montserrat" w:hAnsi="Montserrat"/>
          <w:color w:val="auto"/>
          <w:sz w:val="22"/>
          <w:szCs w:val="22"/>
        </w:rPr>
        <w:t xml:space="preserve">.1 </w:t>
      </w:r>
      <w:r w:rsidR="00BE7F83" w:rsidRPr="00432BFD">
        <w:rPr>
          <w:rFonts w:ascii="Montserrat" w:hAnsi="Montserrat"/>
          <w:color w:val="auto"/>
          <w:sz w:val="22"/>
          <w:szCs w:val="22"/>
        </w:rPr>
        <w:t>О</w:t>
      </w:r>
      <w:r w:rsidRPr="00432BFD">
        <w:rPr>
          <w:rFonts w:ascii="Montserrat" w:hAnsi="Montserrat"/>
          <w:color w:val="auto"/>
          <w:sz w:val="22"/>
          <w:szCs w:val="22"/>
        </w:rPr>
        <w:t>собенности проведения закупки, сведения о которой составляют государственную тайну</w:t>
      </w:r>
      <w:bookmarkStart w:id="330" w:name="_Ref330850835"/>
      <w:bookmarkStart w:id="331" w:name="_Toc340567781"/>
      <w:bookmarkStart w:id="332" w:name="_Toc343610808"/>
      <w:bookmarkEnd w:id="312"/>
      <w:bookmarkEnd w:id="313"/>
      <w:bookmarkEnd w:id="326"/>
      <w:bookmarkEnd w:id="327"/>
      <w:bookmarkEnd w:id="328"/>
      <w:bookmarkEnd w:id="329"/>
    </w:p>
    <w:p w14:paraId="03BC192F" w14:textId="4F0D9601" w:rsidR="00BE7F83" w:rsidRPr="00432BFD" w:rsidRDefault="004B2956" w:rsidP="00407A34">
      <w:pPr>
        <w:pStyle w:val="ae"/>
        <w:numPr>
          <w:ilvl w:val="0"/>
          <w:numId w:val="83"/>
        </w:numPr>
        <w:tabs>
          <w:tab w:val="clear" w:pos="2637"/>
          <w:tab w:val="left" w:pos="0"/>
        </w:tabs>
        <w:ind w:left="680" w:hanging="680"/>
        <w:jc w:val="both"/>
        <w:rPr>
          <w:rFonts w:ascii="Montserrat" w:hAnsi="Montserrat" w:cs="Arial"/>
          <w:sz w:val="22"/>
          <w:szCs w:val="22"/>
        </w:rPr>
      </w:pPr>
      <w:bookmarkStart w:id="333" w:name="_Ref270282296"/>
      <w:bookmarkStart w:id="334" w:name="_Ref266989842"/>
      <w:r w:rsidRPr="00432BFD">
        <w:rPr>
          <w:rFonts w:ascii="Montserrat" w:hAnsi="Montserrat" w:cs="Arial"/>
          <w:sz w:val="22"/>
          <w:szCs w:val="22"/>
        </w:rPr>
        <w:t xml:space="preserve"> </w:t>
      </w:r>
      <w:r w:rsidR="00BE7F83" w:rsidRPr="00432BFD">
        <w:rPr>
          <w:rFonts w:ascii="Montserrat" w:hAnsi="Montserrat" w:cs="Arial"/>
          <w:sz w:val="22"/>
          <w:szCs w:val="22"/>
        </w:rPr>
        <w:t>При осуществлении закупки, информация о которой (</w:t>
      </w:r>
      <w:r w:rsidR="00C95C16" w:rsidRPr="00432BFD">
        <w:rPr>
          <w:rFonts w:ascii="Montserrat" w:hAnsi="Montserrat" w:cs="Arial"/>
          <w:sz w:val="22"/>
          <w:szCs w:val="22"/>
        </w:rPr>
        <w:t>извещение</w:t>
      </w:r>
      <w:r w:rsidR="00BE7F83" w:rsidRPr="00432BFD">
        <w:rPr>
          <w:rFonts w:ascii="Montserrat" w:hAnsi="Montserrat" w:cs="Arial"/>
          <w:sz w:val="22"/>
          <w:szCs w:val="22"/>
        </w:rPr>
        <w:t xml:space="preserve"> о закупке и документация о закупке) содержит сведения, составляющие государственную тайну, </w:t>
      </w:r>
      <w:r w:rsidR="00B97393" w:rsidRPr="00432BFD">
        <w:rPr>
          <w:rFonts w:ascii="Montserrat" w:hAnsi="Montserrat" w:cs="Arial"/>
          <w:sz w:val="22"/>
          <w:szCs w:val="22"/>
        </w:rPr>
        <w:t>З</w:t>
      </w:r>
      <w:r w:rsidR="00BE7F83" w:rsidRPr="00432BFD">
        <w:rPr>
          <w:rFonts w:ascii="Montserrat" w:hAnsi="Montserrat" w:cs="Arial"/>
          <w:sz w:val="22"/>
          <w:szCs w:val="22"/>
        </w:rPr>
        <w:t>аказчик</w:t>
      </w:r>
      <w:r w:rsidR="00662D48" w:rsidRPr="00432BFD">
        <w:rPr>
          <w:rFonts w:ascii="Montserrat" w:hAnsi="Montserrat" w:cs="Arial"/>
          <w:sz w:val="22"/>
          <w:szCs w:val="22"/>
        </w:rPr>
        <w:t xml:space="preserve"> </w:t>
      </w:r>
      <w:r w:rsidR="00BE7F83" w:rsidRPr="00432BFD">
        <w:rPr>
          <w:rFonts w:ascii="Montserrat" w:hAnsi="Montserrat" w:cs="Arial"/>
          <w:sz w:val="22"/>
          <w:szCs w:val="22"/>
        </w:rPr>
        <w:t>обеспечивает соблюдение законодательства Российской Федерации по защите государственной тайны.</w:t>
      </w:r>
      <w:bookmarkEnd w:id="333"/>
    </w:p>
    <w:p w14:paraId="621ED905" w14:textId="17E25595" w:rsidR="00BE7F83" w:rsidRPr="00432BFD" w:rsidRDefault="004B2956" w:rsidP="00407A34">
      <w:pPr>
        <w:pStyle w:val="ae"/>
        <w:numPr>
          <w:ilvl w:val="0"/>
          <w:numId w:val="83"/>
        </w:numPr>
        <w:tabs>
          <w:tab w:val="clear" w:pos="2637"/>
          <w:tab w:val="left" w:pos="0"/>
        </w:tabs>
        <w:ind w:left="680" w:hanging="680"/>
        <w:jc w:val="both"/>
        <w:rPr>
          <w:rFonts w:ascii="Montserrat" w:hAnsi="Montserrat" w:cs="Arial"/>
          <w:sz w:val="22"/>
          <w:szCs w:val="22"/>
        </w:rPr>
      </w:pPr>
      <w:r w:rsidRPr="00432BFD">
        <w:rPr>
          <w:rFonts w:ascii="Montserrat" w:hAnsi="Montserrat" w:cs="Arial"/>
          <w:sz w:val="22"/>
          <w:szCs w:val="22"/>
        </w:rPr>
        <w:t xml:space="preserve"> </w:t>
      </w:r>
      <w:r w:rsidR="00BE7F83" w:rsidRPr="00432BFD">
        <w:rPr>
          <w:rFonts w:ascii="Montserrat" w:hAnsi="Montserrat" w:cs="Arial"/>
          <w:sz w:val="22"/>
          <w:szCs w:val="22"/>
        </w:rPr>
        <w:t>Заказчик не указывает в Плане закупки, извещении о закупке и документации о закупке сведения, составляющие государственную тайну</w:t>
      </w:r>
      <w:bookmarkEnd w:id="334"/>
      <w:r w:rsidR="00BE7F83" w:rsidRPr="00432BFD">
        <w:rPr>
          <w:rFonts w:ascii="Montserrat" w:hAnsi="Montserrat" w:cs="Arial"/>
          <w:sz w:val="22"/>
          <w:szCs w:val="22"/>
        </w:rPr>
        <w:t>.</w:t>
      </w:r>
    </w:p>
    <w:p w14:paraId="54787074" w14:textId="3895E3B7" w:rsidR="00BE7F83" w:rsidRPr="00432BFD" w:rsidRDefault="004B2956" w:rsidP="00407A34">
      <w:pPr>
        <w:pStyle w:val="ae"/>
        <w:numPr>
          <w:ilvl w:val="0"/>
          <w:numId w:val="83"/>
        </w:numPr>
        <w:tabs>
          <w:tab w:val="clear" w:pos="2637"/>
          <w:tab w:val="left" w:pos="0"/>
        </w:tabs>
        <w:ind w:left="680" w:hanging="680"/>
        <w:jc w:val="both"/>
        <w:rPr>
          <w:rFonts w:ascii="Montserrat" w:hAnsi="Montserrat" w:cs="Arial"/>
          <w:sz w:val="22"/>
          <w:szCs w:val="22"/>
        </w:rPr>
      </w:pPr>
      <w:bookmarkStart w:id="335" w:name="_Ref381715700"/>
      <w:r w:rsidRPr="00432BFD">
        <w:rPr>
          <w:rFonts w:ascii="Montserrat" w:hAnsi="Montserrat" w:cs="Arial"/>
          <w:sz w:val="22"/>
          <w:szCs w:val="22"/>
        </w:rPr>
        <w:t xml:space="preserve"> </w:t>
      </w:r>
      <w:r w:rsidR="00BE7F83" w:rsidRPr="00432BFD">
        <w:rPr>
          <w:rFonts w:ascii="Montserrat" w:hAnsi="Montserrat" w:cs="Arial"/>
          <w:sz w:val="22"/>
          <w:szCs w:val="22"/>
        </w:rPr>
        <w:t xml:space="preserve">В случае если в документации о закупке или заключаемом по результатам закупки договоре имеются сведения, составляющие государственную тайну, </w:t>
      </w:r>
      <w:r w:rsidR="00B97393" w:rsidRPr="00432BFD">
        <w:rPr>
          <w:rFonts w:ascii="Montserrat" w:hAnsi="Montserrat" w:cs="Arial"/>
          <w:sz w:val="22"/>
          <w:szCs w:val="22"/>
        </w:rPr>
        <w:t>З</w:t>
      </w:r>
      <w:r w:rsidR="007D62D4" w:rsidRPr="00432BFD">
        <w:rPr>
          <w:rFonts w:ascii="Montserrat" w:hAnsi="Montserrat" w:cs="Arial"/>
          <w:sz w:val="22"/>
          <w:szCs w:val="22"/>
        </w:rPr>
        <w:t xml:space="preserve">аказчик устанавливает </w:t>
      </w:r>
      <w:r w:rsidR="005D0BEF" w:rsidRPr="00432BFD">
        <w:rPr>
          <w:rFonts w:ascii="Montserrat" w:hAnsi="Montserrat" w:cs="Arial"/>
          <w:sz w:val="22"/>
          <w:szCs w:val="22"/>
        </w:rPr>
        <w:t xml:space="preserve">в документации о закупке требование к участникам </w:t>
      </w:r>
      <w:r w:rsidR="00BE7F83" w:rsidRPr="00432BFD">
        <w:rPr>
          <w:rFonts w:ascii="Montserrat" w:hAnsi="Montserrat" w:cs="Arial"/>
          <w:sz w:val="22"/>
          <w:szCs w:val="22"/>
        </w:rPr>
        <w:t xml:space="preserve">закупки о наличии лицензии на право работы со сведениями, составляющими государственную тайну. Передача </w:t>
      </w:r>
      <w:r w:rsidR="00C26A05" w:rsidRPr="00432BFD">
        <w:rPr>
          <w:rFonts w:ascii="Montserrat" w:hAnsi="Montserrat" w:cs="Arial"/>
          <w:sz w:val="22"/>
          <w:szCs w:val="22"/>
        </w:rPr>
        <w:t>Участник</w:t>
      </w:r>
      <w:r w:rsidR="00BE7F83" w:rsidRPr="00432BFD">
        <w:rPr>
          <w:rFonts w:ascii="Montserrat" w:hAnsi="Montserrat" w:cs="Arial"/>
          <w:sz w:val="22"/>
          <w:szCs w:val="22"/>
        </w:rPr>
        <w:t xml:space="preserve">у закупки документации о закупке осуществляется только после представления </w:t>
      </w:r>
      <w:r w:rsidR="00C26A05" w:rsidRPr="00432BFD">
        <w:rPr>
          <w:rFonts w:ascii="Montserrat" w:hAnsi="Montserrat" w:cs="Arial"/>
          <w:sz w:val="22"/>
          <w:szCs w:val="22"/>
        </w:rPr>
        <w:t>Участник</w:t>
      </w:r>
      <w:r w:rsidR="00BE7F83" w:rsidRPr="00432BFD">
        <w:rPr>
          <w:rFonts w:ascii="Montserrat" w:hAnsi="Montserrat" w:cs="Arial"/>
          <w:sz w:val="22"/>
          <w:szCs w:val="22"/>
        </w:rPr>
        <w:t>ом закупки нотариально заверенной копии соответствующей лицензии.</w:t>
      </w:r>
      <w:bookmarkStart w:id="336" w:name="_Ref300591652"/>
      <w:bookmarkEnd w:id="335"/>
    </w:p>
    <w:p w14:paraId="2B7EF19A" w14:textId="77777777" w:rsidR="00BE7F83" w:rsidRPr="00432BFD" w:rsidRDefault="004B2956" w:rsidP="00407A34">
      <w:pPr>
        <w:pStyle w:val="ae"/>
        <w:numPr>
          <w:ilvl w:val="0"/>
          <w:numId w:val="83"/>
        </w:numPr>
        <w:tabs>
          <w:tab w:val="clear" w:pos="2637"/>
          <w:tab w:val="left" w:pos="0"/>
        </w:tabs>
        <w:ind w:left="680" w:hanging="680"/>
        <w:jc w:val="both"/>
        <w:rPr>
          <w:rFonts w:ascii="Montserrat" w:hAnsi="Montserrat" w:cs="Arial"/>
          <w:sz w:val="22"/>
          <w:szCs w:val="22"/>
        </w:rPr>
      </w:pPr>
      <w:r w:rsidRPr="00432BFD">
        <w:rPr>
          <w:rFonts w:ascii="Montserrat" w:hAnsi="Montserrat" w:cs="Arial"/>
          <w:sz w:val="22"/>
          <w:szCs w:val="22"/>
        </w:rPr>
        <w:t xml:space="preserve"> </w:t>
      </w:r>
      <w:r w:rsidR="00BE7F83" w:rsidRPr="00432BFD">
        <w:rPr>
          <w:rFonts w:ascii="Montserrat" w:hAnsi="Montserrat" w:cs="Arial"/>
          <w:sz w:val="22"/>
          <w:szCs w:val="22"/>
        </w:rPr>
        <w:t xml:space="preserve">Закупка, сведения о которой, содержащиеся в извещении о закупке и документации о закупке, составляют государственную тайну, </w:t>
      </w:r>
      <w:bookmarkEnd w:id="336"/>
      <w:r w:rsidR="00BE7F83" w:rsidRPr="00432BFD">
        <w:rPr>
          <w:rFonts w:ascii="Montserrat" w:hAnsi="Montserrat" w:cs="Arial"/>
          <w:sz w:val="22"/>
          <w:szCs w:val="22"/>
        </w:rPr>
        <w:t>проводится закрытым способом.</w:t>
      </w:r>
    </w:p>
    <w:p w14:paraId="40076428" w14:textId="2EF05950" w:rsidR="00BE7F83" w:rsidRPr="00432BFD" w:rsidRDefault="003911E8" w:rsidP="003262A4">
      <w:pPr>
        <w:pStyle w:val="26"/>
        <w:tabs>
          <w:tab w:val="num" w:pos="1560"/>
        </w:tabs>
        <w:spacing w:after="0" w:line="240" w:lineRule="auto"/>
        <w:ind w:firstLine="0"/>
        <w:rPr>
          <w:rFonts w:ascii="Montserrat" w:hAnsi="Montserrat"/>
          <w:color w:val="auto"/>
          <w:sz w:val="22"/>
          <w:szCs w:val="22"/>
        </w:rPr>
      </w:pPr>
      <w:bookmarkStart w:id="337" w:name="_Toc379795017"/>
      <w:bookmarkStart w:id="338" w:name="_Toc536782799"/>
      <w:bookmarkStart w:id="339" w:name="_Toc2702055"/>
      <w:bookmarkStart w:id="340" w:name="_Toc40740899"/>
      <w:bookmarkStart w:id="341" w:name="_Toc63470472"/>
      <w:r w:rsidRPr="00432BFD">
        <w:rPr>
          <w:rFonts w:ascii="Montserrat" w:hAnsi="Montserrat"/>
          <w:color w:val="auto"/>
          <w:sz w:val="22"/>
          <w:szCs w:val="22"/>
        </w:rPr>
        <w:t>1</w:t>
      </w:r>
      <w:r w:rsidR="0093475F" w:rsidRPr="00432BFD">
        <w:rPr>
          <w:rFonts w:ascii="Montserrat" w:hAnsi="Montserrat"/>
          <w:color w:val="auto"/>
          <w:sz w:val="22"/>
          <w:szCs w:val="22"/>
        </w:rPr>
        <w:t>1</w:t>
      </w:r>
      <w:r w:rsidRPr="00432BFD">
        <w:rPr>
          <w:rFonts w:ascii="Montserrat" w:hAnsi="Montserrat"/>
          <w:color w:val="auto"/>
          <w:sz w:val="22"/>
          <w:szCs w:val="22"/>
        </w:rPr>
        <w:t xml:space="preserve">.2 </w:t>
      </w:r>
      <w:r w:rsidR="00BE7F83" w:rsidRPr="00432BFD">
        <w:rPr>
          <w:rFonts w:ascii="Montserrat" w:hAnsi="Montserrat"/>
          <w:color w:val="auto"/>
          <w:sz w:val="22"/>
          <w:szCs w:val="22"/>
        </w:rPr>
        <w:t>О</w:t>
      </w:r>
      <w:r w:rsidRPr="00432BFD">
        <w:rPr>
          <w:rFonts w:ascii="Montserrat" w:hAnsi="Montserrat"/>
          <w:color w:val="auto"/>
          <w:sz w:val="22"/>
          <w:szCs w:val="22"/>
        </w:rPr>
        <w:t xml:space="preserve">собенности проведения закупки, информация о которой не размещается в ЕИС по решению </w:t>
      </w:r>
      <w:r w:rsidR="00B2676A" w:rsidRPr="00432BFD">
        <w:rPr>
          <w:rFonts w:ascii="Montserrat" w:hAnsi="Montserrat"/>
          <w:color w:val="auto"/>
          <w:sz w:val="22"/>
          <w:szCs w:val="22"/>
        </w:rPr>
        <w:t>П</w:t>
      </w:r>
      <w:r w:rsidRPr="00432BFD">
        <w:rPr>
          <w:rFonts w:ascii="Montserrat" w:hAnsi="Montserrat"/>
          <w:color w:val="auto"/>
          <w:sz w:val="22"/>
          <w:szCs w:val="22"/>
        </w:rPr>
        <w:t xml:space="preserve">равительства </w:t>
      </w:r>
      <w:r w:rsidR="00785C5A" w:rsidRPr="00432BFD">
        <w:rPr>
          <w:rFonts w:ascii="Montserrat" w:hAnsi="Montserrat"/>
          <w:color w:val="auto"/>
          <w:sz w:val="22"/>
          <w:szCs w:val="22"/>
        </w:rPr>
        <w:t>Р</w:t>
      </w:r>
      <w:r w:rsidRPr="00432BFD">
        <w:rPr>
          <w:rFonts w:ascii="Montserrat" w:hAnsi="Montserrat"/>
          <w:color w:val="auto"/>
          <w:sz w:val="22"/>
          <w:szCs w:val="22"/>
        </w:rPr>
        <w:t xml:space="preserve">оссийской </w:t>
      </w:r>
      <w:r w:rsidR="00785C5A" w:rsidRPr="00432BFD">
        <w:rPr>
          <w:rFonts w:ascii="Montserrat" w:hAnsi="Montserrat"/>
          <w:color w:val="auto"/>
          <w:sz w:val="22"/>
          <w:szCs w:val="22"/>
        </w:rPr>
        <w:t>Ф</w:t>
      </w:r>
      <w:r w:rsidRPr="00432BFD">
        <w:rPr>
          <w:rFonts w:ascii="Montserrat" w:hAnsi="Montserrat"/>
          <w:color w:val="auto"/>
          <w:sz w:val="22"/>
          <w:szCs w:val="22"/>
        </w:rPr>
        <w:t>едерации</w:t>
      </w:r>
      <w:bookmarkEnd w:id="330"/>
      <w:bookmarkEnd w:id="331"/>
      <w:bookmarkEnd w:id="332"/>
      <w:bookmarkEnd w:id="337"/>
      <w:bookmarkEnd w:id="338"/>
      <w:bookmarkEnd w:id="339"/>
      <w:bookmarkEnd w:id="340"/>
      <w:bookmarkEnd w:id="341"/>
    </w:p>
    <w:p w14:paraId="769A29BF" w14:textId="77777777" w:rsidR="00BE7F83" w:rsidRPr="00432BFD" w:rsidRDefault="004B2956" w:rsidP="00407A34">
      <w:pPr>
        <w:pStyle w:val="ae"/>
        <w:numPr>
          <w:ilvl w:val="0"/>
          <w:numId w:val="137"/>
        </w:numPr>
        <w:tabs>
          <w:tab w:val="clear" w:pos="2637"/>
          <w:tab w:val="left" w:pos="0"/>
        </w:tabs>
        <w:ind w:left="680" w:hanging="680"/>
        <w:jc w:val="both"/>
        <w:rPr>
          <w:rFonts w:ascii="Montserrat" w:hAnsi="Montserrat" w:cs="Arial"/>
          <w:sz w:val="22"/>
          <w:szCs w:val="22"/>
        </w:rPr>
      </w:pPr>
      <w:r w:rsidRPr="00432BFD">
        <w:rPr>
          <w:rFonts w:ascii="Montserrat" w:hAnsi="Montserrat" w:cs="Arial"/>
          <w:sz w:val="22"/>
          <w:szCs w:val="22"/>
        </w:rPr>
        <w:t xml:space="preserve"> </w:t>
      </w:r>
      <w:r w:rsidR="00BE7F83" w:rsidRPr="00432BFD">
        <w:rPr>
          <w:rFonts w:ascii="Montserrat" w:hAnsi="Montserrat" w:cs="Arial"/>
          <w:sz w:val="22"/>
          <w:szCs w:val="22"/>
        </w:rPr>
        <w:t xml:space="preserve">При проведении закупки, сведения о которой не составляют государственную тайну, но относительно которой Правительством Российской Федерации принято соответствующее решение о </w:t>
      </w:r>
      <w:r w:rsidRPr="00432BFD">
        <w:rPr>
          <w:rFonts w:ascii="Montserrat" w:hAnsi="Montserrat" w:cs="Arial"/>
          <w:sz w:val="22"/>
          <w:szCs w:val="22"/>
        </w:rPr>
        <w:t>не размещении</w:t>
      </w:r>
      <w:r w:rsidR="00BE7F83" w:rsidRPr="00432BFD">
        <w:rPr>
          <w:rFonts w:ascii="Montserrat" w:hAnsi="Montserrat" w:cs="Arial"/>
          <w:sz w:val="22"/>
          <w:szCs w:val="22"/>
        </w:rPr>
        <w:t xml:space="preserve"> информации, или при условии, что закупаемые товары, работы или услуги относятся к перечню и/или группе товаров, работ, услуг, относительно которых Правительством Российской Федерации принято соответствующее решение о </w:t>
      </w:r>
      <w:r w:rsidRPr="00432BFD">
        <w:rPr>
          <w:rFonts w:ascii="Montserrat" w:hAnsi="Montserrat" w:cs="Arial"/>
          <w:sz w:val="22"/>
          <w:szCs w:val="22"/>
        </w:rPr>
        <w:t>не размещении</w:t>
      </w:r>
      <w:r w:rsidR="00BE7F83" w:rsidRPr="00432BFD">
        <w:rPr>
          <w:rFonts w:ascii="Montserrat" w:hAnsi="Montserrat" w:cs="Arial"/>
          <w:sz w:val="22"/>
          <w:szCs w:val="22"/>
        </w:rPr>
        <w:t xml:space="preserve"> информации в ЕИС, </w:t>
      </w:r>
      <w:r w:rsidR="00B97393" w:rsidRPr="00432BFD">
        <w:rPr>
          <w:rFonts w:ascii="Montserrat" w:hAnsi="Montserrat" w:cs="Arial"/>
          <w:sz w:val="22"/>
          <w:szCs w:val="22"/>
        </w:rPr>
        <w:t>З</w:t>
      </w:r>
      <w:r w:rsidR="00BE7F83" w:rsidRPr="00432BFD">
        <w:rPr>
          <w:rFonts w:ascii="Montserrat" w:hAnsi="Montserrat" w:cs="Arial"/>
          <w:sz w:val="22"/>
          <w:szCs w:val="22"/>
        </w:rPr>
        <w:t xml:space="preserve">аказчик </w:t>
      </w:r>
      <w:r w:rsidR="00662D48" w:rsidRPr="00432BFD">
        <w:rPr>
          <w:rFonts w:ascii="Montserrat" w:hAnsi="Montserrat" w:cs="Arial"/>
          <w:sz w:val="22"/>
          <w:szCs w:val="22"/>
        </w:rPr>
        <w:t xml:space="preserve">или </w:t>
      </w:r>
      <w:r w:rsidR="00461651" w:rsidRPr="00432BFD">
        <w:rPr>
          <w:rFonts w:ascii="Montserrat" w:hAnsi="Montserrat" w:cs="Arial"/>
          <w:sz w:val="22"/>
          <w:szCs w:val="22"/>
        </w:rPr>
        <w:t>Организатор закупки</w:t>
      </w:r>
      <w:r w:rsidR="00662D48" w:rsidRPr="00432BFD">
        <w:rPr>
          <w:rFonts w:ascii="Montserrat" w:hAnsi="Montserrat" w:cs="Arial"/>
          <w:sz w:val="22"/>
          <w:szCs w:val="22"/>
        </w:rPr>
        <w:t xml:space="preserve"> </w:t>
      </w:r>
      <w:r w:rsidR="00BE7F83" w:rsidRPr="00432BFD">
        <w:rPr>
          <w:rFonts w:ascii="Montserrat" w:hAnsi="Montserrat" w:cs="Arial"/>
          <w:sz w:val="22"/>
          <w:szCs w:val="22"/>
        </w:rPr>
        <w:t>обеспечивает соблюдение законодательства Российской Федерации.</w:t>
      </w:r>
    </w:p>
    <w:p w14:paraId="13406EB7" w14:textId="77777777" w:rsidR="00BE7F83" w:rsidRPr="00432BFD" w:rsidRDefault="004B2956" w:rsidP="00407A34">
      <w:pPr>
        <w:pStyle w:val="ae"/>
        <w:numPr>
          <w:ilvl w:val="0"/>
          <w:numId w:val="137"/>
        </w:numPr>
        <w:tabs>
          <w:tab w:val="clear" w:pos="2637"/>
          <w:tab w:val="left" w:pos="0"/>
        </w:tabs>
        <w:ind w:left="680" w:hanging="680"/>
        <w:jc w:val="both"/>
        <w:rPr>
          <w:rFonts w:ascii="Montserrat" w:hAnsi="Montserrat" w:cs="Arial"/>
          <w:sz w:val="22"/>
          <w:szCs w:val="22"/>
        </w:rPr>
      </w:pPr>
      <w:bookmarkStart w:id="342" w:name="_Ref342644705"/>
      <w:r w:rsidRPr="00432BFD">
        <w:rPr>
          <w:rFonts w:ascii="Montserrat" w:hAnsi="Montserrat" w:cs="Arial"/>
          <w:sz w:val="22"/>
          <w:szCs w:val="22"/>
        </w:rPr>
        <w:t xml:space="preserve"> </w:t>
      </w:r>
      <w:r w:rsidR="00BE7F83" w:rsidRPr="00432BFD">
        <w:rPr>
          <w:rFonts w:ascii="Montserrat" w:hAnsi="Montserrat" w:cs="Arial"/>
          <w:sz w:val="22"/>
          <w:szCs w:val="22"/>
        </w:rPr>
        <w:t xml:space="preserve">При проведении конкурентной закупки, если в документации о такой закупке или заключаемом по результатам такой закупки договоре имеются сведения, относительно которых Правительством Российской Федерации принято соответствующее решение, передача </w:t>
      </w:r>
      <w:r w:rsidR="00C26A05" w:rsidRPr="00432BFD">
        <w:rPr>
          <w:rFonts w:ascii="Montserrat" w:hAnsi="Montserrat" w:cs="Arial"/>
          <w:sz w:val="22"/>
          <w:szCs w:val="22"/>
        </w:rPr>
        <w:t>Участник</w:t>
      </w:r>
      <w:r w:rsidR="00BE7F83" w:rsidRPr="00432BFD">
        <w:rPr>
          <w:rFonts w:ascii="Montserrat" w:hAnsi="Montserrat" w:cs="Arial"/>
          <w:sz w:val="22"/>
          <w:szCs w:val="22"/>
        </w:rPr>
        <w:t xml:space="preserve">у конкурентной закупки документации о такой закупке осуществляется только после того, как между </w:t>
      </w:r>
      <w:r w:rsidR="00C26A05" w:rsidRPr="00432BFD">
        <w:rPr>
          <w:rFonts w:ascii="Montserrat" w:hAnsi="Montserrat" w:cs="Arial"/>
          <w:sz w:val="22"/>
          <w:szCs w:val="22"/>
        </w:rPr>
        <w:t>Участник</w:t>
      </w:r>
      <w:r w:rsidR="00BE7F83" w:rsidRPr="00432BFD">
        <w:rPr>
          <w:rFonts w:ascii="Montserrat" w:hAnsi="Montserrat" w:cs="Arial"/>
          <w:sz w:val="22"/>
          <w:szCs w:val="22"/>
        </w:rPr>
        <w:t xml:space="preserve">ом конкурентной закупки и </w:t>
      </w:r>
      <w:r w:rsidR="00B97393" w:rsidRPr="00432BFD">
        <w:rPr>
          <w:rFonts w:ascii="Montserrat" w:hAnsi="Montserrat" w:cs="Arial"/>
          <w:sz w:val="22"/>
          <w:szCs w:val="22"/>
        </w:rPr>
        <w:t>З</w:t>
      </w:r>
      <w:r w:rsidR="00BE7F83" w:rsidRPr="00432BFD">
        <w:rPr>
          <w:rFonts w:ascii="Montserrat" w:hAnsi="Montserrat" w:cs="Arial"/>
          <w:sz w:val="22"/>
          <w:szCs w:val="22"/>
        </w:rPr>
        <w:t>аказчиком</w:t>
      </w:r>
      <w:r w:rsidR="006B6E57" w:rsidRPr="00432BFD">
        <w:rPr>
          <w:rFonts w:ascii="Montserrat" w:hAnsi="Montserrat" w:cs="Arial"/>
          <w:sz w:val="22"/>
          <w:szCs w:val="22"/>
        </w:rPr>
        <w:t xml:space="preserve"> или Организатором закупки</w:t>
      </w:r>
      <w:r w:rsidR="00BE7F83" w:rsidRPr="00432BFD">
        <w:rPr>
          <w:rFonts w:ascii="Montserrat" w:hAnsi="Montserrat" w:cs="Arial"/>
          <w:sz w:val="22"/>
          <w:szCs w:val="22"/>
        </w:rPr>
        <w:t xml:space="preserve"> будет заключено соглашение о конфиденциальности.</w:t>
      </w:r>
      <w:bookmarkEnd w:id="342"/>
    </w:p>
    <w:p w14:paraId="29E40C5E" w14:textId="77777777" w:rsidR="00BE7F83" w:rsidRPr="00432BFD" w:rsidRDefault="004B2956" w:rsidP="00407A34">
      <w:pPr>
        <w:pStyle w:val="ae"/>
        <w:numPr>
          <w:ilvl w:val="0"/>
          <w:numId w:val="137"/>
        </w:numPr>
        <w:tabs>
          <w:tab w:val="clear" w:pos="2637"/>
          <w:tab w:val="left" w:pos="0"/>
        </w:tabs>
        <w:ind w:left="680" w:hanging="680"/>
        <w:jc w:val="both"/>
        <w:rPr>
          <w:rFonts w:ascii="Montserrat" w:hAnsi="Montserrat" w:cs="Arial"/>
          <w:sz w:val="22"/>
          <w:szCs w:val="22"/>
        </w:rPr>
      </w:pPr>
      <w:r w:rsidRPr="00432BFD">
        <w:rPr>
          <w:rFonts w:ascii="Montserrat" w:hAnsi="Montserrat" w:cs="Arial"/>
          <w:sz w:val="22"/>
          <w:szCs w:val="22"/>
        </w:rPr>
        <w:t xml:space="preserve"> </w:t>
      </w:r>
      <w:r w:rsidR="00BE7F83" w:rsidRPr="00432BFD">
        <w:rPr>
          <w:rFonts w:ascii="Montserrat" w:hAnsi="Montserrat" w:cs="Arial"/>
          <w:sz w:val="22"/>
          <w:szCs w:val="22"/>
        </w:rPr>
        <w:t>Конкурентная закупка, информация о которой не размещается в ЕИС по решению Правительства Российской Федерации, проводится закрытым способом.</w:t>
      </w:r>
    </w:p>
    <w:p w14:paraId="2CBB3A3B" w14:textId="77777777" w:rsidR="00BE7F83" w:rsidRPr="00432BFD" w:rsidRDefault="00785C5A" w:rsidP="003262A4">
      <w:pPr>
        <w:pStyle w:val="26"/>
        <w:tabs>
          <w:tab w:val="num" w:pos="1560"/>
        </w:tabs>
        <w:spacing w:after="0" w:line="240" w:lineRule="auto"/>
        <w:ind w:firstLine="0"/>
        <w:rPr>
          <w:rFonts w:ascii="Montserrat" w:hAnsi="Montserrat"/>
          <w:color w:val="auto"/>
          <w:sz w:val="22"/>
          <w:szCs w:val="22"/>
        </w:rPr>
      </w:pPr>
      <w:bookmarkStart w:id="343" w:name="_Toc379795018"/>
      <w:bookmarkStart w:id="344" w:name="_Toc536782800"/>
      <w:bookmarkStart w:id="345" w:name="_Toc2702056"/>
      <w:bookmarkStart w:id="346" w:name="_Toc40740900"/>
      <w:bookmarkStart w:id="347" w:name="_Toc63470473"/>
      <w:r w:rsidRPr="00432BFD">
        <w:rPr>
          <w:rFonts w:ascii="Montserrat" w:hAnsi="Montserrat"/>
          <w:color w:val="auto"/>
          <w:sz w:val="22"/>
          <w:szCs w:val="22"/>
        </w:rPr>
        <w:t>1</w:t>
      </w:r>
      <w:r w:rsidR="0093475F" w:rsidRPr="00432BFD">
        <w:rPr>
          <w:rFonts w:ascii="Montserrat" w:hAnsi="Montserrat"/>
          <w:color w:val="auto"/>
          <w:sz w:val="22"/>
          <w:szCs w:val="22"/>
        </w:rPr>
        <w:t>1</w:t>
      </w:r>
      <w:r w:rsidRPr="00432BFD">
        <w:rPr>
          <w:rFonts w:ascii="Montserrat" w:hAnsi="Montserrat"/>
          <w:color w:val="auto"/>
          <w:sz w:val="22"/>
          <w:szCs w:val="22"/>
        </w:rPr>
        <w:t xml:space="preserve">.3 </w:t>
      </w:r>
      <w:r w:rsidR="00BE7F83" w:rsidRPr="00432BFD">
        <w:rPr>
          <w:rFonts w:ascii="Montserrat" w:hAnsi="Montserrat"/>
          <w:color w:val="auto"/>
          <w:sz w:val="22"/>
          <w:szCs w:val="22"/>
        </w:rPr>
        <w:t>О</w:t>
      </w:r>
      <w:r w:rsidRPr="00432BFD">
        <w:rPr>
          <w:rFonts w:ascii="Montserrat" w:hAnsi="Montserrat"/>
          <w:color w:val="auto"/>
          <w:sz w:val="22"/>
          <w:szCs w:val="22"/>
        </w:rPr>
        <w:t>собенности проведения закупки, информация о которой содержит сведения, составляющие коммерческую тайну, и/или служебную информацию ограниченного распространения</w:t>
      </w:r>
      <w:bookmarkStart w:id="348" w:name="_Toc340567798"/>
      <w:bookmarkStart w:id="349" w:name="_Toc343610825"/>
      <w:bookmarkEnd w:id="343"/>
      <w:bookmarkEnd w:id="344"/>
      <w:bookmarkEnd w:id="345"/>
      <w:bookmarkEnd w:id="346"/>
      <w:bookmarkEnd w:id="347"/>
    </w:p>
    <w:p w14:paraId="25B5B93C" w14:textId="77777777" w:rsidR="00BE7F83" w:rsidRPr="00432BFD" w:rsidRDefault="004B2956" w:rsidP="00407A34">
      <w:pPr>
        <w:pStyle w:val="ae"/>
        <w:numPr>
          <w:ilvl w:val="0"/>
          <w:numId w:val="138"/>
        </w:numPr>
        <w:tabs>
          <w:tab w:val="clear" w:pos="2637"/>
          <w:tab w:val="left" w:pos="0"/>
        </w:tabs>
        <w:ind w:left="680" w:hanging="680"/>
        <w:jc w:val="both"/>
        <w:rPr>
          <w:rFonts w:ascii="Montserrat" w:hAnsi="Montserrat" w:cs="Arial"/>
          <w:sz w:val="22"/>
          <w:szCs w:val="22"/>
        </w:rPr>
      </w:pPr>
      <w:r w:rsidRPr="00432BFD">
        <w:rPr>
          <w:rFonts w:ascii="Montserrat" w:hAnsi="Montserrat" w:cs="Arial"/>
          <w:sz w:val="22"/>
          <w:szCs w:val="22"/>
        </w:rPr>
        <w:t xml:space="preserve"> </w:t>
      </w:r>
      <w:r w:rsidR="00BE7F83" w:rsidRPr="00432BFD">
        <w:rPr>
          <w:rFonts w:ascii="Montserrat" w:hAnsi="Montserrat" w:cs="Arial"/>
          <w:sz w:val="22"/>
          <w:szCs w:val="22"/>
        </w:rPr>
        <w:t>В случае если документация о закупке содержит сведения, составляющие коммерческую тайну, и/или служебную информацию ограниченного распространения, закупка проводится по правилам, предусмотренным Положением, с учетом особенностей, установленных настоящим разделом Положения.</w:t>
      </w:r>
    </w:p>
    <w:p w14:paraId="478FF76E" w14:textId="77777777" w:rsidR="00BE7F83" w:rsidRPr="00432BFD" w:rsidRDefault="004B2956" w:rsidP="00407A34">
      <w:pPr>
        <w:pStyle w:val="ae"/>
        <w:numPr>
          <w:ilvl w:val="0"/>
          <w:numId w:val="138"/>
        </w:numPr>
        <w:tabs>
          <w:tab w:val="clear" w:pos="2637"/>
          <w:tab w:val="left" w:pos="0"/>
        </w:tabs>
        <w:ind w:left="680" w:hanging="680"/>
        <w:jc w:val="both"/>
        <w:rPr>
          <w:rFonts w:ascii="Montserrat" w:hAnsi="Montserrat" w:cs="Arial"/>
          <w:sz w:val="22"/>
          <w:szCs w:val="22"/>
        </w:rPr>
      </w:pPr>
      <w:r w:rsidRPr="00432BFD">
        <w:rPr>
          <w:rFonts w:ascii="Montserrat" w:hAnsi="Montserrat" w:cs="Arial"/>
          <w:sz w:val="22"/>
          <w:szCs w:val="22"/>
        </w:rPr>
        <w:t xml:space="preserve"> </w:t>
      </w:r>
      <w:r w:rsidR="00BE7F83" w:rsidRPr="00432BFD">
        <w:rPr>
          <w:rFonts w:ascii="Montserrat" w:hAnsi="Montserrat" w:cs="Arial"/>
          <w:sz w:val="22"/>
          <w:szCs w:val="22"/>
        </w:rPr>
        <w:t xml:space="preserve">При проведении закупки, информация о которой (документация о проведении закупки) содержит сведения, составляющие коммерческую тайну, и/или служебную информацию ограниченного распространения, </w:t>
      </w:r>
      <w:r w:rsidR="00B97393" w:rsidRPr="00432BFD">
        <w:rPr>
          <w:rFonts w:ascii="Montserrat" w:hAnsi="Montserrat" w:cs="Arial"/>
          <w:sz w:val="22"/>
          <w:szCs w:val="22"/>
        </w:rPr>
        <w:t>З</w:t>
      </w:r>
      <w:r w:rsidR="00BE7F83" w:rsidRPr="00432BFD">
        <w:rPr>
          <w:rFonts w:ascii="Montserrat" w:hAnsi="Montserrat" w:cs="Arial"/>
          <w:sz w:val="22"/>
          <w:szCs w:val="22"/>
        </w:rPr>
        <w:t>аказчик</w:t>
      </w:r>
      <w:r w:rsidR="006B6E57" w:rsidRPr="00432BFD">
        <w:rPr>
          <w:rFonts w:ascii="Montserrat" w:hAnsi="Montserrat" w:cs="Arial"/>
          <w:sz w:val="22"/>
          <w:szCs w:val="22"/>
        </w:rPr>
        <w:t xml:space="preserve"> или Организатор закупки</w:t>
      </w:r>
      <w:r w:rsidR="00BE7F83" w:rsidRPr="00432BFD">
        <w:rPr>
          <w:rFonts w:ascii="Montserrat" w:hAnsi="Montserrat" w:cs="Arial"/>
          <w:sz w:val="22"/>
          <w:szCs w:val="22"/>
        </w:rPr>
        <w:t xml:space="preserve"> обеспечивает соблюдение требований законодательства Российской Федерации и </w:t>
      </w:r>
      <w:r w:rsidR="004A6B15" w:rsidRPr="00432BFD">
        <w:rPr>
          <w:rFonts w:ascii="Montserrat" w:hAnsi="Montserrat" w:cs="Arial"/>
          <w:sz w:val="22"/>
          <w:szCs w:val="22"/>
        </w:rPr>
        <w:t>ЛНД</w:t>
      </w:r>
      <w:r w:rsidR="00BE7F83" w:rsidRPr="00432BFD">
        <w:rPr>
          <w:rFonts w:ascii="Montserrat" w:hAnsi="Montserrat" w:cs="Arial"/>
          <w:sz w:val="22"/>
          <w:szCs w:val="22"/>
        </w:rPr>
        <w:t xml:space="preserve"> </w:t>
      </w:r>
      <w:r w:rsidR="00B97393" w:rsidRPr="00432BFD">
        <w:rPr>
          <w:rFonts w:ascii="Montserrat" w:hAnsi="Montserrat" w:cs="Arial"/>
          <w:sz w:val="22"/>
          <w:szCs w:val="22"/>
        </w:rPr>
        <w:t>З</w:t>
      </w:r>
      <w:r w:rsidR="00BE7F83" w:rsidRPr="00432BFD">
        <w:rPr>
          <w:rFonts w:ascii="Montserrat" w:hAnsi="Montserrat" w:cs="Arial"/>
          <w:sz w:val="22"/>
          <w:szCs w:val="22"/>
        </w:rPr>
        <w:t>аказчика</w:t>
      </w:r>
      <w:r w:rsidR="00662D48" w:rsidRPr="00432BFD">
        <w:rPr>
          <w:rFonts w:ascii="Montserrat" w:hAnsi="Montserrat" w:cs="Arial"/>
          <w:sz w:val="22"/>
          <w:szCs w:val="22"/>
        </w:rPr>
        <w:t xml:space="preserve"> </w:t>
      </w:r>
      <w:r w:rsidR="00BE7F83" w:rsidRPr="00432BFD">
        <w:rPr>
          <w:rFonts w:ascii="Montserrat" w:hAnsi="Montserrat" w:cs="Arial"/>
          <w:sz w:val="22"/>
          <w:szCs w:val="22"/>
        </w:rPr>
        <w:t>по защите и нераспространению сведений, составляющих коммерческую тайну, и/или служебной информации ограниченного распространения.</w:t>
      </w:r>
    </w:p>
    <w:p w14:paraId="79141F7C" w14:textId="77777777" w:rsidR="00BE7F83" w:rsidRPr="00432BFD" w:rsidRDefault="004B2956" w:rsidP="00407A34">
      <w:pPr>
        <w:pStyle w:val="ae"/>
        <w:numPr>
          <w:ilvl w:val="0"/>
          <w:numId w:val="138"/>
        </w:numPr>
        <w:tabs>
          <w:tab w:val="clear" w:pos="2637"/>
          <w:tab w:val="left" w:pos="0"/>
        </w:tabs>
        <w:ind w:left="680" w:hanging="680"/>
        <w:jc w:val="both"/>
        <w:rPr>
          <w:rFonts w:ascii="Montserrat" w:hAnsi="Montserrat" w:cs="Arial"/>
          <w:sz w:val="22"/>
          <w:szCs w:val="22"/>
        </w:rPr>
      </w:pPr>
      <w:r w:rsidRPr="00432BFD">
        <w:rPr>
          <w:rFonts w:ascii="Montserrat" w:hAnsi="Montserrat" w:cs="Arial"/>
          <w:sz w:val="22"/>
          <w:szCs w:val="22"/>
        </w:rPr>
        <w:t xml:space="preserve"> </w:t>
      </w:r>
      <w:r w:rsidR="00BE7F83" w:rsidRPr="00432BFD">
        <w:rPr>
          <w:rFonts w:ascii="Montserrat" w:hAnsi="Montserrat" w:cs="Arial"/>
          <w:sz w:val="22"/>
          <w:szCs w:val="22"/>
        </w:rPr>
        <w:t xml:space="preserve">В документации о закупке указывается требование о предоставлении в составе заявки на участие в закупке подписанного со стороны </w:t>
      </w:r>
      <w:r w:rsidR="00C26A05" w:rsidRPr="00432BFD">
        <w:rPr>
          <w:rFonts w:ascii="Montserrat" w:hAnsi="Montserrat" w:cs="Arial"/>
          <w:sz w:val="22"/>
          <w:szCs w:val="22"/>
        </w:rPr>
        <w:t>Участник</w:t>
      </w:r>
      <w:r w:rsidR="00BE7F83" w:rsidRPr="00432BFD">
        <w:rPr>
          <w:rFonts w:ascii="Montserrat" w:hAnsi="Montserrat" w:cs="Arial"/>
          <w:sz w:val="22"/>
          <w:szCs w:val="22"/>
        </w:rPr>
        <w:t xml:space="preserve">а закупки соглашения о конфиденциальности и нераспространении информации, составленного по форме </w:t>
      </w:r>
      <w:r w:rsidR="00B97393" w:rsidRPr="00432BFD">
        <w:rPr>
          <w:rFonts w:ascii="Montserrat" w:hAnsi="Montserrat" w:cs="Arial"/>
          <w:sz w:val="22"/>
          <w:szCs w:val="22"/>
        </w:rPr>
        <w:t>З</w:t>
      </w:r>
      <w:r w:rsidR="00BE7F83" w:rsidRPr="00432BFD">
        <w:rPr>
          <w:rFonts w:ascii="Montserrat" w:hAnsi="Montserrat" w:cs="Arial"/>
          <w:sz w:val="22"/>
          <w:szCs w:val="22"/>
        </w:rPr>
        <w:t>аказчика</w:t>
      </w:r>
      <w:r w:rsidR="006B6E57" w:rsidRPr="00432BFD">
        <w:rPr>
          <w:rFonts w:ascii="Montserrat" w:hAnsi="Montserrat" w:cs="Arial"/>
          <w:sz w:val="22"/>
          <w:szCs w:val="22"/>
        </w:rPr>
        <w:t xml:space="preserve"> или Организатора закупки</w:t>
      </w:r>
      <w:r w:rsidR="00BE7F83" w:rsidRPr="00432BFD">
        <w:rPr>
          <w:rFonts w:ascii="Montserrat" w:hAnsi="Montserrat" w:cs="Arial"/>
          <w:sz w:val="22"/>
          <w:szCs w:val="22"/>
        </w:rPr>
        <w:t>. Заказчик</w:t>
      </w:r>
      <w:r w:rsidR="006B6E57" w:rsidRPr="00432BFD">
        <w:rPr>
          <w:rFonts w:ascii="Montserrat" w:hAnsi="Montserrat" w:cs="Arial"/>
          <w:sz w:val="22"/>
          <w:szCs w:val="22"/>
        </w:rPr>
        <w:t xml:space="preserve"> или Организатор закупки</w:t>
      </w:r>
      <w:r w:rsidR="00BE7F83" w:rsidRPr="00432BFD">
        <w:rPr>
          <w:rFonts w:ascii="Montserrat" w:hAnsi="Montserrat" w:cs="Arial"/>
          <w:sz w:val="22"/>
          <w:szCs w:val="22"/>
        </w:rPr>
        <w:t xml:space="preserve"> указывает в документации о конкурентной закупке информацию в объеме, позволяющем не допустить разглашение и распространение коммерческой тайны и/или служебной информации ограниченного распространения.</w:t>
      </w:r>
    </w:p>
    <w:p w14:paraId="1408C0CD" w14:textId="77777777" w:rsidR="00BE7F83" w:rsidRPr="00432BFD" w:rsidRDefault="00785C5A" w:rsidP="003262A4">
      <w:pPr>
        <w:pStyle w:val="26"/>
        <w:tabs>
          <w:tab w:val="num" w:pos="1560"/>
        </w:tabs>
        <w:spacing w:after="0" w:line="240" w:lineRule="auto"/>
        <w:ind w:firstLine="0"/>
        <w:rPr>
          <w:rFonts w:ascii="Montserrat" w:hAnsi="Montserrat"/>
          <w:color w:val="auto"/>
          <w:sz w:val="22"/>
          <w:szCs w:val="22"/>
        </w:rPr>
      </w:pPr>
      <w:bookmarkStart w:id="350" w:name="_Toc40740901"/>
      <w:bookmarkStart w:id="351" w:name="_Toc63470474"/>
      <w:r w:rsidRPr="00432BFD">
        <w:rPr>
          <w:rFonts w:ascii="Montserrat" w:hAnsi="Montserrat"/>
          <w:color w:val="auto"/>
          <w:sz w:val="22"/>
          <w:szCs w:val="22"/>
        </w:rPr>
        <w:t>1</w:t>
      </w:r>
      <w:r w:rsidR="0093475F" w:rsidRPr="00432BFD">
        <w:rPr>
          <w:rFonts w:ascii="Montserrat" w:hAnsi="Montserrat"/>
          <w:color w:val="auto"/>
          <w:sz w:val="22"/>
          <w:szCs w:val="22"/>
        </w:rPr>
        <w:t>1</w:t>
      </w:r>
      <w:r w:rsidRPr="00432BFD">
        <w:rPr>
          <w:rFonts w:ascii="Montserrat" w:hAnsi="Montserrat"/>
          <w:color w:val="auto"/>
          <w:sz w:val="22"/>
          <w:szCs w:val="22"/>
        </w:rPr>
        <w:t xml:space="preserve">.4 </w:t>
      </w:r>
      <w:r w:rsidR="00BE7F83" w:rsidRPr="00432BFD">
        <w:rPr>
          <w:rFonts w:ascii="Montserrat" w:hAnsi="Montserrat"/>
          <w:color w:val="auto"/>
          <w:sz w:val="22"/>
          <w:szCs w:val="22"/>
        </w:rPr>
        <w:t>О</w:t>
      </w:r>
      <w:r w:rsidRPr="00432BFD">
        <w:rPr>
          <w:rFonts w:ascii="Montserrat" w:hAnsi="Montserrat"/>
          <w:color w:val="auto"/>
          <w:sz w:val="22"/>
          <w:szCs w:val="22"/>
        </w:rPr>
        <w:t>собенности осуществления закупок отдельных видов товаров, работ, оказания услуг, аренды (включая фрахтование, финансовую аренду)</w:t>
      </w:r>
      <w:bookmarkEnd w:id="350"/>
      <w:bookmarkEnd w:id="351"/>
    </w:p>
    <w:p w14:paraId="2ED9298D" w14:textId="0ECBEB02" w:rsidR="00BE7F83" w:rsidRPr="00432BFD" w:rsidRDefault="004B2956" w:rsidP="00407A34">
      <w:pPr>
        <w:pStyle w:val="ae"/>
        <w:numPr>
          <w:ilvl w:val="0"/>
          <w:numId w:val="139"/>
        </w:numPr>
        <w:tabs>
          <w:tab w:val="clear" w:pos="2637"/>
          <w:tab w:val="left" w:pos="0"/>
        </w:tabs>
        <w:ind w:left="680" w:hanging="680"/>
        <w:jc w:val="both"/>
        <w:rPr>
          <w:rFonts w:ascii="Montserrat" w:hAnsi="Montserrat" w:cs="Arial"/>
          <w:sz w:val="22"/>
          <w:szCs w:val="22"/>
        </w:rPr>
      </w:pPr>
      <w:r w:rsidRPr="00432BFD">
        <w:rPr>
          <w:rFonts w:ascii="Montserrat" w:hAnsi="Montserrat" w:cs="Arial"/>
          <w:sz w:val="22"/>
          <w:szCs w:val="22"/>
        </w:rPr>
        <w:t xml:space="preserve"> </w:t>
      </w:r>
      <w:r w:rsidR="00BE7F83" w:rsidRPr="00432BFD">
        <w:rPr>
          <w:rFonts w:ascii="Montserrat" w:hAnsi="Montserrat" w:cs="Arial"/>
          <w:sz w:val="22"/>
          <w:szCs w:val="22"/>
        </w:rPr>
        <w:t>При осуществлении закупок товаров, определенных в соответствии с частью 6 статьи 3.1-1 223-ФЗ (в том числе, включенных в Перечень, утвержденный РП-1489р), а также закупок, предметом которых являются выполнение работ, оказание услуг, аренда (включая фрахтование, финансовую аренду), условиями которых предусмотрено использование этих товаров, Заказчик (в случае распространения на него норм указанной статьи Федерального закона) до включения в план закупки направляет на согласование такие закупки в Координационный орган Правительства Р</w:t>
      </w:r>
      <w:r w:rsidR="00B2676A" w:rsidRPr="00432BFD">
        <w:rPr>
          <w:rFonts w:ascii="Montserrat" w:hAnsi="Montserrat" w:cs="Arial"/>
          <w:sz w:val="22"/>
          <w:szCs w:val="22"/>
        </w:rPr>
        <w:t xml:space="preserve">оссийской </w:t>
      </w:r>
      <w:r w:rsidR="00BE7F83" w:rsidRPr="00432BFD">
        <w:rPr>
          <w:rFonts w:ascii="Montserrat" w:hAnsi="Montserrat" w:cs="Arial"/>
          <w:sz w:val="22"/>
          <w:szCs w:val="22"/>
        </w:rPr>
        <w:t>Ф</w:t>
      </w:r>
      <w:r w:rsidR="00B2676A" w:rsidRPr="00432BFD">
        <w:rPr>
          <w:rFonts w:ascii="Montserrat" w:hAnsi="Montserrat" w:cs="Arial"/>
          <w:sz w:val="22"/>
          <w:szCs w:val="22"/>
        </w:rPr>
        <w:t>едерации</w:t>
      </w:r>
      <w:r w:rsidR="00BE7F83" w:rsidRPr="00432BFD">
        <w:rPr>
          <w:rFonts w:ascii="Montserrat" w:hAnsi="Montserrat" w:cs="Arial"/>
          <w:sz w:val="22"/>
          <w:szCs w:val="22"/>
        </w:rPr>
        <w:t>, в порядке, утвержденном Правительством Р</w:t>
      </w:r>
      <w:r w:rsidR="00B2676A" w:rsidRPr="00432BFD">
        <w:rPr>
          <w:rFonts w:ascii="Montserrat" w:hAnsi="Montserrat" w:cs="Arial"/>
          <w:sz w:val="22"/>
          <w:szCs w:val="22"/>
        </w:rPr>
        <w:t xml:space="preserve">оссийской </w:t>
      </w:r>
      <w:r w:rsidR="00BE7F83" w:rsidRPr="00432BFD">
        <w:rPr>
          <w:rFonts w:ascii="Montserrat" w:hAnsi="Montserrat" w:cs="Arial"/>
          <w:sz w:val="22"/>
          <w:szCs w:val="22"/>
        </w:rPr>
        <w:t>Ф</w:t>
      </w:r>
      <w:r w:rsidR="00B2676A" w:rsidRPr="00432BFD">
        <w:rPr>
          <w:rFonts w:ascii="Montserrat" w:hAnsi="Montserrat" w:cs="Arial"/>
          <w:sz w:val="22"/>
          <w:szCs w:val="22"/>
        </w:rPr>
        <w:t>едерации</w:t>
      </w:r>
      <w:r w:rsidR="00BE7F83" w:rsidRPr="00432BFD">
        <w:rPr>
          <w:rFonts w:ascii="Montserrat" w:hAnsi="Montserrat" w:cs="Arial"/>
          <w:sz w:val="22"/>
          <w:szCs w:val="22"/>
        </w:rPr>
        <w:t>.</w:t>
      </w:r>
    </w:p>
    <w:p w14:paraId="5C1BDF16" w14:textId="10E62AD6" w:rsidR="00BE7F83" w:rsidRPr="00432BFD" w:rsidRDefault="004B2956" w:rsidP="00407A34">
      <w:pPr>
        <w:pStyle w:val="ae"/>
        <w:numPr>
          <w:ilvl w:val="0"/>
          <w:numId w:val="139"/>
        </w:numPr>
        <w:tabs>
          <w:tab w:val="clear" w:pos="2637"/>
          <w:tab w:val="left" w:pos="0"/>
        </w:tabs>
        <w:ind w:left="680" w:hanging="680"/>
        <w:jc w:val="both"/>
        <w:rPr>
          <w:rFonts w:ascii="Montserrat" w:hAnsi="Montserrat" w:cs="Arial"/>
          <w:sz w:val="22"/>
          <w:szCs w:val="22"/>
        </w:rPr>
      </w:pPr>
      <w:r w:rsidRPr="00432BFD">
        <w:rPr>
          <w:rFonts w:ascii="Montserrat" w:hAnsi="Montserrat" w:cs="Arial"/>
          <w:sz w:val="22"/>
          <w:szCs w:val="22"/>
        </w:rPr>
        <w:t xml:space="preserve"> </w:t>
      </w:r>
      <w:r w:rsidR="00BE7F83" w:rsidRPr="00432BFD">
        <w:rPr>
          <w:rFonts w:ascii="Montserrat" w:hAnsi="Montserrat" w:cs="Arial"/>
          <w:sz w:val="22"/>
          <w:szCs w:val="22"/>
        </w:rPr>
        <w:t>В соответствии с частью 6 статьи 3.1-1 223-ФЗ Заказчик не вправе включать в планы закупок и (или) осуществлять закупку указанных товаров до согласования с Координационным органом Правительства Р</w:t>
      </w:r>
      <w:r w:rsidR="00B2676A" w:rsidRPr="00432BFD">
        <w:rPr>
          <w:rFonts w:ascii="Montserrat" w:hAnsi="Montserrat" w:cs="Arial"/>
          <w:sz w:val="22"/>
          <w:szCs w:val="22"/>
        </w:rPr>
        <w:t xml:space="preserve">оссийской </w:t>
      </w:r>
      <w:r w:rsidR="00BE7F83" w:rsidRPr="00432BFD">
        <w:rPr>
          <w:rFonts w:ascii="Montserrat" w:hAnsi="Montserrat" w:cs="Arial"/>
          <w:sz w:val="22"/>
          <w:szCs w:val="22"/>
        </w:rPr>
        <w:t>Ф</w:t>
      </w:r>
      <w:r w:rsidR="00B2676A" w:rsidRPr="00432BFD">
        <w:rPr>
          <w:rFonts w:ascii="Montserrat" w:hAnsi="Montserrat" w:cs="Arial"/>
          <w:sz w:val="22"/>
          <w:szCs w:val="22"/>
        </w:rPr>
        <w:t>едерации</w:t>
      </w:r>
      <w:r w:rsidR="00BE7F83" w:rsidRPr="00432BFD">
        <w:rPr>
          <w:rFonts w:ascii="Montserrat" w:hAnsi="Montserrat" w:cs="Arial"/>
          <w:sz w:val="22"/>
          <w:szCs w:val="22"/>
        </w:rPr>
        <w:t>.</w:t>
      </w:r>
    </w:p>
    <w:p w14:paraId="344A392B" w14:textId="77777777" w:rsidR="00BE7F83" w:rsidRPr="00432BFD" w:rsidRDefault="00785C5A" w:rsidP="003262A4">
      <w:pPr>
        <w:pStyle w:val="26"/>
        <w:tabs>
          <w:tab w:val="num" w:pos="1560"/>
        </w:tabs>
        <w:spacing w:after="0" w:line="240" w:lineRule="auto"/>
        <w:ind w:firstLine="0"/>
        <w:rPr>
          <w:rFonts w:ascii="Montserrat" w:hAnsi="Montserrat"/>
          <w:color w:val="auto"/>
          <w:sz w:val="22"/>
          <w:szCs w:val="22"/>
        </w:rPr>
      </w:pPr>
      <w:bookmarkStart w:id="352" w:name="_11.5_Особенности_закупок"/>
      <w:bookmarkStart w:id="353" w:name="_Toc380399949"/>
      <w:bookmarkStart w:id="354" w:name="_Ref513195966"/>
      <w:bookmarkStart w:id="355" w:name="_Toc536782801"/>
      <w:bookmarkStart w:id="356" w:name="_Toc2702057"/>
      <w:bookmarkStart w:id="357" w:name="_Toc40740902"/>
      <w:bookmarkStart w:id="358" w:name="_Toc63470475"/>
      <w:bookmarkStart w:id="359" w:name="_Hlk37952730"/>
      <w:bookmarkEnd w:id="348"/>
      <w:bookmarkEnd w:id="349"/>
      <w:bookmarkEnd w:id="352"/>
      <w:r w:rsidRPr="00432BFD">
        <w:rPr>
          <w:rFonts w:ascii="Montserrat" w:hAnsi="Montserrat"/>
          <w:color w:val="auto"/>
          <w:sz w:val="22"/>
          <w:szCs w:val="22"/>
        </w:rPr>
        <w:t>1</w:t>
      </w:r>
      <w:r w:rsidR="0093475F" w:rsidRPr="00432BFD">
        <w:rPr>
          <w:rFonts w:ascii="Montserrat" w:hAnsi="Montserrat"/>
          <w:color w:val="auto"/>
          <w:sz w:val="22"/>
          <w:szCs w:val="22"/>
        </w:rPr>
        <w:t>1</w:t>
      </w:r>
      <w:r w:rsidRPr="00432BFD">
        <w:rPr>
          <w:rFonts w:ascii="Montserrat" w:hAnsi="Montserrat"/>
          <w:color w:val="auto"/>
          <w:sz w:val="22"/>
          <w:szCs w:val="22"/>
        </w:rPr>
        <w:t xml:space="preserve">.5 </w:t>
      </w:r>
      <w:r w:rsidR="00BE7F83" w:rsidRPr="00432BFD">
        <w:rPr>
          <w:rFonts w:ascii="Montserrat" w:hAnsi="Montserrat"/>
          <w:color w:val="auto"/>
          <w:sz w:val="22"/>
          <w:szCs w:val="22"/>
        </w:rPr>
        <w:t>О</w:t>
      </w:r>
      <w:r w:rsidRPr="00432BFD">
        <w:rPr>
          <w:rFonts w:ascii="Montserrat" w:hAnsi="Montserrat"/>
          <w:color w:val="auto"/>
          <w:sz w:val="22"/>
          <w:szCs w:val="22"/>
        </w:rPr>
        <w:t>собенности закупок у субъектов малого и среднего предпринимательства</w:t>
      </w:r>
      <w:bookmarkEnd w:id="353"/>
      <w:r w:rsidRPr="00432BFD">
        <w:rPr>
          <w:rFonts w:ascii="Montserrat" w:hAnsi="Montserrat"/>
          <w:color w:val="auto"/>
          <w:sz w:val="22"/>
          <w:szCs w:val="22"/>
        </w:rPr>
        <w:t xml:space="preserve"> и закупок инновационной продукции</w:t>
      </w:r>
      <w:bookmarkEnd w:id="354"/>
      <w:bookmarkEnd w:id="355"/>
      <w:bookmarkEnd w:id="356"/>
      <w:bookmarkEnd w:id="357"/>
      <w:bookmarkEnd w:id="358"/>
    </w:p>
    <w:p w14:paraId="1E7FE8DC" w14:textId="77777777" w:rsidR="00BE7F83" w:rsidRPr="00432BFD" w:rsidRDefault="0093089B" w:rsidP="00407A34">
      <w:pPr>
        <w:pStyle w:val="ae"/>
        <w:numPr>
          <w:ilvl w:val="0"/>
          <w:numId w:val="142"/>
        </w:numPr>
        <w:tabs>
          <w:tab w:val="clear" w:pos="2637"/>
          <w:tab w:val="left" w:pos="0"/>
        </w:tabs>
        <w:ind w:left="680" w:hanging="680"/>
        <w:jc w:val="both"/>
        <w:rPr>
          <w:rFonts w:ascii="Montserrat" w:hAnsi="Montserrat" w:cs="Arial"/>
          <w:sz w:val="22"/>
          <w:szCs w:val="22"/>
        </w:rPr>
      </w:pPr>
      <w:bookmarkStart w:id="360" w:name="_Ref381776530"/>
      <w:r w:rsidRPr="00432BFD">
        <w:rPr>
          <w:rFonts w:ascii="Montserrat" w:hAnsi="Montserrat" w:cs="Arial"/>
          <w:sz w:val="22"/>
          <w:szCs w:val="22"/>
        </w:rPr>
        <w:t xml:space="preserve"> </w:t>
      </w:r>
      <w:r w:rsidR="00BE7F83" w:rsidRPr="00432BFD">
        <w:rPr>
          <w:rFonts w:ascii="Montserrat" w:hAnsi="Montserrat" w:cs="Arial"/>
          <w:sz w:val="22"/>
          <w:szCs w:val="22"/>
        </w:rPr>
        <w:t xml:space="preserve">При установлении Правительством Российской Федерации особенностей участия </w:t>
      </w:r>
      <w:r w:rsidR="00C26A05" w:rsidRPr="00432BFD">
        <w:rPr>
          <w:rFonts w:ascii="Montserrat" w:hAnsi="Montserrat" w:cs="Arial"/>
          <w:sz w:val="22"/>
          <w:szCs w:val="22"/>
        </w:rPr>
        <w:t>СМСП</w:t>
      </w:r>
      <w:r w:rsidR="00BE7F83" w:rsidRPr="00432BFD">
        <w:rPr>
          <w:rFonts w:ascii="Montserrat" w:hAnsi="Montserrat" w:cs="Arial"/>
          <w:sz w:val="22"/>
          <w:szCs w:val="22"/>
        </w:rPr>
        <w:t xml:space="preserve"> в закупках продукции, а также осуществления закупок инновационной продукции условия проведения таких закупок должны учитывать данные решения Правительства Российской Федерации.</w:t>
      </w:r>
    </w:p>
    <w:p w14:paraId="2C150947" w14:textId="55AAD56A" w:rsidR="00BE7F83" w:rsidRPr="00432BFD" w:rsidRDefault="0093089B" w:rsidP="00407A34">
      <w:pPr>
        <w:pStyle w:val="ae"/>
        <w:numPr>
          <w:ilvl w:val="0"/>
          <w:numId w:val="142"/>
        </w:numPr>
        <w:tabs>
          <w:tab w:val="clear" w:pos="2637"/>
          <w:tab w:val="left" w:pos="0"/>
        </w:tabs>
        <w:ind w:left="680" w:hanging="680"/>
        <w:jc w:val="both"/>
        <w:rPr>
          <w:rFonts w:ascii="Montserrat" w:hAnsi="Montserrat" w:cs="Arial"/>
          <w:sz w:val="22"/>
          <w:szCs w:val="22"/>
        </w:rPr>
      </w:pPr>
      <w:bookmarkStart w:id="361" w:name="_Ref524077903"/>
      <w:bookmarkEnd w:id="360"/>
      <w:r w:rsidRPr="00432BFD">
        <w:rPr>
          <w:rFonts w:ascii="Montserrat" w:hAnsi="Montserrat" w:cs="Arial"/>
          <w:sz w:val="22"/>
          <w:szCs w:val="22"/>
        </w:rPr>
        <w:t xml:space="preserve"> </w:t>
      </w:r>
      <w:r w:rsidR="00BE7F83" w:rsidRPr="00432BFD">
        <w:rPr>
          <w:rFonts w:ascii="Montserrat" w:hAnsi="Montserrat" w:cs="Arial"/>
          <w:sz w:val="22"/>
          <w:szCs w:val="22"/>
        </w:rPr>
        <w:t xml:space="preserve">При организации конкурентных закупок только среди </w:t>
      </w:r>
      <w:r w:rsidR="00C26A05" w:rsidRPr="00432BFD">
        <w:rPr>
          <w:rFonts w:ascii="Montserrat" w:hAnsi="Montserrat" w:cs="Arial"/>
          <w:sz w:val="22"/>
          <w:szCs w:val="22"/>
        </w:rPr>
        <w:t>СМСП</w:t>
      </w:r>
      <w:r w:rsidR="00BE7F83" w:rsidRPr="00432BFD">
        <w:rPr>
          <w:rFonts w:ascii="Montserrat" w:hAnsi="Montserrat" w:cs="Arial"/>
          <w:sz w:val="22"/>
          <w:szCs w:val="22"/>
        </w:rPr>
        <w:t xml:space="preserve"> предусматриваются следующие особенности:</w:t>
      </w:r>
      <w:bookmarkEnd w:id="361"/>
    </w:p>
    <w:p w14:paraId="3E11BBF7" w14:textId="77777777" w:rsidR="00BE7F83" w:rsidRPr="00432BFD" w:rsidRDefault="00BE7F83" w:rsidP="00407A34">
      <w:pPr>
        <w:pStyle w:val="ae"/>
        <w:numPr>
          <w:ilvl w:val="0"/>
          <w:numId w:val="84"/>
        </w:numPr>
        <w:tabs>
          <w:tab w:val="clear" w:pos="2637"/>
          <w:tab w:val="left" w:pos="0"/>
        </w:tabs>
        <w:ind w:left="1474" w:hanging="794"/>
        <w:jc w:val="both"/>
        <w:rPr>
          <w:rFonts w:ascii="Montserrat" w:hAnsi="Montserrat" w:cs="Arial"/>
          <w:sz w:val="22"/>
          <w:szCs w:val="22"/>
        </w:rPr>
      </w:pPr>
      <w:r w:rsidRPr="00432BFD">
        <w:rPr>
          <w:rFonts w:ascii="Montserrat" w:hAnsi="Montserrat" w:cs="Arial"/>
          <w:sz w:val="22"/>
          <w:szCs w:val="22"/>
        </w:rPr>
        <w:t xml:space="preserve">если в документации о закупке установлено требование к обеспечению исполнения договора, такое обеспечение может предоставляться </w:t>
      </w:r>
      <w:r w:rsidR="00C26A05" w:rsidRPr="00432BFD">
        <w:rPr>
          <w:rFonts w:ascii="Montserrat" w:hAnsi="Montserrat" w:cs="Arial"/>
          <w:sz w:val="22"/>
          <w:szCs w:val="22"/>
        </w:rPr>
        <w:t>Участник</w:t>
      </w:r>
      <w:r w:rsidRPr="00432BFD">
        <w:rPr>
          <w:rFonts w:ascii="Montserrat" w:hAnsi="Montserrat" w:cs="Arial"/>
          <w:sz w:val="22"/>
          <w:szCs w:val="22"/>
        </w:rPr>
        <w:t xml:space="preserve">ом закупки по его выбору путем внесения денежных средств на счет, указанный </w:t>
      </w:r>
      <w:r w:rsidR="00B97393" w:rsidRPr="00432BFD">
        <w:rPr>
          <w:rFonts w:ascii="Montserrat" w:hAnsi="Montserrat" w:cs="Arial"/>
          <w:sz w:val="22"/>
          <w:szCs w:val="22"/>
        </w:rPr>
        <w:t>З</w:t>
      </w:r>
      <w:r w:rsidRPr="00432BFD">
        <w:rPr>
          <w:rFonts w:ascii="Montserrat" w:hAnsi="Montserrat" w:cs="Arial"/>
          <w:sz w:val="22"/>
          <w:szCs w:val="22"/>
        </w:rPr>
        <w:t>аказчиком</w:t>
      </w:r>
      <w:r w:rsidR="00031141" w:rsidRPr="00432BFD">
        <w:rPr>
          <w:rFonts w:ascii="Montserrat" w:hAnsi="Montserrat" w:cs="Arial"/>
          <w:sz w:val="22"/>
          <w:szCs w:val="22"/>
        </w:rPr>
        <w:t xml:space="preserve"> или </w:t>
      </w:r>
      <w:r w:rsidR="00461651" w:rsidRPr="00432BFD">
        <w:rPr>
          <w:rFonts w:ascii="Montserrat" w:hAnsi="Montserrat" w:cs="Arial"/>
          <w:sz w:val="22"/>
          <w:szCs w:val="22"/>
        </w:rPr>
        <w:t>Организатором закупки</w:t>
      </w:r>
      <w:r w:rsidR="006D3244" w:rsidRPr="00432BFD">
        <w:rPr>
          <w:rFonts w:ascii="Montserrat" w:hAnsi="Montserrat" w:cs="Arial"/>
          <w:sz w:val="22"/>
          <w:szCs w:val="22"/>
        </w:rPr>
        <w:t xml:space="preserve"> </w:t>
      </w:r>
      <w:r w:rsidRPr="00432BFD">
        <w:rPr>
          <w:rFonts w:ascii="Montserrat" w:hAnsi="Montserrat" w:cs="Arial"/>
          <w:sz w:val="22"/>
          <w:szCs w:val="22"/>
        </w:rPr>
        <w:t xml:space="preserve">в документации о закупке, путем предоставления </w:t>
      </w:r>
      <w:r w:rsidR="002D555A" w:rsidRPr="00432BFD">
        <w:rPr>
          <w:rFonts w:ascii="Montserrat" w:hAnsi="Montserrat" w:cs="Arial"/>
          <w:sz w:val="22"/>
          <w:szCs w:val="22"/>
        </w:rPr>
        <w:t>независимой</w:t>
      </w:r>
      <w:r w:rsidRPr="00432BFD">
        <w:rPr>
          <w:rFonts w:ascii="Montserrat" w:hAnsi="Montserrat" w:cs="Arial"/>
          <w:sz w:val="22"/>
          <w:szCs w:val="22"/>
        </w:rPr>
        <w:t xml:space="preserve"> гарантии </w:t>
      </w:r>
      <w:r w:rsidR="002D555A" w:rsidRPr="00432BFD">
        <w:rPr>
          <w:rFonts w:ascii="Montserrat" w:hAnsi="Montserrat" w:cs="Arial"/>
          <w:sz w:val="22"/>
          <w:szCs w:val="22"/>
        </w:rPr>
        <w:t xml:space="preserve">(в т.ч. банковской гарантии) </w:t>
      </w:r>
      <w:r w:rsidRPr="00432BFD">
        <w:rPr>
          <w:rFonts w:ascii="Montserrat" w:hAnsi="Montserrat" w:cs="Arial"/>
          <w:sz w:val="22"/>
          <w:szCs w:val="22"/>
        </w:rPr>
        <w:t>или иным способом, предусмотренным документацией о закупке;</w:t>
      </w:r>
    </w:p>
    <w:p w14:paraId="4964BE08" w14:textId="77777777" w:rsidR="00BE7F83" w:rsidRPr="00432BFD" w:rsidRDefault="00BE7F83" w:rsidP="00407A34">
      <w:pPr>
        <w:pStyle w:val="ae"/>
        <w:numPr>
          <w:ilvl w:val="0"/>
          <w:numId w:val="84"/>
        </w:numPr>
        <w:tabs>
          <w:tab w:val="clear" w:pos="2637"/>
          <w:tab w:val="left" w:pos="0"/>
        </w:tabs>
        <w:ind w:left="1474" w:hanging="794"/>
        <w:jc w:val="both"/>
        <w:rPr>
          <w:rFonts w:ascii="Montserrat" w:hAnsi="Montserrat" w:cs="Arial"/>
          <w:sz w:val="22"/>
          <w:szCs w:val="22"/>
        </w:rPr>
      </w:pPr>
      <w:r w:rsidRPr="00432BFD">
        <w:rPr>
          <w:rFonts w:ascii="Montserrat" w:hAnsi="Montserrat" w:cs="Arial"/>
          <w:sz w:val="22"/>
          <w:szCs w:val="22"/>
        </w:rPr>
        <w:t>если в документации о закупке установлено требование к обеспечению исполнения договора, то его размер не может превышать пяти процентов НМЦ договора (цены лота), если договором не предусмотрена выплата аванса (обеспечение исполнения договора устанавливается в размере аванса, если договором предусмотрена выплата аванса);</w:t>
      </w:r>
    </w:p>
    <w:p w14:paraId="38DB27CD" w14:textId="77777777" w:rsidR="00BE7F83" w:rsidRPr="00432BFD" w:rsidRDefault="00BE7F83" w:rsidP="00407A34">
      <w:pPr>
        <w:pStyle w:val="ae"/>
        <w:numPr>
          <w:ilvl w:val="0"/>
          <w:numId w:val="84"/>
        </w:numPr>
        <w:tabs>
          <w:tab w:val="clear" w:pos="2637"/>
          <w:tab w:val="left" w:pos="0"/>
        </w:tabs>
        <w:ind w:left="1474" w:hanging="794"/>
        <w:jc w:val="both"/>
        <w:rPr>
          <w:rFonts w:ascii="Montserrat" w:hAnsi="Montserrat" w:cs="Arial"/>
          <w:sz w:val="22"/>
          <w:szCs w:val="22"/>
        </w:rPr>
      </w:pPr>
      <w:r w:rsidRPr="00432BFD">
        <w:rPr>
          <w:rFonts w:ascii="Montserrat" w:hAnsi="Montserrat" w:cs="Arial"/>
          <w:sz w:val="22"/>
          <w:szCs w:val="22"/>
        </w:rPr>
        <w:t xml:space="preserve">если в документации о закупке установлено требование к обеспечению заявки на участие в конкурентной закупке, размер такого обеспечения не может превышать двух процентов НМЦ договора (цены лота). При этом такое обеспечение предоставляется </w:t>
      </w:r>
      <w:r w:rsidR="00C26A05" w:rsidRPr="00432BFD">
        <w:rPr>
          <w:rFonts w:ascii="Montserrat" w:hAnsi="Montserrat" w:cs="Arial"/>
          <w:sz w:val="22"/>
          <w:szCs w:val="22"/>
        </w:rPr>
        <w:t>Участник</w:t>
      </w:r>
      <w:r w:rsidRPr="00432BFD">
        <w:rPr>
          <w:rFonts w:ascii="Montserrat" w:hAnsi="Montserrat" w:cs="Arial"/>
          <w:sz w:val="22"/>
          <w:szCs w:val="22"/>
        </w:rPr>
        <w:t xml:space="preserve">ом закупки в порядке, установленном законом и пунктом </w:t>
      </w:r>
      <w:r w:rsidR="00272AB9" w:rsidRPr="00432BFD">
        <w:rPr>
          <w:rFonts w:ascii="Montserrat" w:hAnsi="Montserrat" w:cs="Arial"/>
          <w:sz w:val="22"/>
          <w:szCs w:val="22"/>
        </w:rPr>
        <w:t xml:space="preserve">11.5.11 </w:t>
      </w:r>
      <w:r w:rsidRPr="00432BFD">
        <w:rPr>
          <w:rFonts w:ascii="Montserrat" w:hAnsi="Montserrat" w:cs="Arial"/>
          <w:sz w:val="22"/>
          <w:szCs w:val="22"/>
        </w:rPr>
        <w:t>Положения;</w:t>
      </w:r>
    </w:p>
    <w:p w14:paraId="4A92B6B8" w14:textId="374C4F33" w:rsidR="00BE7F83" w:rsidRPr="00432BFD" w:rsidRDefault="00BE7F83" w:rsidP="00407A34">
      <w:pPr>
        <w:pStyle w:val="ae"/>
        <w:numPr>
          <w:ilvl w:val="0"/>
          <w:numId w:val="84"/>
        </w:numPr>
        <w:tabs>
          <w:tab w:val="clear" w:pos="2637"/>
          <w:tab w:val="left" w:pos="0"/>
        </w:tabs>
        <w:ind w:left="1474" w:hanging="794"/>
        <w:jc w:val="both"/>
        <w:rPr>
          <w:rFonts w:ascii="Montserrat" w:hAnsi="Montserrat" w:cs="Arial"/>
          <w:sz w:val="22"/>
          <w:szCs w:val="22"/>
        </w:rPr>
      </w:pPr>
      <w:r w:rsidRPr="00432BFD">
        <w:rPr>
          <w:rFonts w:ascii="Montserrat" w:hAnsi="Montserrat" w:cs="Arial"/>
          <w:sz w:val="22"/>
          <w:szCs w:val="22"/>
        </w:rPr>
        <w:t xml:space="preserve">возникновение обязательства </w:t>
      </w:r>
      <w:r w:rsidR="00B97393" w:rsidRPr="00432BFD">
        <w:rPr>
          <w:rFonts w:ascii="Montserrat" w:hAnsi="Montserrat" w:cs="Arial"/>
          <w:sz w:val="22"/>
          <w:szCs w:val="22"/>
        </w:rPr>
        <w:t>З</w:t>
      </w:r>
      <w:r w:rsidRPr="00432BFD">
        <w:rPr>
          <w:rFonts w:ascii="Montserrat" w:hAnsi="Montserrat" w:cs="Arial"/>
          <w:sz w:val="22"/>
          <w:szCs w:val="22"/>
        </w:rPr>
        <w:t xml:space="preserve">аказчика по ограничению срока от даты подведения итогов закупки до подписания договора с субъектами МСП </w:t>
      </w:r>
      <w:r w:rsidR="00324CA3" w:rsidRPr="00432BFD">
        <w:rPr>
          <w:rFonts w:ascii="Montserrat" w:hAnsi="Montserrat" w:cs="Arial"/>
          <w:sz w:val="22"/>
          <w:szCs w:val="22"/>
        </w:rPr>
        <w:t>не более двадцати дней</w:t>
      </w:r>
      <w:r w:rsidRPr="00432BFD">
        <w:rPr>
          <w:rFonts w:ascii="Montserrat" w:hAnsi="Montserrat" w:cs="Arial"/>
          <w:sz w:val="22"/>
          <w:szCs w:val="22"/>
        </w:rPr>
        <w:t xml:space="preserve">,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w:t>
      </w:r>
      <w:r w:rsidR="00B97393" w:rsidRPr="00432BFD">
        <w:rPr>
          <w:rFonts w:ascii="Montserrat" w:hAnsi="Montserrat" w:cs="Arial"/>
          <w:sz w:val="22"/>
          <w:szCs w:val="22"/>
        </w:rPr>
        <w:t>З</w:t>
      </w:r>
      <w:r w:rsidRPr="00432BFD">
        <w:rPr>
          <w:rFonts w:ascii="Montserrat" w:hAnsi="Montserrat" w:cs="Arial"/>
          <w:sz w:val="22"/>
          <w:szCs w:val="22"/>
        </w:rPr>
        <w:t xml:space="preserve">аказчика, а также случаев, когда действия (бездействие) </w:t>
      </w:r>
      <w:r w:rsidR="00B97393" w:rsidRPr="00432BFD">
        <w:rPr>
          <w:rFonts w:ascii="Montserrat" w:hAnsi="Montserrat" w:cs="Arial"/>
          <w:sz w:val="22"/>
          <w:szCs w:val="22"/>
        </w:rPr>
        <w:t>З</w:t>
      </w:r>
      <w:r w:rsidRPr="00432BFD">
        <w:rPr>
          <w:rFonts w:ascii="Montserrat" w:hAnsi="Montserrat" w:cs="Arial"/>
          <w:sz w:val="22"/>
          <w:szCs w:val="22"/>
        </w:rPr>
        <w:t>аказчика</w:t>
      </w:r>
      <w:r w:rsidR="00EC1DD9" w:rsidRPr="00432BFD">
        <w:rPr>
          <w:rFonts w:ascii="Montserrat" w:hAnsi="Montserrat" w:cs="Arial"/>
          <w:sz w:val="22"/>
          <w:szCs w:val="22"/>
        </w:rPr>
        <w:t xml:space="preserve"> или Организатора закупки</w:t>
      </w:r>
      <w:r w:rsidRPr="00432BFD">
        <w:rPr>
          <w:rFonts w:ascii="Montserrat" w:hAnsi="Montserrat" w:cs="Arial"/>
          <w:sz w:val="22"/>
          <w:szCs w:val="22"/>
        </w:rPr>
        <w:t xml:space="preserve"> при осуществлении закупки обжалуются</w:t>
      </w:r>
      <w:r w:rsidR="004F2560" w:rsidRPr="00432BFD">
        <w:rPr>
          <w:rFonts w:ascii="Montserrat" w:hAnsi="Montserrat" w:cs="Arial"/>
          <w:sz w:val="22"/>
          <w:szCs w:val="22"/>
        </w:rPr>
        <w:t xml:space="preserve"> </w:t>
      </w:r>
      <w:r w:rsidRPr="00432BFD">
        <w:rPr>
          <w:rFonts w:ascii="Montserrat" w:hAnsi="Montserrat" w:cs="Arial"/>
          <w:sz w:val="22"/>
          <w:szCs w:val="22"/>
        </w:rPr>
        <w:t>в</w:t>
      </w:r>
      <w:r w:rsidR="004F2560" w:rsidRPr="00432BFD">
        <w:rPr>
          <w:rFonts w:ascii="Montserrat" w:hAnsi="Montserrat" w:cs="Arial"/>
          <w:sz w:val="22"/>
          <w:szCs w:val="22"/>
        </w:rPr>
        <w:t xml:space="preserve"> </w:t>
      </w:r>
      <w:r w:rsidR="00D76886" w:rsidRPr="00432BFD">
        <w:rPr>
          <w:rFonts w:ascii="Montserrat" w:hAnsi="Montserrat" w:cs="Arial"/>
          <w:sz w:val="22"/>
          <w:szCs w:val="22"/>
        </w:rPr>
        <w:t>А</w:t>
      </w:r>
      <w:r w:rsidRPr="00432BFD">
        <w:rPr>
          <w:rFonts w:ascii="Montserrat" w:hAnsi="Montserrat" w:cs="Arial"/>
          <w:sz w:val="22"/>
          <w:szCs w:val="22"/>
        </w:rPr>
        <w:t xml:space="preserve">нтимонопольном органе либо в судебном порядке. В указанных случаях договор должен быть заключен в течение двадцати дней со дня вступления в силу решения </w:t>
      </w:r>
      <w:r w:rsidR="00D76886" w:rsidRPr="00432BFD">
        <w:rPr>
          <w:rFonts w:ascii="Montserrat" w:hAnsi="Montserrat" w:cs="Arial"/>
          <w:sz w:val="22"/>
          <w:szCs w:val="22"/>
        </w:rPr>
        <w:t>А</w:t>
      </w:r>
      <w:r w:rsidRPr="00432BFD">
        <w:rPr>
          <w:rFonts w:ascii="Montserrat" w:hAnsi="Montserrat" w:cs="Arial"/>
          <w:sz w:val="22"/>
          <w:szCs w:val="22"/>
        </w:rPr>
        <w:t>нтимонопольного органа или судебного акта, предусматривающего заключение договора (если такие решения не препятствуют заключению договора);</w:t>
      </w:r>
    </w:p>
    <w:p w14:paraId="7978831D" w14:textId="77777777" w:rsidR="00BE7F83" w:rsidRPr="00432BFD" w:rsidRDefault="00BE7F83" w:rsidP="00407A34">
      <w:pPr>
        <w:pStyle w:val="ae"/>
        <w:numPr>
          <w:ilvl w:val="0"/>
          <w:numId w:val="84"/>
        </w:numPr>
        <w:tabs>
          <w:tab w:val="clear" w:pos="2637"/>
          <w:tab w:val="left" w:pos="0"/>
        </w:tabs>
        <w:ind w:left="1474" w:hanging="794"/>
        <w:jc w:val="both"/>
        <w:rPr>
          <w:rFonts w:ascii="Montserrat" w:hAnsi="Montserrat" w:cs="Arial"/>
          <w:sz w:val="22"/>
          <w:szCs w:val="22"/>
        </w:rPr>
      </w:pPr>
      <w:r w:rsidRPr="00432BFD">
        <w:rPr>
          <w:rFonts w:ascii="Montserrat" w:hAnsi="Montserrat" w:cs="Arial"/>
          <w:sz w:val="22"/>
          <w:szCs w:val="22"/>
        </w:rPr>
        <w:t xml:space="preserve">при осуществлении конкурентной закупки, </w:t>
      </w:r>
      <w:r w:rsidR="00C26A05" w:rsidRPr="00432BFD">
        <w:rPr>
          <w:rFonts w:ascii="Montserrat" w:hAnsi="Montserrat" w:cs="Arial"/>
          <w:sz w:val="22"/>
          <w:szCs w:val="22"/>
        </w:rPr>
        <w:t>Участник</w:t>
      </w:r>
      <w:r w:rsidRPr="00432BFD">
        <w:rPr>
          <w:rFonts w:ascii="Montserrat" w:hAnsi="Montserrat" w:cs="Arial"/>
          <w:sz w:val="22"/>
          <w:szCs w:val="22"/>
        </w:rPr>
        <w:t xml:space="preserve">ами которой являются только </w:t>
      </w:r>
      <w:r w:rsidR="00C26A05" w:rsidRPr="00432BFD">
        <w:rPr>
          <w:rFonts w:ascii="Montserrat" w:hAnsi="Montserrat" w:cs="Arial"/>
          <w:sz w:val="22"/>
          <w:szCs w:val="22"/>
        </w:rPr>
        <w:t>СМСП</w:t>
      </w:r>
      <w:r w:rsidRPr="00432BFD">
        <w:rPr>
          <w:rFonts w:ascii="Montserrat" w:hAnsi="Montserrat" w:cs="Arial"/>
          <w:sz w:val="22"/>
          <w:szCs w:val="22"/>
        </w:rPr>
        <w:t xml:space="preserve">, максимальный срок оплаты продукции по договору (отдельному этапу договора), заключенному по результатам закупки, должен составлять </w:t>
      </w:r>
      <w:bookmarkStart w:id="362" w:name="_Hlk37942145"/>
      <w:r w:rsidR="00EC1DD9" w:rsidRPr="00432BFD">
        <w:rPr>
          <w:rFonts w:ascii="Montserrat" w:hAnsi="Montserrat" w:cs="Arial"/>
          <w:sz w:val="22"/>
          <w:szCs w:val="22"/>
        </w:rPr>
        <w:t xml:space="preserve">не более семи рабочих дней со дня подписания </w:t>
      </w:r>
      <w:r w:rsidR="002C0DA2" w:rsidRPr="00432BFD">
        <w:rPr>
          <w:rFonts w:ascii="Montserrat" w:hAnsi="Montserrat" w:cs="Arial"/>
          <w:sz w:val="22"/>
          <w:szCs w:val="22"/>
        </w:rPr>
        <w:t>З</w:t>
      </w:r>
      <w:r w:rsidR="00EC1DD9" w:rsidRPr="00432BFD">
        <w:rPr>
          <w:rFonts w:ascii="Montserrat" w:hAnsi="Montserrat" w:cs="Arial"/>
          <w:sz w:val="22"/>
          <w:szCs w:val="22"/>
        </w:rPr>
        <w:t>аказчиком документа о приемке поставленного товара (выполненной работы, оказанной услуги) по договору (отдельному этапу договора)</w:t>
      </w:r>
      <w:bookmarkEnd w:id="362"/>
      <w:r w:rsidRPr="00432BFD">
        <w:rPr>
          <w:rFonts w:ascii="Montserrat" w:hAnsi="Montserrat" w:cs="Arial"/>
          <w:sz w:val="22"/>
          <w:szCs w:val="22"/>
        </w:rPr>
        <w:t>;</w:t>
      </w:r>
    </w:p>
    <w:p w14:paraId="1F4ADA4F" w14:textId="77777777" w:rsidR="00BE7F83" w:rsidRPr="00432BFD" w:rsidRDefault="00BE7F83" w:rsidP="00407A34">
      <w:pPr>
        <w:pStyle w:val="ae"/>
        <w:numPr>
          <w:ilvl w:val="0"/>
          <w:numId w:val="84"/>
        </w:numPr>
        <w:tabs>
          <w:tab w:val="clear" w:pos="2637"/>
          <w:tab w:val="left" w:pos="0"/>
        </w:tabs>
        <w:ind w:left="1474" w:hanging="794"/>
        <w:jc w:val="both"/>
        <w:rPr>
          <w:rFonts w:ascii="Montserrat" w:hAnsi="Montserrat" w:cs="Arial"/>
          <w:sz w:val="22"/>
          <w:szCs w:val="22"/>
        </w:rPr>
      </w:pPr>
      <w:r w:rsidRPr="00432BFD">
        <w:rPr>
          <w:rFonts w:ascii="Montserrat" w:hAnsi="Montserrat" w:cs="Arial"/>
          <w:sz w:val="22"/>
          <w:szCs w:val="22"/>
        </w:rPr>
        <w:t>при исполнении договоров, заключенных с субъектами МСП по результатам конкурентной закупки способами, определенными Положением, допускается уступка права требования (факторинг), в том числе требований по денежному обязательству, такими субъектами финансовому агенту в соответствии с положениями Гражданского кодекса Российской Федерации;</w:t>
      </w:r>
    </w:p>
    <w:p w14:paraId="15A5DC66" w14:textId="77777777" w:rsidR="00BE7F83" w:rsidRPr="00432BFD" w:rsidRDefault="00BE7F83" w:rsidP="00407A34">
      <w:pPr>
        <w:pStyle w:val="ae"/>
        <w:numPr>
          <w:ilvl w:val="0"/>
          <w:numId w:val="84"/>
        </w:numPr>
        <w:tabs>
          <w:tab w:val="clear" w:pos="2637"/>
          <w:tab w:val="left" w:pos="0"/>
        </w:tabs>
        <w:ind w:left="1474" w:hanging="794"/>
        <w:jc w:val="both"/>
        <w:rPr>
          <w:rFonts w:ascii="Montserrat" w:hAnsi="Montserrat" w:cs="Arial"/>
          <w:sz w:val="22"/>
          <w:szCs w:val="22"/>
        </w:rPr>
      </w:pPr>
      <w:r w:rsidRPr="00432BFD">
        <w:rPr>
          <w:rFonts w:ascii="Montserrat" w:hAnsi="Montserrat" w:cs="Arial"/>
          <w:sz w:val="22"/>
          <w:szCs w:val="22"/>
        </w:rPr>
        <w:t>иные особенности, предусмотренные нормативными правовыми актами Российской Федерации.</w:t>
      </w:r>
    </w:p>
    <w:p w14:paraId="1704E46A" w14:textId="77777777" w:rsidR="00BE7F83" w:rsidRPr="00432BFD" w:rsidRDefault="0093089B" w:rsidP="00407A34">
      <w:pPr>
        <w:pStyle w:val="ae"/>
        <w:numPr>
          <w:ilvl w:val="0"/>
          <w:numId w:val="142"/>
        </w:numPr>
        <w:tabs>
          <w:tab w:val="clear" w:pos="2637"/>
          <w:tab w:val="left" w:pos="0"/>
        </w:tabs>
        <w:ind w:left="680" w:hanging="680"/>
        <w:jc w:val="both"/>
        <w:rPr>
          <w:rFonts w:ascii="Montserrat" w:hAnsi="Montserrat" w:cs="Arial"/>
          <w:sz w:val="22"/>
          <w:szCs w:val="22"/>
        </w:rPr>
      </w:pPr>
      <w:bookmarkStart w:id="363" w:name="_Ref381774225"/>
      <w:r w:rsidRPr="00432BFD">
        <w:rPr>
          <w:rFonts w:ascii="Montserrat" w:hAnsi="Montserrat" w:cs="Arial"/>
          <w:sz w:val="22"/>
          <w:szCs w:val="22"/>
        </w:rPr>
        <w:t xml:space="preserve"> </w:t>
      </w:r>
      <w:r w:rsidR="00BE7F83" w:rsidRPr="00432BFD">
        <w:rPr>
          <w:rFonts w:ascii="Montserrat" w:hAnsi="Montserrat" w:cs="Arial"/>
          <w:sz w:val="22"/>
          <w:szCs w:val="22"/>
        </w:rPr>
        <w:t xml:space="preserve">Закупка продукции у </w:t>
      </w:r>
      <w:r w:rsidR="00C26A05" w:rsidRPr="00432BFD">
        <w:rPr>
          <w:rFonts w:ascii="Montserrat" w:hAnsi="Montserrat" w:cs="Arial"/>
          <w:sz w:val="22"/>
          <w:szCs w:val="22"/>
        </w:rPr>
        <w:t>СМСП</w:t>
      </w:r>
      <w:r w:rsidR="00BE7F83" w:rsidRPr="00432BFD">
        <w:rPr>
          <w:rFonts w:ascii="Montserrat" w:hAnsi="Montserrat" w:cs="Arial"/>
          <w:sz w:val="22"/>
          <w:szCs w:val="22"/>
        </w:rPr>
        <w:t xml:space="preserve"> и закупка инновационной продукции проводится в порядке и способами, которые предусмотрены Положением, с указанием в документации о закупке соответствующих дополнительных требований к </w:t>
      </w:r>
      <w:r w:rsidR="00C26A05" w:rsidRPr="00432BFD">
        <w:rPr>
          <w:rFonts w:ascii="Montserrat" w:hAnsi="Montserrat" w:cs="Arial"/>
          <w:sz w:val="22"/>
          <w:szCs w:val="22"/>
        </w:rPr>
        <w:t>Участник</w:t>
      </w:r>
      <w:r w:rsidR="00BE7F83" w:rsidRPr="00432BFD">
        <w:rPr>
          <w:rFonts w:ascii="Montserrat" w:hAnsi="Montserrat" w:cs="Arial"/>
          <w:sz w:val="22"/>
          <w:szCs w:val="22"/>
        </w:rPr>
        <w:t>ам закупки по правоспособности и квалификации, а также условий осуществления конкурентной закупки</w:t>
      </w:r>
    </w:p>
    <w:p w14:paraId="31BB6231" w14:textId="77777777" w:rsidR="00BE7F83" w:rsidRPr="00432BFD" w:rsidRDefault="0093089B" w:rsidP="00407A34">
      <w:pPr>
        <w:pStyle w:val="ae"/>
        <w:numPr>
          <w:ilvl w:val="0"/>
          <w:numId w:val="142"/>
        </w:numPr>
        <w:tabs>
          <w:tab w:val="clear" w:pos="2637"/>
          <w:tab w:val="left" w:pos="0"/>
        </w:tabs>
        <w:ind w:left="680" w:hanging="680"/>
        <w:jc w:val="both"/>
        <w:rPr>
          <w:rFonts w:ascii="Montserrat" w:hAnsi="Montserrat" w:cs="Arial"/>
          <w:sz w:val="22"/>
          <w:szCs w:val="22"/>
        </w:rPr>
      </w:pPr>
      <w:r w:rsidRPr="00432BFD">
        <w:rPr>
          <w:rFonts w:ascii="Montserrat" w:hAnsi="Montserrat" w:cs="Arial"/>
          <w:sz w:val="22"/>
          <w:szCs w:val="22"/>
        </w:rPr>
        <w:t xml:space="preserve"> </w:t>
      </w:r>
      <w:r w:rsidR="00BE7F83" w:rsidRPr="00432BFD">
        <w:rPr>
          <w:rFonts w:ascii="Montserrat" w:hAnsi="Montserrat" w:cs="Arial"/>
          <w:sz w:val="22"/>
          <w:szCs w:val="22"/>
        </w:rPr>
        <w:t>Заказчик</w:t>
      </w:r>
      <w:r w:rsidR="00503791" w:rsidRPr="00432BFD">
        <w:rPr>
          <w:rFonts w:ascii="Montserrat" w:hAnsi="Montserrat" w:cs="Arial"/>
          <w:sz w:val="22"/>
          <w:szCs w:val="22"/>
        </w:rPr>
        <w:t xml:space="preserve"> или </w:t>
      </w:r>
      <w:r w:rsidR="00461651" w:rsidRPr="00432BFD">
        <w:rPr>
          <w:rFonts w:ascii="Montserrat" w:hAnsi="Montserrat" w:cs="Arial"/>
          <w:sz w:val="22"/>
          <w:szCs w:val="22"/>
        </w:rPr>
        <w:t>Организатор закупки</w:t>
      </w:r>
      <w:r w:rsidR="00BE7F83" w:rsidRPr="00432BFD">
        <w:rPr>
          <w:rFonts w:ascii="Montserrat" w:hAnsi="Montserrat" w:cs="Arial"/>
          <w:sz w:val="22"/>
          <w:szCs w:val="22"/>
        </w:rPr>
        <w:t xml:space="preserve"> при осуществлении конкурентных закупок у </w:t>
      </w:r>
      <w:r w:rsidR="00C26A05" w:rsidRPr="00432BFD">
        <w:rPr>
          <w:rFonts w:ascii="Montserrat" w:hAnsi="Montserrat" w:cs="Arial"/>
          <w:sz w:val="22"/>
          <w:szCs w:val="22"/>
        </w:rPr>
        <w:t>СМСП</w:t>
      </w:r>
      <w:r w:rsidR="00BE7F83" w:rsidRPr="00432BFD">
        <w:rPr>
          <w:rFonts w:ascii="Montserrat" w:hAnsi="Montserrat" w:cs="Arial"/>
          <w:sz w:val="22"/>
          <w:szCs w:val="22"/>
        </w:rPr>
        <w:t xml:space="preserve"> руководствуется установленными законодательством в сфере закупок специальными требования</w:t>
      </w:r>
      <w:r w:rsidR="00FD778C" w:rsidRPr="00432BFD">
        <w:rPr>
          <w:rFonts w:ascii="Montserrat" w:hAnsi="Montserrat" w:cs="Arial"/>
          <w:sz w:val="22"/>
          <w:szCs w:val="22"/>
        </w:rPr>
        <w:t>ми</w:t>
      </w:r>
      <w:r w:rsidR="00BE7F83" w:rsidRPr="00432BFD">
        <w:rPr>
          <w:rFonts w:ascii="Montserrat" w:hAnsi="Montserrat" w:cs="Arial"/>
          <w:sz w:val="22"/>
          <w:szCs w:val="22"/>
        </w:rPr>
        <w:t xml:space="preserve"> к порядку подготовки и проведения, в том числе в электронной форме, закупок у </w:t>
      </w:r>
      <w:r w:rsidR="00C26A05" w:rsidRPr="00432BFD">
        <w:rPr>
          <w:rFonts w:ascii="Montserrat" w:hAnsi="Montserrat" w:cs="Arial"/>
          <w:sz w:val="22"/>
          <w:szCs w:val="22"/>
        </w:rPr>
        <w:t>СМСП</w:t>
      </w:r>
      <w:r w:rsidR="00BE7F83" w:rsidRPr="00432BFD">
        <w:rPr>
          <w:rFonts w:ascii="Montserrat" w:hAnsi="Montserrat" w:cs="Arial"/>
          <w:sz w:val="22"/>
          <w:szCs w:val="22"/>
        </w:rPr>
        <w:t xml:space="preserve">, порядку заключения и исполнения договоров по результатам таких закупок. </w:t>
      </w:r>
    </w:p>
    <w:p w14:paraId="7CB2C7AA" w14:textId="77777777" w:rsidR="00BE7F83" w:rsidRPr="00432BFD" w:rsidRDefault="0093089B" w:rsidP="00407A34">
      <w:pPr>
        <w:pStyle w:val="ae"/>
        <w:numPr>
          <w:ilvl w:val="0"/>
          <w:numId w:val="142"/>
        </w:numPr>
        <w:tabs>
          <w:tab w:val="clear" w:pos="2637"/>
          <w:tab w:val="left" w:pos="0"/>
        </w:tabs>
        <w:ind w:left="680" w:hanging="680"/>
        <w:jc w:val="both"/>
        <w:rPr>
          <w:rFonts w:ascii="Montserrat" w:hAnsi="Montserrat" w:cs="Arial"/>
          <w:sz w:val="22"/>
          <w:szCs w:val="22"/>
        </w:rPr>
      </w:pPr>
      <w:r w:rsidRPr="00432BFD">
        <w:rPr>
          <w:rFonts w:ascii="Montserrat" w:hAnsi="Montserrat" w:cs="Arial"/>
          <w:sz w:val="22"/>
          <w:szCs w:val="22"/>
        </w:rPr>
        <w:t xml:space="preserve"> </w:t>
      </w:r>
      <w:r w:rsidR="00BE7F83" w:rsidRPr="00432BFD">
        <w:rPr>
          <w:rFonts w:ascii="Montserrat" w:hAnsi="Montserrat" w:cs="Arial"/>
          <w:sz w:val="22"/>
          <w:szCs w:val="22"/>
        </w:rPr>
        <w:t xml:space="preserve">Конкурентная закупка в электронной форме, </w:t>
      </w:r>
      <w:r w:rsidR="00C26A05" w:rsidRPr="00432BFD">
        <w:rPr>
          <w:rFonts w:ascii="Montserrat" w:hAnsi="Montserrat" w:cs="Arial"/>
          <w:sz w:val="22"/>
          <w:szCs w:val="22"/>
        </w:rPr>
        <w:t>Участник</w:t>
      </w:r>
      <w:r w:rsidR="00BE7F83" w:rsidRPr="00432BFD">
        <w:rPr>
          <w:rFonts w:ascii="Montserrat" w:hAnsi="Montserrat" w:cs="Arial"/>
          <w:sz w:val="22"/>
          <w:szCs w:val="22"/>
        </w:rPr>
        <w:t xml:space="preserve">ами которой могут быть только </w:t>
      </w:r>
      <w:r w:rsidR="00C26A05" w:rsidRPr="00432BFD">
        <w:rPr>
          <w:rFonts w:ascii="Montserrat" w:hAnsi="Montserrat" w:cs="Arial"/>
          <w:sz w:val="22"/>
          <w:szCs w:val="22"/>
        </w:rPr>
        <w:t>СМСП</w:t>
      </w:r>
      <w:r w:rsidR="00BE7F83" w:rsidRPr="00432BFD">
        <w:rPr>
          <w:rFonts w:ascii="Montserrat" w:hAnsi="Montserrat" w:cs="Arial"/>
          <w:sz w:val="22"/>
          <w:szCs w:val="22"/>
        </w:rPr>
        <w:t xml:space="preserve"> (далее также – конкурентная закупка с участием </w:t>
      </w:r>
      <w:r w:rsidR="00C26A05" w:rsidRPr="00432BFD">
        <w:rPr>
          <w:rFonts w:ascii="Montserrat" w:hAnsi="Montserrat" w:cs="Arial"/>
          <w:sz w:val="22"/>
          <w:szCs w:val="22"/>
        </w:rPr>
        <w:t>СМСП</w:t>
      </w:r>
      <w:r w:rsidR="00BE7F83" w:rsidRPr="00432BFD">
        <w:rPr>
          <w:rFonts w:ascii="Montserrat" w:hAnsi="Montserrat" w:cs="Arial"/>
          <w:sz w:val="22"/>
          <w:szCs w:val="22"/>
        </w:rPr>
        <w:t>), осуществляется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w:t>
      </w:r>
    </w:p>
    <w:p w14:paraId="71A2CB1A" w14:textId="5D030371" w:rsidR="00BE7F83" w:rsidRPr="00432BFD" w:rsidRDefault="0093089B" w:rsidP="00407A34">
      <w:pPr>
        <w:pStyle w:val="ae"/>
        <w:numPr>
          <w:ilvl w:val="0"/>
          <w:numId w:val="142"/>
        </w:numPr>
        <w:tabs>
          <w:tab w:val="clear" w:pos="2637"/>
          <w:tab w:val="left" w:pos="0"/>
        </w:tabs>
        <w:ind w:left="680" w:hanging="680"/>
        <w:jc w:val="both"/>
        <w:rPr>
          <w:rFonts w:ascii="Montserrat" w:hAnsi="Montserrat" w:cs="Arial"/>
          <w:sz w:val="22"/>
          <w:szCs w:val="22"/>
        </w:rPr>
      </w:pPr>
      <w:bookmarkStart w:id="364" w:name="_Ref39072476"/>
      <w:r w:rsidRPr="00432BFD">
        <w:rPr>
          <w:rFonts w:ascii="Montserrat" w:hAnsi="Montserrat" w:cs="Arial"/>
          <w:sz w:val="22"/>
          <w:szCs w:val="22"/>
        </w:rPr>
        <w:t xml:space="preserve"> </w:t>
      </w:r>
      <w:r w:rsidR="00BE7F83" w:rsidRPr="00432BFD">
        <w:rPr>
          <w:rFonts w:ascii="Montserrat" w:hAnsi="Montserrat" w:cs="Arial"/>
          <w:sz w:val="22"/>
          <w:szCs w:val="22"/>
        </w:rPr>
        <w:t>Заказчик</w:t>
      </w:r>
      <w:r w:rsidR="00503791" w:rsidRPr="00432BFD">
        <w:rPr>
          <w:rFonts w:ascii="Montserrat" w:hAnsi="Montserrat" w:cs="Arial"/>
          <w:sz w:val="22"/>
          <w:szCs w:val="22"/>
        </w:rPr>
        <w:t xml:space="preserve"> или </w:t>
      </w:r>
      <w:r w:rsidR="00461651" w:rsidRPr="00432BFD">
        <w:rPr>
          <w:rFonts w:ascii="Montserrat" w:hAnsi="Montserrat" w:cs="Arial"/>
          <w:sz w:val="22"/>
          <w:szCs w:val="22"/>
        </w:rPr>
        <w:t>Организатор закупки</w:t>
      </w:r>
      <w:r w:rsidR="00BE7F83" w:rsidRPr="00432BFD">
        <w:rPr>
          <w:rFonts w:ascii="Montserrat" w:hAnsi="Montserrat" w:cs="Arial"/>
          <w:sz w:val="22"/>
          <w:szCs w:val="22"/>
        </w:rPr>
        <w:t xml:space="preserve"> при осуществлении конкурентной закупки с участием </w:t>
      </w:r>
      <w:r w:rsidR="00C26A05" w:rsidRPr="00432BFD">
        <w:rPr>
          <w:rFonts w:ascii="Montserrat" w:hAnsi="Montserrat" w:cs="Arial"/>
          <w:sz w:val="22"/>
          <w:szCs w:val="22"/>
        </w:rPr>
        <w:t>СМСП</w:t>
      </w:r>
      <w:r w:rsidR="00BE7F83" w:rsidRPr="00432BFD">
        <w:rPr>
          <w:rFonts w:ascii="Montserrat" w:hAnsi="Montserrat" w:cs="Arial"/>
          <w:sz w:val="22"/>
          <w:szCs w:val="22"/>
        </w:rPr>
        <w:t xml:space="preserve"> размещает в ЕИС извещение и документацию (если применимо) о проведении закупки в сроки, указанные в </w:t>
      </w:r>
      <w:r w:rsidR="007E6752" w:rsidRPr="00432BFD">
        <w:rPr>
          <w:rFonts w:ascii="Montserrat" w:hAnsi="Montserrat" w:cs="Arial"/>
          <w:sz w:val="22"/>
          <w:szCs w:val="22"/>
        </w:rPr>
        <w:t>Таблице 1</w:t>
      </w:r>
      <w:r w:rsidR="00BE7F83" w:rsidRPr="00432BFD">
        <w:rPr>
          <w:rFonts w:ascii="Montserrat" w:hAnsi="Montserrat" w:cs="Arial"/>
          <w:sz w:val="22"/>
          <w:szCs w:val="22"/>
        </w:rPr>
        <w:t xml:space="preserve"> Положения, при этом:</w:t>
      </w:r>
      <w:bookmarkEnd w:id="364"/>
    </w:p>
    <w:p w14:paraId="0D569883" w14:textId="77777777" w:rsidR="00BE7F83" w:rsidRPr="00432BFD" w:rsidRDefault="00BE7F83" w:rsidP="00407A34">
      <w:pPr>
        <w:pStyle w:val="ae"/>
        <w:numPr>
          <w:ilvl w:val="0"/>
          <w:numId w:val="85"/>
        </w:numPr>
        <w:tabs>
          <w:tab w:val="clear" w:pos="2637"/>
          <w:tab w:val="left" w:pos="0"/>
        </w:tabs>
        <w:jc w:val="both"/>
        <w:rPr>
          <w:rFonts w:ascii="Montserrat" w:hAnsi="Montserrat" w:cs="Arial"/>
          <w:sz w:val="22"/>
          <w:szCs w:val="22"/>
        </w:rPr>
      </w:pPr>
      <w:r w:rsidRPr="00432BFD">
        <w:rPr>
          <w:rFonts w:ascii="Montserrat" w:hAnsi="Montserrat" w:cs="Arial"/>
          <w:sz w:val="22"/>
          <w:szCs w:val="22"/>
        </w:rPr>
        <w:t>для запроса предложений НМЦ договора не должна превышать пятнадцати миллионов рублей;</w:t>
      </w:r>
    </w:p>
    <w:p w14:paraId="4E259B00" w14:textId="77777777" w:rsidR="00BE7F83" w:rsidRPr="00432BFD" w:rsidRDefault="00BE7F83" w:rsidP="00407A34">
      <w:pPr>
        <w:pStyle w:val="ae"/>
        <w:numPr>
          <w:ilvl w:val="0"/>
          <w:numId w:val="85"/>
        </w:numPr>
        <w:tabs>
          <w:tab w:val="clear" w:pos="2637"/>
          <w:tab w:val="left" w:pos="0"/>
        </w:tabs>
        <w:jc w:val="both"/>
        <w:rPr>
          <w:rFonts w:ascii="Montserrat" w:hAnsi="Montserrat" w:cs="Arial"/>
          <w:sz w:val="22"/>
          <w:szCs w:val="22"/>
        </w:rPr>
      </w:pPr>
      <w:r w:rsidRPr="00432BFD">
        <w:rPr>
          <w:rFonts w:ascii="Montserrat" w:hAnsi="Montserrat" w:cs="Arial"/>
          <w:sz w:val="22"/>
          <w:szCs w:val="22"/>
        </w:rPr>
        <w:t>для запроса котировок НМЦ договора не должна превышать семи миллионов рублей.</w:t>
      </w:r>
    </w:p>
    <w:p w14:paraId="13B83ECC" w14:textId="01E9B848" w:rsidR="00BE7F83" w:rsidRPr="00432BFD" w:rsidRDefault="0093089B" w:rsidP="00407A34">
      <w:pPr>
        <w:pStyle w:val="ae"/>
        <w:numPr>
          <w:ilvl w:val="0"/>
          <w:numId w:val="142"/>
        </w:numPr>
        <w:tabs>
          <w:tab w:val="clear" w:pos="2637"/>
          <w:tab w:val="left" w:pos="0"/>
        </w:tabs>
        <w:ind w:left="680" w:hanging="680"/>
        <w:jc w:val="both"/>
        <w:rPr>
          <w:rFonts w:ascii="Montserrat" w:hAnsi="Montserrat" w:cs="Arial"/>
          <w:sz w:val="22"/>
          <w:szCs w:val="22"/>
        </w:rPr>
      </w:pPr>
      <w:bookmarkStart w:id="365" w:name="_Ref514781075"/>
      <w:r w:rsidRPr="00432BFD">
        <w:rPr>
          <w:rFonts w:ascii="Montserrat" w:hAnsi="Montserrat" w:cs="Arial"/>
          <w:sz w:val="22"/>
          <w:szCs w:val="22"/>
        </w:rPr>
        <w:t xml:space="preserve"> </w:t>
      </w:r>
      <w:r w:rsidR="00BE7F83" w:rsidRPr="00432BFD">
        <w:rPr>
          <w:rFonts w:ascii="Montserrat" w:hAnsi="Montserrat" w:cs="Arial"/>
          <w:sz w:val="22"/>
          <w:szCs w:val="22"/>
        </w:rPr>
        <w:t xml:space="preserve">Конкурс в электронной форме, </w:t>
      </w:r>
      <w:r w:rsidR="00C26A05" w:rsidRPr="00432BFD">
        <w:rPr>
          <w:rFonts w:ascii="Montserrat" w:hAnsi="Montserrat" w:cs="Arial"/>
          <w:sz w:val="22"/>
          <w:szCs w:val="22"/>
        </w:rPr>
        <w:t>Участник</w:t>
      </w:r>
      <w:r w:rsidR="00BE7F83" w:rsidRPr="00432BFD">
        <w:rPr>
          <w:rFonts w:ascii="Montserrat" w:hAnsi="Montserrat" w:cs="Arial"/>
          <w:sz w:val="22"/>
          <w:szCs w:val="22"/>
        </w:rPr>
        <w:t xml:space="preserve">ами которого могут быть только </w:t>
      </w:r>
      <w:r w:rsidR="00C26A05" w:rsidRPr="00432BFD">
        <w:rPr>
          <w:rFonts w:ascii="Montserrat" w:hAnsi="Montserrat" w:cs="Arial"/>
          <w:sz w:val="22"/>
          <w:szCs w:val="22"/>
        </w:rPr>
        <w:t>СМСП</w:t>
      </w:r>
      <w:r w:rsidR="00BE7F83" w:rsidRPr="00432BFD">
        <w:rPr>
          <w:rFonts w:ascii="Montserrat" w:hAnsi="Montserrat" w:cs="Arial"/>
          <w:sz w:val="22"/>
          <w:szCs w:val="22"/>
        </w:rPr>
        <w:t xml:space="preserve"> проводится в порядке, установленном в </w:t>
      </w:r>
      <w:r w:rsidR="00DF6C1D" w:rsidRPr="00432BFD">
        <w:rPr>
          <w:rFonts w:ascii="Montserrat" w:hAnsi="Montserrat" w:cs="Arial"/>
          <w:sz w:val="22"/>
          <w:szCs w:val="22"/>
        </w:rPr>
        <w:t xml:space="preserve">Таблице </w:t>
      </w:r>
      <w:r w:rsidR="00234A4C" w:rsidRPr="00432BFD">
        <w:rPr>
          <w:rFonts w:ascii="Montserrat" w:hAnsi="Montserrat" w:cs="Arial"/>
          <w:sz w:val="22"/>
          <w:szCs w:val="22"/>
        </w:rPr>
        <w:t>4</w:t>
      </w:r>
      <w:r w:rsidR="00DF6C1D" w:rsidRPr="00432BFD">
        <w:rPr>
          <w:rFonts w:ascii="Montserrat" w:hAnsi="Montserrat" w:cs="Arial"/>
          <w:sz w:val="22"/>
          <w:szCs w:val="22"/>
        </w:rPr>
        <w:t xml:space="preserve"> и пункте </w:t>
      </w:r>
      <w:hyperlink w:anchor="_7.5_Особенности_проведения" w:history="1">
        <w:r w:rsidR="00DF6C1D" w:rsidRPr="00432BFD">
          <w:rPr>
            <w:rStyle w:val="ad"/>
            <w:rFonts w:ascii="Montserrat" w:hAnsi="Montserrat" w:cs="Arial"/>
            <w:color w:val="auto"/>
            <w:sz w:val="22"/>
            <w:szCs w:val="22"/>
            <w:u w:val="none"/>
          </w:rPr>
          <w:t>7.5.2</w:t>
        </w:r>
      </w:hyperlink>
      <w:r w:rsidR="00DF6C1D" w:rsidRPr="00432BFD">
        <w:rPr>
          <w:rFonts w:ascii="Montserrat" w:hAnsi="Montserrat" w:cs="Arial"/>
          <w:sz w:val="22"/>
          <w:szCs w:val="22"/>
        </w:rPr>
        <w:t xml:space="preserve"> </w:t>
      </w:r>
      <w:r w:rsidR="00BE7F83" w:rsidRPr="00432BFD">
        <w:rPr>
          <w:rFonts w:ascii="Montserrat" w:hAnsi="Montserrat" w:cs="Arial"/>
          <w:sz w:val="22"/>
          <w:szCs w:val="22"/>
        </w:rPr>
        <w:t xml:space="preserve">Положения. При этом подача </w:t>
      </w:r>
      <w:r w:rsidR="00D76886" w:rsidRPr="00432BFD">
        <w:rPr>
          <w:rFonts w:ascii="Montserrat" w:hAnsi="Montserrat" w:cs="Arial"/>
          <w:sz w:val="22"/>
          <w:szCs w:val="22"/>
        </w:rPr>
        <w:t>А</w:t>
      </w:r>
      <w:r w:rsidR="00BE7F83" w:rsidRPr="00432BFD">
        <w:rPr>
          <w:rFonts w:ascii="Montserrat" w:hAnsi="Montserrat" w:cs="Arial"/>
          <w:sz w:val="22"/>
          <w:szCs w:val="22"/>
        </w:rPr>
        <w:t>льтернативных предложений документацией о закупке не допускается.</w:t>
      </w:r>
      <w:bookmarkEnd w:id="365"/>
    </w:p>
    <w:p w14:paraId="1E4DCBE3" w14:textId="3FF9F0C6" w:rsidR="00BE7F83" w:rsidRPr="00432BFD" w:rsidRDefault="0093089B" w:rsidP="00407A34">
      <w:pPr>
        <w:pStyle w:val="ae"/>
        <w:numPr>
          <w:ilvl w:val="0"/>
          <w:numId w:val="142"/>
        </w:numPr>
        <w:tabs>
          <w:tab w:val="clear" w:pos="2637"/>
          <w:tab w:val="left" w:pos="0"/>
        </w:tabs>
        <w:ind w:left="680" w:hanging="680"/>
        <w:jc w:val="both"/>
        <w:rPr>
          <w:rFonts w:ascii="Montserrat" w:hAnsi="Montserrat" w:cs="Arial"/>
          <w:sz w:val="22"/>
          <w:szCs w:val="22"/>
        </w:rPr>
      </w:pPr>
      <w:r w:rsidRPr="00432BFD">
        <w:rPr>
          <w:rFonts w:ascii="Montserrat" w:hAnsi="Montserrat" w:cs="Arial"/>
          <w:sz w:val="22"/>
          <w:szCs w:val="22"/>
        </w:rPr>
        <w:t xml:space="preserve"> </w:t>
      </w:r>
      <w:r w:rsidR="00BE7F83" w:rsidRPr="00432BFD">
        <w:rPr>
          <w:rFonts w:ascii="Montserrat" w:hAnsi="Montserrat" w:cs="Arial"/>
          <w:sz w:val="22"/>
          <w:szCs w:val="22"/>
        </w:rPr>
        <w:t xml:space="preserve">Аукцион в электронной форме, </w:t>
      </w:r>
      <w:r w:rsidR="00C26A05" w:rsidRPr="00432BFD">
        <w:rPr>
          <w:rFonts w:ascii="Montserrat" w:hAnsi="Montserrat" w:cs="Arial"/>
          <w:sz w:val="22"/>
          <w:szCs w:val="22"/>
        </w:rPr>
        <w:t>Участник</w:t>
      </w:r>
      <w:r w:rsidR="00BE7F83" w:rsidRPr="00432BFD">
        <w:rPr>
          <w:rFonts w:ascii="Montserrat" w:hAnsi="Montserrat" w:cs="Arial"/>
          <w:sz w:val="22"/>
          <w:szCs w:val="22"/>
        </w:rPr>
        <w:t xml:space="preserve">ами которого могут являться только </w:t>
      </w:r>
      <w:r w:rsidR="00C26A05" w:rsidRPr="00432BFD">
        <w:rPr>
          <w:rFonts w:ascii="Montserrat" w:hAnsi="Montserrat" w:cs="Arial"/>
          <w:sz w:val="22"/>
          <w:szCs w:val="22"/>
        </w:rPr>
        <w:t>СМСП</w:t>
      </w:r>
      <w:r w:rsidR="00BE7F83" w:rsidRPr="00432BFD">
        <w:rPr>
          <w:rFonts w:ascii="Montserrat" w:hAnsi="Montserrat" w:cs="Arial"/>
          <w:sz w:val="22"/>
          <w:szCs w:val="22"/>
        </w:rPr>
        <w:t xml:space="preserve">, проводится в порядке, установленном в </w:t>
      </w:r>
      <w:r w:rsidR="00DF6C1D" w:rsidRPr="00432BFD">
        <w:rPr>
          <w:rFonts w:ascii="Montserrat" w:hAnsi="Montserrat" w:cs="Arial"/>
          <w:sz w:val="22"/>
          <w:szCs w:val="22"/>
        </w:rPr>
        <w:t xml:space="preserve">Таблице </w:t>
      </w:r>
      <w:r w:rsidR="00234A4C" w:rsidRPr="00432BFD">
        <w:rPr>
          <w:rFonts w:ascii="Montserrat" w:hAnsi="Montserrat" w:cs="Arial"/>
          <w:sz w:val="22"/>
          <w:szCs w:val="22"/>
        </w:rPr>
        <w:t>4</w:t>
      </w:r>
      <w:r w:rsidR="00DF6C1D" w:rsidRPr="00432BFD">
        <w:rPr>
          <w:rFonts w:ascii="Montserrat" w:hAnsi="Montserrat" w:cs="Arial"/>
          <w:sz w:val="22"/>
          <w:szCs w:val="22"/>
        </w:rPr>
        <w:t xml:space="preserve"> и пункте </w:t>
      </w:r>
      <w:hyperlink w:anchor="_7.5_Особенности_проведения" w:history="1">
        <w:r w:rsidR="00DF6C1D" w:rsidRPr="00432BFD">
          <w:rPr>
            <w:rStyle w:val="ad"/>
            <w:rFonts w:ascii="Montserrat" w:hAnsi="Montserrat" w:cs="Arial"/>
            <w:color w:val="auto"/>
            <w:sz w:val="22"/>
            <w:szCs w:val="22"/>
            <w:u w:val="none"/>
          </w:rPr>
          <w:t>7.5.3</w:t>
        </w:r>
      </w:hyperlink>
      <w:r w:rsidR="00DF6C1D" w:rsidRPr="00432BFD">
        <w:rPr>
          <w:rFonts w:ascii="Montserrat" w:hAnsi="Montserrat" w:cs="Arial"/>
          <w:sz w:val="22"/>
          <w:szCs w:val="22"/>
        </w:rPr>
        <w:t xml:space="preserve"> </w:t>
      </w:r>
      <w:r w:rsidR="00BE7F83" w:rsidRPr="00432BFD">
        <w:rPr>
          <w:rFonts w:ascii="Montserrat" w:hAnsi="Montserrat" w:cs="Arial"/>
          <w:sz w:val="22"/>
          <w:szCs w:val="22"/>
        </w:rPr>
        <w:t xml:space="preserve">Положения. </w:t>
      </w:r>
    </w:p>
    <w:p w14:paraId="29938AA6" w14:textId="154C6DEA" w:rsidR="00BE7F83" w:rsidRPr="00432BFD" w:rsidRDefault="0093089B" w:rsidP="00407A34">
      <w:pPr>
        <w:pStyle w:val="ae"/>
        <w:numPr>
          <w:ilvl w:val="0"/>
          <w:numId w:val="142"/>
        </w:numPr>
        <w:tabs>
          <w:tab w:val="clear" w:pos="2637"/>
          <w:tab w:val="left" w:pos="0"/>
        </w:tabs>
        <w:ind w:left="680" w:hanging="680"/>
        <w:jc w:val="both"/>
        <w:rPr>
          <w:rFonts w:ascii="Montserrat" w:hAnsi="Montserrat" w:cs="Arial"/>
          <w:sz w:val="22"/>
          <w:szCs w:val="22"/>
        </w:rPr>
      </w:pPr>
      <w:r w:rsidRPr="00432BFD">
        <w:rPr>
          <w:rFonts w:ascii="Montserrat" w:hAnsi="Montserrat" w:cs="Arial"/>
          <w:sz w:val="22"/>
          <w:szCs w:val="22"/>
        </w:rPr>
        <w:t xml:space="preserve"> </w:t>
      </w:r>
      <w:r w:rsidR="00B059BB" w:rsidRPr="00432BFD">
        <w:rPr>
          <w:rFonts w:ascii="Montserrat" w:hAnsi="Montserrat" w:cs="Arial"/>
          <w:sz w:val="22"/>
          <w:szCs w:val="22"/>
        </w:rPr>
        <w:t>З</w:t>
      </w:r>
      <w:r w:rsidR="00BE7F83" w:rsidRPr="00432BFD">
        <w:rPr>
          <w:rFonts w:ascii="Montserrat" w:hAnsi="Montserrat" w:cs="Arial"/>
          <w:sz w:val="22"/>
          <w:szCs w:val="22"/>
        </w:rPr>
        <w:t xml:space="preserve">апрос котировок в электронной форме, </w:t>
      </w:r>
      <w:r w:rsidR="00C26A05" w:rsidRPr="00432BFD">
        <w:rPr>
          <w:rFonts w:ascii="Montserrat" w:hAnsi="Montserrat" w:cs="Arial"/>
          <w:sz w:val="22"/>
          <w:szCs w:val="22"/>
        </w:rPr>
        <w:t>Участник</w:t>
      </w:r>
      <w:r w:rsidR="00BE7F83" w:rsidRPr="00432BFD">
        <w:rPr>
          <w:rFonts w:ascii="Montserrat" w:hAnsi="Montserrat" w:cs="Arial"/>
          <w:sz w:val="22"/>
          <w:szCs w:val="22"/>
        </w:rPr>
        <w:t xml:space="preserve">ами которого могут быть только </w:t>
      </w:r>
      <w:r w:rsidR="00C26A05" w:rsidRPr="00432BFD">
        <w:rPr>
          <w:rFonts w:ascii="Montserrat" w:hAnsi="Montserrat" w:cs="Arial"/>
          <w:sz w:val="22"/>
          <w:szCs w:val="22"/>
        </w:rPr>
        <w:t>СМСП</w:t>
      </w:r>
      <w:r w:rsidR="00BE7F83" w:rsidRPr="00432BFD">
        <w:rPr>
          <w:rFonts w:ascii="Montserrat" w:hAnsi="Montserrat" w:cs="Arial"/>
          <w:sz w:val="22"/>
          <w:szCs w:val="22"/>
        </w:rPr>
        <w:t xml:space="preserve"> проводится в порядке, установленном </w:t>
      </w:r>
      <w:r w:rsidR="00DF6C1D" w:rsidRPr="00432BFD">
        <w:rPr>
          <w:rFonts w:ascii="Montserrat" w:hAnsi="Montserrat" w:cs="Arial"/>
          <w:sz w:val="22"/>
          <w:szCs w:val="22"/>
        </w:rPr>
        <w:t xml:space="preserve">Таблице </w:t>
      </w:r>
      <w:r w:rsidR="00234A4C" w:rsidRPr="00432BFD">
        <w:rPr>
          <w:rFonts w:ascii="Montserrat" w:hAnsi="Montserrat" w:cs="Arial"/>
          <w:sz w:val="22"/>
          <w:szCs w:val="22"/>
        </w:rPr>
        <w:t>4</w:t>
      </w:r>
      <w:r w:rsidR="00DF6C1D" w:rsidRPr="00432BFD">
        <w:rPr>
          <w:rFonts w:ascii="Montserrat" w:hAnsi="Montserrat" w:cs="Arial"/>
          <w:sz w:val="22"/>
          <w:szCs w:val="22"/>
        </w:rPr>
        <w:t xml:space="preserve"> и пункте </w:t>
      </w:r>
      <w:hyperlink w:anchor="_7.5_Особенности_проведения" w:history="1">
        <w:r w:rsidR="00DF6C1D" w:rsidRPr="00432BFD">
          <w:rPr>
            <w:rStyle w:val="ad"/>
            <w:rFonts w:ascii="Montserrat" w:hAnsi="Montserrat" w:cs="Arial"/>
            <w:color w:val="auto"/>
            <w:sz w:val="22"/>
            <w:szCs w:val="22"/>
            <w:u w:val="none"/>
          </w:rPr>
          <w:t>7.5.5</w:t>
        </w:r>
      </w:hyperlink>
      <w:r w:rsidR="00DF6C1D" w:rsidRPr="00432BFD">
        <w:rPr>
          <w:rFonts w:ascii="Montserrat" w:hAnsi="Montserrat" w:cs="Arial"/>
          <w:sz w:val="22"/>
          <w:szCs w:val="22"/>
        </w:rPr>
        <w:t xml:space="preserve"> </w:t>
      </w:r>
      <w:r w:rsidR="00BE7F83" w:rsidRPr="00432BFD">
        <w:rPr>
          <w:rFonts w:ascii="Montserrat" w:hAnsi="Montserrat" w:cs="Arial"/>
          <w:sz w:val="22"/>
          <w:szCs w:val="22"/>
        </w:rPr>
        <w:t>Положения.</w:t>
      </w:r>
    </w:p>
    <w:p w14:paraId="1C3ACB36" w14:textId="1494DC5F" w:rsidR="00BE7F83" w:rsidRPr="00432BFD" w:rsidRDefault="00BE7F83" w:rsidP="00407A34">
      <w:pPr>
        <w:pStyle w:val="ae"/>
        <w:numPr>
          <w:ilvl w:val="0"/>
          <w:numId w:val="142"/>
        </w:numPr>
        <w:tabs>
          <w:tab w:val="clear" w:pos="2637"/>
          <w:tab w:val="left" w:pos="0"/>
        </w:tabs>
        <w:ind w:left="680" w:hanging="680"/>
        <w:jc w:val="both"/>
        <w:rPr>
          <w:rFonts w:ascii="Montserrat" w:hAnsi="Montserrat" w:cs="Arial"/>
          <w:sz w:val="22"/>
          <w:szCs w:val="22"/>
        </w:rPr>
      </w:pPr>
      <w:r w:rsidRPr="00432BFD">
        <w:rPr>
          <w:rFonts w:ascii="Montserrat" w:hAnsi="Montserrat" w:cs="Arial"/>
          <w:sz w:val="22"/>
          <w:szCs w:val="22"/>
        </w:rPr>
        <w:t xml:space="preserve">Запрос предложений в электронной форме, </w:t>
      </w:r>
      <w:r w:rsidR="00C26A05" w:rsidRPr="00432BFD">
        <w:rPr>
          <w:rFonts w:ascii="Montserrat" w:hAnsi="Montserrat" w:cs="Arial"/>
          <w:sz w:val="22"/>
          <w:szCs w:val="22"/>
        </w:rPr>
        <w:t>Участник</w:t>
      </w:r>
      <w:r w:rsidRPr="00432BFD">
        <w:rPr>
          <w:rFonts w:ascii="Montserrat" w:hAnsi="Montserrat" w:cs="Arial"/>
          <w:sz w:val="22"/>
          <w:szCs w:val="22"/>
        </w:rPr>
        <w:t xml:space="preserve">ами которого могут являться только </w:t>
      </w:r>
      <w:r w:rsidR="00C26A05" w:rsidRPr="00432BFD">
        <w:rPr>
          <w:rFonts w:ascii="Montserrat" w:hAnsi="Montserrat" w:cs="Arial"/>
          <w:sz w:val="22"/>
          <w:szCs w:val="22"/>
        </w:rPr>
        <w:t>СМСП</w:t>
      </w:r>
      <w:r w:rsidRPr="00432BFD">
        <w:rPr>
          <w:rFonts w:ascii="Montserrat" w:hAnsi="Montserrat" w:cs="Arial"/>
          <w:sz w:val="22"/>
          <w:szCs w:val="22"/>
        </w:rPr>
        <w:t xml:space="preserve"> проводится в порядке, установленном </w:t>
      </w:r>
      <w:r w:rsidR="00DF6C1D" w:rsidRPr="00432BFD">
        <w:rPr>
          <w:rFonts w:ascii="Montserrat" w:hAnsi="Montserrat" w:cs="Arial"/>
          <w:sz w:val="22"/>
          <w:szCs w:val="22"/>
        </w:rPr>
        <w:t xml:space="preserve">Таблице </w:t>
      </w:r>
      <w:r w:rsidR="00234A4C" w:rsidRPr="00432BFD">
        <w:rPr>
          <w:rFonts w:ascii="Montserrat" w:hAnsi="Montserrat" w:cs="Arial"/>
          <w:sz w:val="22"/>
          <w:szCs w:val="22"/>
        </w:rPr>
        <w:t>4</w:t>
      </w:r>
      <w:r w:rsidR="00DF6C1D" w:rsidRPr="00432BFD">
        <w:rPr>
          <w:rFonts w:ascii="Montserrat" w:hAnsi="Montserrat" w:cs="Arial"/>
          <w:sz w:val="22"/>
          <w:szCs w:val="22"/>
        </w:rPr>
        <w:t xml:space="preserve"> и пункте </w:t>
      </w:r>
      <w:hyperlink w:anchor="_7.5_Особенности_проведения" w:history="1">
        <w:r w:rsidR="00DF6C1D" w:rsidRPr="00432BFD">
          <w:rPr>
            <w:rStyle w:val="ad"/>
            <w:rFonts w:ascii="Montserrat" w:hAnsi="Montserrat" w:cs="Arial"/>
            <w:color w:val="auto"/>
            <w:sz w:val="22"/>
            <w:szCs w:val="22"/>
            <w:u w:val="none"/>
          </w:rPr>
          <w:t>7.5.4</w:t>
        </w:r>
      </w:hyperlink>
      <w:r w:rsidR="00DF6C1D" w:rsidRPr="00432BFD">
        <w:rPr>
          <w:rFonts w:ascii="Montserrat" w:hAnsi="Montserrat" w:cs="Arial"/>
          <w:sz w:val="22"/>
          <w:szCs w:val="22"/>
        </w:rPr>
        <w:t xml:space="preserve"> </w:t>
      </w:r>
      <w:r w:rsidRPr="00432BFD">
        <w:rPr>
          <w:rFonts w:ascii="Montserrat" w:hAnsi="Montserrat" w:cs="Arial"/>
          <w:sz w:val="22"/>
          <w:szCs w:val="22"/>
        </w:rPr>
        <w:t xml:space="preserve">Положения. </w:t>
      </w:r>
    </w:p>
    <w:p w14:paraId="1692A658" w14:textId="77777777" w:rsidR="00BE7F83" w:rsidRPr="00432BFD" w:rsidRDefault="00BE7F83" w:rsidP="00407A34">
      <w:pPr>
        <w:pStyle w:val="ae"/>
        <w:numPr>
          <w:ilvl w:val="0"/>
          <w:numId w:val="142"/>
        </w:numPr>
        <w:tabs>
          <w:tab w:val="clear" w:pos="2637"/>
          <w:tab w:val="left" w:pos="0"/>
        </w:tabs>
        <w:ind w:left="680" w:hanging="680"/>
        <w:jc w:val="both"/>
        <w:rPr>
          <w:rFonts w:ascii="Montserrat" w:hAnsi="Montserrat" w:cs="Arial"/>
          <w:sz w:val="22"/>
          <w:szCs w:val="22"/>
        </w:rPr>
      </w:pPr>
      <w:bookmarkStart w:id="366" w:name="_Ref524354598"/>
      <w:bookmarkStart w:id="367" w:name="_Toc63470478"/>
      <w:r w:rsidRPr="00432BFD">
        <w:rPr>
          <w:rFonts w:ascii="Montserrat" w:hAnsi="Montserrat" w:cs="Arial"/>
          <w:sz w:val="22"/>
          <w:szCs w:val="22"/>
        </w:rPr>
        <w:t xml:space="preserve">Обеспечение заявок на участие в конкурентной закупке с участием </w:t>
      </w:r>
      <w:bookmarkEnd w:id="366"/>
      <w:bookmarkEnd w:id="367"/>
      <w:r w:rsidR="00C26A05" w:rsidRPr="00432BFD">
        <w:rPr>
          <w:rFonts w:ascii="Montserrat" w:hAnsi="Montserrat" w:cs="Arial"/>
          <w:sz w:val="22"/>
          <w:szCs w:val="22"/>
        </w:rPr>
        <w:t>СМСП</w:t>
      </w:r>
      <w:r w:rsidR="00396E8A" w:rsidRPr="00432BFD">
        <w:rPr>
          <w:rFonts w:ascii="Montserrat" w:hAnsi="Montserrat" w:cs="Arial"/>
          <w:sz w:val="22"/>
          <w:szCs w:val="22"/>
        </w:rPr>
        <w:t>:</w:t>
      </w:r>
    </w:p>
    <w:p w14:paraId="13043BA3" w14:textId="77777777" w:rsidR="00BE7F83" w:rsidRPr="00432BFD" w:rsidRDefault="00BE7F83" w:rsidP="00407A34">
      <w:pPr>
        <w:pStyle w:val="ae"/>
        <w:numPr>
          <w:ilvl w:val="0"/>
          <w:numId w:val="143"/>
        </w:numPr>
        <w:tabs>
          <w:tab w:val="clear" w:pos="2637"/>
          <w:tab w:val="left" w:pos="0"/>
        </w:tabs>
        <w:ind w:left="1587" w:hanging="907"/>
        <w:jc w:val="both"/>
        <w:rPr>
          <w:rFonts w:ascii="Montserrat" w:hAnsi="Montserrat" w:cs="Arial"/>
          <w:sz w:val="22"/>
          <w:szCs w:val="22"/>
        </w:rPr>
      </w:pPr>
      <w:r w:rsidRPr="00432BFD">
        <w:rPr>
          <w:rFonts w:ascii="Montserrat" w:hAnsi="Montserrat" w:cs="Arial"/>
          <w:sz w:val="22"/>
          <w:szCs w:val="22"/>
        </w:rPr>
        <w:t xml:space="preserve">При осуществлении конкурентной закупки с участием </w:t>
      </w:r>
      <w:r w:rsidR="00C26A05" w:rsidRPr="00432BFD">
        <w:rPr>
          <w:rFonts w:ascii="Montserrat" w:hAnsi="Montserrat" w:cs="Arial"/>
          <w:sz w:val="22"/>
          <w:szCs w:val="22"/>
        </w:rPr>
        <w:t>СМСП</w:t>
      </w:r>
      <w:r w:rsidRPr="00432BFD">
        <w:rPr>
          <w:rFonts w:ascii="Montserrat" w:hAnsi="Montserrat" w:cs="Arial"/>
          <w:sz w:val="22"/>
          <w:szCs w:val="22"/>
        </w:rPr>
        <w:t xml:space="preserve"> обеспечение заявок на участие в такой конкурентной закупке (если требование об обеспечении заявок установлено </w:t>
      </w:r>
      <w:r w:rsidR="00B97393" w:rsidRPr="00432BFD">
        <w:rPr>
          <w:rFonts w:ascii="Montserrat" w:hAnsi="Montserrat" w:cs="Arial"/>
          <w:sz w:val="22"/>
          <w:szCs w:val="22"/>
        </w:rPr>
        <w:t>З</w:t>
      </w:r>
      <w:r w:rsidRPr="00432BFD">
        <w:rPr>
          <w:rFonts w:ascii="Montserrat" w:hAnsi="Montserrat" w:cs="Arial"/>
          <w:sz w:val="22"/>
          <w:szCs w:val="22"/>
        </w:rPr>
        <w:t>аказчиком</w:t>
      </w:r>
      <w:r w:rsidR="00503791" w:rsidRPr="00432BFD">
        <w:rPr>
          <w:rFonts w:ascii="Montserrat" w:hAnsi="Montserrat" w:cs="Arial"/>
          <w:sz w:val="22"/>
          <w:szCs w:val="22"/>
        </w:rPr>
        <w:t xml:space="preserve"> или </w:t>
      </w:r>
      <w:r w:rsidR="00461651" w:rsidRPr="00432BFD">
        <w:rPr>
          <w:rFonts w:ascii="Montserrat" w:hAnsi="Montserrat" w:cs="Arial"/>
          <w:sz w:val="22"/>
          <w:szCs w:val="22"/>
        </w:rPr>
        <w:t>Организатором закупки</w:t>
      </w:r>
      <w:r w:rsidR="00403D82" w:rsidRPr="00432BFD">
        <w:rPr>
          <w:rFonts w:ascii="Montserrat" w:hAnsi="Montserrat" w:cs="Arial"/>
          <w:sz w:val="22"/>
          <w:szCs w:val="22"/>
        </w:rPr>
        <w:t xml:space="preserve"> </w:t>
      </w:r>
      <w:r w:rsidRPr="00432BFD">
        <w:rPr>
          <w:rFonts w:ascii="Montserrat" w:hAnsi="Montserrat" w:cs="Arial"/>
          <w:sz w:val="22"/>
          <w:szCs w:val="22"/>
        </w:rPr>
        <w:t xml:space="preserve">в извещении об осуществлении конкурентной закупки, документации о закупке) может предоставляться </w:t>
      </w:r>
      <w:r w:rsidR="00C26A05" w:rsidRPr="00432BFD">
        <w:rPr>
          <w:rFonts w:ascii="Montserrat" w:hAnsi="Montserrat" w:cs="Arial"/>
          <w:sz w:val="22"/>
          <w:szCs w:val="22"/>
        </w:rPr>
        <w:t>Участник</w:t>
      </w:r>
      <w:r w:rsidRPr="00432BFD">
        <w:rPr>
          <w:rFonts w:ascii="Montserrat" w:hAnsi="Montserrat" w:cs="Arial"/>
          <w:sz w:val="22"/>
          <w:szCs w:val="22"/>
        </w:rPr>
        <w:t xml:space="preserve">ами такой закупки путем внесения денежных средств или предоставления </w:t>
      </w:r>
      <w:r w:rsidR="002D555A" w:rsidRPr="00432BFD">
        <w:rPr>
          <w:rFonts w:ascii="Montserrat" w:hAnsi="Montserrat" w:cs="Arial"/>
          <w:sz w:val="22"/>
          <w:szCs w:val="22"/>
        </w:rPr>
        <w:t>независимой</w:t>
      </w:r>
      <w:r w:rsidRPr="00432BFD">
        <w:rPr>
          <w:rFonts w:ascii="Montserrat" w:hAnsi="Montserrat" w:cs="Arial"/>
          <w:sz w:val="22"/>
          <w:szCs w:val="22"/>
        </w:rPr>
        <w:t xml:space="preserve"> гарантии</w:t>
      </w:r>
      <w:r w:rsidR="002D555A" w:rsidRPr="00432BFD">
        <w:rPr>
          <w:rFonts w:ascii="Montserrat" w:hAnsi="Montserrat" w:cs="Arial"/>
          <w:sz w:val="22"/>
          <w:szCs w:val="22"/>
        </w:rPr>
        <w:t xml:space="preserve"> (в т.ч. банковской гарантии)</w:t>
      </w:r>
      <w:r w:rsidRPr="00432BFD">
        <w:rPr>
          <w:rFonts w:ascii="Montserrat" w:hAnsi="Montserrat" w:cs="Arial"/>
          <w:sz w:val="22"/>
          <w:szCs w:val="22"/>
        </w:rPr>
        <w:t xml:space="preserve">. Выбор способа обеспечения заявки на участие в такой закупке осуществляется </w:t>
      </w:r>
      <w:r w:rsidR="00C26A05" w:rsidRPr="00432BFD">
        <w:rPr>
          <w:rFonts w:ascii="Montserrat" w:hAnsi="Montserrat" w:cs="Arial"/>
          <w:sz w:val="22"/>
          <w:szCs w:val="22"/>
        </w:rPr>
        <w:t>Участник</w:t>
      </w:r>
      <w:r w:rsidRPr="00432BFD">
        <w:rPr>
          <w:rFonts w:ascii="Montserrat" w:hAnsi="Montserrat" w:cs="Arial"/>
          <w:sz w:val="22"/>
          <w:szCs w:val="22"/>
        </w:rPr>
        <w:t>ом закупки.</w:t>
      </w:r>
    </w:p>
    <w:p w14:paraId="2470A280" w14:textId="77777777" w:rsidR="00BE7F83" w:rsidRPr="00432BFD" w:rsidRDefault="00BE7F83" w:rsidP="00407A34">
      <w:pPr>
        <w:pStyle w:val="ae"/>
        <w:numPr>
          <w:ilvl w:val="0"/>
          <w:numId w:val="143"/>
        </w:numPr>
        <w:tabs>
          <w:tab w:val="clear" w:pos="2637"/>
          <w:tab w:val="left" w:pos="0"/>
        </w:tabs>
        <w:ind w:left="1587" w:hanging="907"/>
        <w:jc w:val="both"/>
        <w:rPr>
          <w:rFonts w:ascii="Montserrat" w:hAnsi="Montserrat" w:cs="Arial"/>
          <w:sz w:val="22"/>
          <w:szCs w:val="22"/>
        </w:rPr>
      </w:pPr>
      <w:r w:rsidRPr="00432BFD">
        <w:rPr>
          <w:rFonts w:ascii="Montserrat" w:hAnsi="Montserrat" w:cs="Arial"/>
          <w:sz w:val="22"/>
          <w:szCs w:val="22"/>
        </w:rPr>
        <w:t xml:space="preserve">При осуществлении конкурентной закупки с участием </w:t>
      </w:r>
      <w:r w:rsidR="00C26A05" w:rsidRPr="00432BFD">
        <w:rPr>
          <w:rFonts w:ascii="Montserrat" w:hAnsi="Montserrat" w:cs="Arial"/>
          <w:sz w:val="22"/>
          <w:szCs w:val="22"/>
        </w:rPr>
        <w:t>СМСП</w:t>
      </w:r>
      <w:r w:rsidRPr="00432BFD">
        <w:rPr>
          <w:rFonts w:ascii="Montserrat" w:hAnsi="Montserrat" w:cs="Arial"/>
          <w:sz w:val="22"/>
          <w:szCs w:val="22"/>
        </w:rPr>
        <w:t xml:space="preserve"> денежные средства, предназначенные для обеспечения заявки на участие в такой закупке, вносятся </w:t>
      </w:r>
      <w:r w:rsidR="00C26A05" w:rsidRPr="00432BFD">
        <w:rPr>
          <w:rFonts w:ascii="Montserrat" w:hAnsi="Montserrat" w:cs="Arial"/>
          <w:sz w:val="22"/>
          <w:szCs w:val="22"/>
        </w:rPr>
        <w:t>Участник</w:t>
      </w:r>
      <w:r w:rsidRPr="00432BFD">
        <w:rPr>
          <w:rFonts w:ascii="Montserrat" w:hAnsi="Montserrat" w:cs="Arial"/>
          <w:sz w:val="22"/>
          <w:szCs w:val="22"/>
        </w:rPr>
        <w:t>ом закупки на специальный счет, открытый им в банке, включенном в перечень, определенный Правительством Российской Федерации в соответствии с Законом № 44-ФЗ (далее – специальный банковский счет).</w:t>
      </w:r>
    </w:p>
    <w:p w14:paraId="1016CA84" w14:textId="77777777" w:rsidR="00BE7F83" w:rsidRPr="00432BFD" w:rsidRDefault="00BE7F83" w:rsidP="00407A34">
      <w:pPr>
        <w:pStyle w:val="ae"/>
        <w:numPr>
          <w:ilvl w:val="0"/>
          <w:numId w:val="143"/>
        </w:numPr>
        <w:tabs>
          <w:tab w:val="clear" w:pos="2637"/>
          <w:tab w:val="left" w:pos="0"/>
        </w:tabs>
        <w:ind w:left="1587" w:hanging="907"/>
        <w:jc w:val="both"/>
        <w:rPr>
          <w:rFonts w:ascii="Montserrat" w:hAnsi="Montserrat" w:cs="Arial"/>
          <w:sz w:val="22"/>
          <w:szCs w:val="22"/>
        </w:rPr>
      </w:pPr>
      <w:bookmarkStart w:id="368" w:name="_Ref517772732"/>
      <w:r w:rsidRPr="00432BFD">
        <w:rPr>
          <w:rFonts w:ascii="Montserrat" w:hAnsi="Montserrat" w:cs="Arial"/>
          <w:sz w:val="22"/>
          <w:szCs w:val="22"/>
        </w:rPr>
        <w:t xml:space="preserve">В течение одного часа с момента окончания срока подачи заявок на участие в конкурентной закупке с участием </w:t>
      </w:r>
      <w:r w:rsidR="00C26A05" w:rsidRPr="00432BFD">
        <w:rPr>
          <w:rFonts w:ascii="Montserrat" w:hAnsi="Montserrat" w:cs="Arial"/>
          <w:sz w:val="22"/>
          <w:szCs w:val="22"/>
        </w:rPr>
        <w:t>СМСП</w:t>
      </w:r>
      <w:r w:rsidRPr="00432BFD">
        <w:rPr>
          <w:rFonts w:ascii="Montserrat" w:hAnsi="Montserrat" w:cs="Arial"/>
          <w:sz w:val="22"/>
          <w:szCs w:val="22"/>
        </w:rPr>
        <w:t xml:space="preserve"> </w:t>
      </w:r>
      <w:r w:rsidR="001C2470" w:rsidRPr="00432BFD">
        <w:rPr>
          <w:rFonts w:ascii="Montserrat" w:hAnsi="Montserrat" w:cs="Arial"/>
          <w:sz w:val="22"/>
          <w:szCs w:val="22"/>
        </w:rPr>
        <w:t>Оператор ЭТП</w:t>
      </w:r>
      <w:r w:rsidRPr="00432BFD">
        <w:rPr>
          <w:rFonts w:ascii="Montserrat" w:hAnsi="Montserrat" w:cs="Arial"/>
          <w:sz w:val="22"/>
          <w:szCs w:val="22"/>
        </w:rPr>
        <w:t xml:space="preserve"> направляет в банк информацию об </w:t>
      </w:r>
      <w:r w:rsidR="00C26A05" w:rsidRPr="00432BFD">
        <w:rPr>
          <w:rFonts w:ascii="Montserrat" w:hAnsi="Montserrat" w:cs="Arial"/>
          <w:sz w:val="22"/>
          <w:szCs w:val="22"/>
        </w:rPr>
        <w:t>Участник</w:t>
      </w:r>
      <w:r w:rsidRPr="00432BFD">
        <w:rPr>
          <w:rFonts w:ascii="Montserrat" w:hAnsi="Montserrat" w:cs="Arial"/>
          <w:sz w:val="22"/>
          <w:szCs w:val="22"/>
        </w:rPr>
        <w:t xml:space="preserve">е закупки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w:t>
      </w:r>
      <w:r w:rsidR="00C26A05" w:rsidRPr="00432BFD">
        <w:rPr>
          <w:rFonts w:ascii="Montserrat" w:hAnsi="Montserrat" w:cs="Arial"/>
          <w:sz w:val="22"/>
          <w:szCs w:val="22"/>
        </w:rPr>
        <w:t>Участник</w:t>
      </w:r>
      <w:r w:rsidRPr="00432BFD">
        <w:rPr>
          <w:rFonts w:ascii="Montserrat" w:hAnsi="Montserrat" w:cs="Arial"/>
          <w:sz w:val="22"/>
          <w:szCs w:val="22"/>
        </w:rPr>
        <w:t xml:space="preserve">а закупки незаблокированных денежных средств в размере обеспечения указанной заявки и информирует </w:t>
      </w:r>
      <w:r w:rsidR="001C2470" w:rsidRPr="00432BFD">
        <w:rPr>
          <w:rFonts w:ascii="Montserrat" w:hAnsi="Montserrat" w:cs="Arial"/>
          <w:sz w:val="22"/>
          <w:szCs w:val="22"/>
        </w:rPr>
        <w:t>Оператора ЭТП</w:t>
      </w:r>
      <w:r w:rsidRPr="00432BFD">
        <w:rPr>
          <w:rFonts w:ascii="Montserrat" w:hAnsi="Montserrat" w:cs="Arial"/>
          <w:sz w:val="22"/>
          <w:szCs w:val="22"/>
        </w:rPr>
        <w:t xml:space="preserve">. Блокирование денежных средств не осуществляется в случае отсутствия на специальном банковском счете </w:t>
      </w:r>
      <w:r w:rsidR="00C26A05" w:rsidRPr="00432BFD">
        <w:rPr>
          <w:rFonts w:ascii="Montserrat" w:hAnsi="Montserrat" w:cs="Arial"/>
          <w:sz w:val="22"/>
          <w:szCs w:val="22"/>
        </w:rPr>
        <w:t>Участник</w:t>
      </w:r>
      <w:r w:rsidRPr="00432BFD">
        <w:rPr>
          <w:rFonts w:ascii="Montserrat" w:hAnsi="Montserrat" w:cs="Arial"/>
          <w:sz w:val="22"/>
          <w:szCs w:val="22"/>
        </w:rPr>
        <w:t xml:space="preserve">а такой закупки денежных средств в размере, необходимом для обеспечения указанной заявки, либо в случае приостановления операций по такому счету в соответствии с законодательством Российской Федерации, о чем </w:t>
      </w:r>
      <w:r w:rsidR="001C2470" w:rsidRPr="00432BFD">
        <w:rPr>
          <w:rFonts w:ascii="Montserrat" w:hAnsi="Montserrat" w:cs="Arial"/>
          <w:sz w:val="22"/>
          <w:szCs w:val="22"/>
        </w:rPr>
        <w:t>Оператор ЭТП</w:t>
      </w:r>
      <w:r w:rsidRPr="00432BFD">
        <w:rPr>
          <w:rFonts w:ascii="Montserrat" w:hAnsi="Montserrat" w:cs="Arial"/>
          <w:sz w:val="22"/>
          <w:szCs w:val="22"/>
        </w:rPr>
        <w:t xml:space="preserve"> информируется в течение одного часа. В случае если блокирование денежных средств не может быть осуществлено по основаниям, предусмотренным частью 15 статьи 3.4 223-ФЗ, </w:t>
      </w:r>
      <w:r w:rsidR="001C2470" w:rsidRPr="00432BFD">
        <w:rPr>
          <w:rFonts w:ascii="Montserrat" w:hAnsi="Montserrat" w:cs="Arial"/>
          <w:sz w:val="22"/>
          <w:szCs w:val="22"/>
        </w:rPr>
        <w:t>Оператор ЭТП</w:t>
      </w:r>
      <w:r w:rsidRPr="00432BFD">
        <w:rPr>
          <w:rFonts w:ascii="Montserrat" w:hAnsi="Montserrat" w:cs="Arial"/>
          <w:sz w:val="22"/>
          <w:szCs w:val="22"/>
        </w:rPr>
        <w:t xml:space="preserve"> обязан вернуть указанную заявку подавшему ее </w:t>
      </w:r>
      <w:r w:rsidR="00C26A05" w:rsidRPr="00432BFD">
        <w:rPr>
          <w:rFonts w:ascii="Montserrat" w:hAnsi="Montserrat" w:cs="Arial"/>
          <w:sz w:val="22"/>
          <w:szCs w:val="22"/>
        </w:rPr>
        <w:t>Участник</w:t>
      </w:r>
      <w:r w:rsidRPr="00432BFD">
        <w:rPr>
          <w:rFonts w:ascii="Montserrat" w:hAnsi="Montserrat" w:cs="Arial"/>
          <w:sz w:val="22"/>
          <w:szCs w:val="22"/>
        </w:rPr>
        <w:t xml:space="preserve">у в течение одного часа с момента </w:t>
      </w:r>
      <w:r w:rsidR="00F41D15" w:rsidRPr="00432BFD">
        <w:rPr>
          <w:rFonts w:ascii="Montserrat" w:hAnsi="Montserrat" w:cs="Arial"/>
          <w:sz w:val="22"/>
          <w:szCs w:val="22"/>
        </w:rPr>
        <w:t>получения соответствующей информации от банка</w:t>
      </w:r>
      <w:r w:rsidRPr="00432BFD">
        <w:rPr>
          <w:rFonts w:ascii="Montserrat" w:hAnsi="Montserrat" w:cs="Arial"/>
          <w:sz w:val="22"/>
          <w:szCs w:val="22"/>
        </w:rPr>
        <w:t>.</w:t>
      </w:r>
      <w:bookmarkEnd w:id="368"/>
    </w:p>
    <w:p w14:paraId="5563DE67" w14:textId="77777777" w:rsidR="00BE7F83" w:rsidRPr="00432BFD" w:rsidRDefault="00C26A05" w:rsidP="00407A34">
      <w:pPr>
        <w:pStyle w:val="ae"/>
        <w:numPr>
          <w:ilvl w:val="0"/>
          <w:numId w:val="143"/>
        </w:numPr>
        <w:tabs>
          <w:tab w:val="clear" w:pos="2637"/>
          <w:tab w:val="left" w:pos="0"/>
        </w:tabs>
        <w:ind w:left="1587" w:hanging="907"/>
        <w:jc w:val="both"/>
        <w:rPr>
          <w:rFonts w:ascii="Montserrat" w:hAnsi="Montserrat" w:cs="Arial"/>
          <w:sz w:val="22"/>
          <w:szCs w:val="22"/>
        </w:rPr>
      </w:pPr>
      <w:r w:rsidRPr="00432BFD">
        <w:rPr>
          <w:rFonts w:ascii="Montserrat" w:hAnsi="Montserrat" w:cs="Arial"/>
          <w:sz w:val="22"/>
          <w:szCs w:val="22"/>
        </w:rPr>
        <w:t>Участник</w:t>
      </w:r>
      <w:r w:rsidR="00BE7F83" w:rsidRPr="00432BFD">
        <w:rPr>
          <w:rFonts w:ascii="Montserrat" w:hAnsi="Montserrat" w:cs="Arial"/>
          <w:sz w:val="22"/>
          <w:szCs w:val="22"/>
        </w:rPr>
        <w:t xml:space="preserve"> конкурентной закупки с участием </w:t>
      </w:r>
      <w:r w:rsidRPr="00432BFD">
        <w:rPr>
          <w:rFonts w:ascii="Montserrat" w:hAnsi="Montserrat" w:cs="Arial"/>
          <w:sz w:val="22"/>
          <w:szCs w:val="22"/>
        </w:rPr>
        <w:t>СМСП</w:t>
      </w:r>
      <w:r w:rsidR="00BE7F83" w:rsidRPr="00432BFD">
        <w:rPr>
          <w:rFonts w:ascii="Montserrat" w:hAnsi="Montserrat" w:cs="Arial"/>
          <w:sz w:val="22"/>
          <w:szCs w:val="22"/>
        </w:rPr>
        <w:t xml:space="preserve"> вправе распоряжаться денежными средствами, которые находятся на специальном банковском счете и в отношении которых не осуществлено блокирование в соответствии с пунктом</w:t>
      </w:r>
      <w:r w:rsidR="00527BEF" w:rsidRPr="00432BFD">
        <w:rPr>
          <w:rFonts w:ascii="Montserrat" w:hAnsi="Montserrat" w:cs="Arial"/>
          <w:sz w:val="22"/>
          <w:szCs w:val="22"/>
        </w:rPr>
        <w:t xml:space="preserve"> 11.5.11.3 </w:t>
      </w:r>
      <w:r w:rsidR="00BE7F83" w:rsidRPr="00432BFD">
        <w:rPr>
          <w:rFonts w:ascii="Montserrat" w:hAnsi="Montserrat" w:cs="Arial"/>
          <w:sz w:val="22"/>
          <w:szCs w:val="22"/>
        </w:rPr>
        <w:t>Положения.</w:t>
      </w:r>
    </w:p>
    <w:p w14:paraId="7357F4F3" w14:textId="77777777" w:rsidR="00BE7F83" w:rsidRPr="00432BFD" w:rsidRDefault="00BE7F83" w:rsidP="00407A34">
      <w:pPr>
        <w:pStyle w:val="ae"/>
        <w:numPr>
          <w:ilvl w:val="0"/>
          <w:numId w:val="143"/>
        </w:numPr>
        <w:tabs>
          <w:tab w:val="clear" w:pos="2637"/>
          <w:tab w:val="left" w:pos="0"/>
        </w:tabs>
        <w:ind w:left="1587" w:hanging="907"/>
        <w:jc w:val="both"/>
        <w:rPr>
          <w:rFonts w:ascii="Montserrat" w:hAnsi="Montserrat" w:cs="Arial"/>
          <w:sz w:val="22"/>
          <w:szCs w:val="22"/>
        </w:rPr>
      </w:pPr>
      <w:r w:rsidRPr="00432BFD">
        <w:rPr>
          <w:rFonts w:ascii="Montserrat" w:hAnsi="Montserrat" w:cs="Arial"/>
          <w:sz w:val="22"/>
          <w:szCs w:val="22"/>
        </w:rPr>
        <w:t xml:space="preserve">Денежные средства, внесенные на специальный банковский счет в качестве обеспечения заявок на участие в конкурентной закупке с участием </w:t>
      </w:r>
      <w:r w:rsidR="00C26A05" w:rsidRPr="00432BFD">
        <w:rPr>
          <w:rFonts w:ascii="Montserrat" w:hAnsi="Montserrat" w:cs="Arial"/>
          <w:sz w:val="22"/>
          <w:szCs w:val="22"/>
        </w:rPr>
        <w:t>СМСП</w:t>
      </w:r>
      <w:r w:rsidRPr="00432BFD">
        <w:rPr>
          <w:rFonts w:ascii="Montserrat" w:hAnsi="Montserrat" w:cs="Arial"/>
          <w:sz w:val="22"/>
          <w:szCs w:val="22"/>
        </w:rPr>
        <w:t xml:space="preserve">, перечисляются на счет </w:t>
      </w:r>
      <w:r w:rsidR="00B97393" w:rsidRPr="00432BFD">
        <w:rPr>
          <w:rFonts w:ascii="Montserrat" w:hAnsi="Montserrat" w:cs="Arial"/>
          <w:sz w:val="22"/>
          <w:szCs w:val="22"/>
        </w:rPr>
        <w:t>З</w:t>
      </w:r>
      <w:r w:rsidRPr="00432BFD">
        <w:rPr>
          <w:rFonts w:ascii="Montserrat" w:hAnsi="Montserrat" w:cs="Arial"/>
          <w:sz w:val="22"/>
          <w:szCs w:val="22"/>
        </w:rPr>
        <w:t>аказчика</w:t>
      </w:r>
      <w:r w:rsidR="00C75980" w:rsidRPr="00432BFD">
        <w:rPr>
          <w:rFonts w:ascii="Montserrat" w:hAnsi="Montserrat" w:cs="Arial"/>
          <w:sz w:val="22"/>
          <w:szCs w:val="22"/>
        </w:rPr>
        <w:t xml:space="preserve"> или Организатора закупки</w:t>
      </w:r>
      <w:r w:rsidRPr="00432BFD">
        <w:rPr>
          <w:rFonts w:ascii="Montserrat" w:hAnsi="Montserrat" w:cs="Arial"/>
          <w:sz w:val="22"/>
          <w:szCs w:val="22"/>
        </w:rPr>
        <w:t xml:space="preserve">, указанный в извещении об осуществлении такой закупки, документации о закупке, в случае уклонения, в том числе </w:t>
      </w:r>
      <w:r w:rsidR="00B256F4" w:rsidRPr="00432BFD">
        <w:rPr>
          <w:rFonts w:ascii="Montserrat" w:hAnsi="Montserrat" w:cs="Arial"/>
          <w:sz w:val="22"/>
          <w:szCs w:val="22"/>
        </w:rPr>
        <w:t>непредставления</w:t>
      </w:r>
      <w:r w:rsidRPr="00432BFD">
        <w:rPr>
          <w:rFonts w:ascii="Montserrat" w:hAnsi="Montserrat" w:cs="Arial"/>
          <w:sz w:val="22"/>
          <w:szCs w:val="22"/>
        </w:rPr>
        <w:t xml:space="preserve"> или предоставления с нарушением условий, установленных извещением об осуществлении такой закупки, документацией о закупке, до заключения договора </w:t>
      </w:r>
      <w:r w:rsidR="00B97393" w:rsidRPr="00432BFD">
        <w:rPr>
          <w:rFonts w:ascii="Montserrat" w:hAnsi="Montserrat" w:cs="Arial"/>
          <w:sz w:val="22"/>
          <w:szCs w:val="22"/>
        </w:rPr>
        <w:t>З</w:t>
      </w:r>
      <w:r w:rsidRPr="00432BFD">
        <w:rPr>
          <w:rFonts w:ascii="Montserrat" w:hAnsi="Montserrat" w:cs="Arial"/>
          <w:sz w:val="22"/>
          <w:szCs w:val="22"/>
        </w:rPr>
        <w:t xml:space="preserve">аказчику обеспечения исполнения договора (если в извещении об осуществлении такой закупки, документации о закупке установлено требование об обеспечении исполнения договора), или отказа </w:t>
      </w:r>
      <w:r w:rsidR="00C26A05" w:rsidRPr="00432BFD">
        <w:rPr>
          <w:rFonts w:ascii="Montserrat" w:hAnsi="Montserrat" w:cs="Arial"/>
          <w:sz w:val="22"/>
          <w:szCs w:val="22"/>
        </w:rPr>
        <w:t>Участник</w:t>
      </w:r>
      <w:r w:rsidRPr="00432BFD">
        <w:rPr>
          <w:rFonts w:ascii="Montserrat" w:hAnsi="Montserrat" w:cs="Arial"/>
          <w:sz w:val="22"/>
          <w:szCs w:val="22"/>
        </w:rPr>
        <w:t>а такой закупки заключить договор.</w:t>
      </w:r>
    </w:p>
    <w:p w14:paraId="105CFED3" w14:textId="45FA8E9C" w:rsidR="00BE7F83" w:rsidRPr="00432BFD" w:rsidRDefault="00BE7F83" w:rsidP="00407A34">
      <w:pPr>
        <w:pStyle w:val="ae"/>
        <w:numPr>
          <w:ilvl w:val="0"/>
          <w:numId w:val="142"/>
        </w:numPr>
        <w:tabs>
          <w:tab w:val="clear" w:pos="2637"/>
          <w:tab w:val="left" w:pos="0"/>
        </w:tabs>
        <w:ind w:left="680" w:hanging="680"/>
        <w:jc w:val="both"/>
        <w:rPr>
          <w:rFonts w:ascii="Montserrat" w:hAnsi="Montserrat" w:cs="Arial"/>
          <w:sz w:val="22"/>
          <w:szCs w:val="22"/>
        </w:rPr>
      </w:pPr>
      <w:bookmarkStart w:id="369" w:name="_Ref39072984"/>
      <w:r w:rsidRPr="00432BFD">
        <w:rPr>
          <w:rFonts w:ascii="Montserrat" w:hAnsi="Montserrat" w:cs="Arial"/>
          <w:sz w:val="22"/>
          <w:szCs w:val="22"/>
        </w:rPr>
        <w:t xml:space="preserve">Заявка на участие в конкурентной закупке с участием </w:t>
      </w:r>
      <w:r w:rsidR="00C26A05" w:rsidRPr="00432BFD">
        <w:rPr>
          <w:rFonts w:ascii="Montserrat" w:hAnsi="Montserrat" w:cs="Arial"/>
          <w:sz w:val="22"/>
          <w:szCs w:val="22"/>
        </w:rPr>
        <w:t>СМСП</w:t>
      </w:r>
      <w:r w:rsidRPr="00432BFD">
        <w:rPr>
          <w:rFonts w:ascii="Montserrat" w:hAnsi="Montserrat" w:cs="Arial"/>
          <w:sz w:val="22"/>
          <w:szCs w:val="22"/>
        </w:rPr>
        <w:t xml:space="preserve"> должна быть оформлена в соответствии с требованиями документации о закупке и содержать документы и сведения, предусмотренные пунктом </w:t>
      </w:r>
      <w:hyperlink w:anchor="_7.2__Порядок" w:history="1">
        <w:r w:rsidR="00041090" w:rsidRPr="00432BFD">
          <w:rPr>
            <w:rStyle w:val="ad"/>
            <w:rFonts w:ascii="Montserrat" w:hAnsi="Montserrat" w:cs="Arial"/>
            <w:color w:val="auto"/>
            <w:sz w:val="22"/>
            <w:szCs w:val="22"/>
            <w:u w:val="none"/>
          </w:rPr>
          <w:t>7.2.2</w:t>
        </w:r>
      </w:hyperlink>
      <w:r w:rsidR="00041090" w:rsidRPr="00432BFD">
        <w:rPr>
          <w:rFonts w:ascii="Montserrat" w:hAnsi="Montserrat" w:cs="Arial"/>
          <w:sz w:val="22"/>
          <w:szCs w:val="22"/>
        </w:rPr>
        <w:t xml:space="preserve"> </w:t>
      </w:r>
      <w:r w:rsidRPr="00432BFD">
        <w:rPr>
          <w:rFonts w:ascii="Montserrat" w:hAnsi="Montserrat" w:cs="Arial"/>
          <w:sz w:val="22"/>
          <w:szCs w:val="22"/>
        </w:rPr>
        <w:t>Положения.</w:t>
      </w:r>
      <w:bookmarkEnd w:id="369"/>
      <w:r w:rsidRPr="00432BFD">
        <w:rPr>
          <w:rFonts w:ascii="Montserrat" w:hAnsi="Montserrat" w:cs="Arial"/>
          <w:sz w:val="22"/>
          <w:szCs w:val="22"/>
        </w:rPr>
        <w:t xml:space="preserve"> Порядок подачи, изменения, отзыва заявок на участие в конкурентной закупке осуществляется в соответствии с пунктом </w:t>
      </w:r>
      <w:hyperlink w:anchor="_7.2__Порядок" w:history="1">
        <w:r w:rsidR="00AC12F4" w:rsidRPr="00432BFD">
          <w:rPr>
            <w:rStyle w:val="ad"/>
            <w:rFonts w:ascii="Montserrat" w:hAnsi="Montserrat" w:cs="Arial"/>
            <w:color w:val="auto"/>
            <w:sz w:val="22"/>
            <w:szCs w:val="22"/>
            <w:u w:val="none"/>
          </w:rPr>
          <w:t>7.2</w:t>
        </w:r>
      </w:hyperlink>
      <w:r w:rsidR="00AC12F4" w:rsidRPr="00432BFD">
        <w:rPr>
          <w:rFonts w:ascii="Montserrat" w:hAnsi="Montserrat" w:cs="Arial"/>
          <w:sz w:val="22"/>
          <w:szCs w:val="22"/>
        </w:rPr>
        <w:t xml:space="preserve"> </w:t>
      </w:r>
      <w:r w:rsidRPr="00432BFD">
        <w:rPr>
          <w:rFonts w:ascii="Montserrat" w:hAnsi="Montserrat" w:cs="Arial"/>
          <w:sz w:val="22"/>
          <w:szCs w:val="22"/>
        </w:rPr>
        <w:t>Положения.</w:t>
      </w:r>
    </w:p>
    <w:p w14:paraId="5AA89188" w14:textId="0D5CEDCC" w:rsidR="00BE7F83" w:rsidRPr="00432BFD" w:rsidRDefault="00BE7F83" w:rsidP="00407A34">
      <w:pPr>
        <w:pStyle w:val="ae"/>
        <w:numPr>
          <w:ilvl w:val="0"/>
          <w:numId w:val="142"/>
        </w:numPr>
        <w:tabs>
          <w:tab w:val="clear" w:pos="2637"/>
          <w:tab w:val="left" w:pos="0"/>
        </w:tabs>
        <w:ind w:left="680" w:hanging="680"/>
        <w:jc w:val="both"/>
        <w:rPr>
          <w:rFonts w:ascii="Montserrat" w:hAnsi="Montserrat" w:cs="Arial"/>
          <w:sz w:val="22"/>
          <w:szCs w:val="22"/>
        </w:rPr>
      </w:pPr>
      <w:bookmarkStart w:id="370" w:name="_Ref39073665"/>
      <w:r w:rsidRPr="00432BFD">
        <w:rPr>
          <w:rFonts w:ascii="Montserrat" w:hAnsi="Montserrat" w:cs="Arial"/>
          <w:sz w:val="22"/>
          <w:szCs w:val="22"/>
        </w:rPr>
        <w:t xml:space="preserve">Открытие доступа к заявкам на участие в конкурентных закупках у </w:t>
      </w:r>
      <w:r w:rsidR="00C26A05" w:rsidRPr="00432BFD">
        <w:rPr>
          <w:rFonts w:ascii="Montserrat" w:hAnsi="Montserrat" w:cs="Arial"/>
          <w:sz w:val="22"/>
          <w:szCs w:val="22"/>
        </w:rPr>
        <w:t>СМСП</w:t>
      </w:r>
      <w:r w:rsidRPr="00432BFD">
        <w:rPr>
          <w:rFonts w:ascii="Montserrat" w:hAnsi="Montserrat" w:cs="Arial"/>
          <w:sz w:val="22"/>
          <w:szCs w:val="22"/>
        </w:rPr>
        <w:t xml:space="preserve"> осуществляется в порядке, предусмотренном пунктом </w:t>
      </w:r>
      <w:r w:rsidR="00BA33EA" w:rsidRPr="00432BFD">
        <w:rPr>
          <w:rFonts w:ascii="Montserrat" w:hAnsi="Montserrat" w:cs="Arial"/>
          <w:sz w:val="22"/>
          <w:szCs w:val="22"/>
        </w:rPr>
        <w:t xml:space="preserve">1 Таблицы </w:t>
      </w:r>
      <w:r w:rsidR="00F95627" w:rsidRPr="00432BFD">
        <w:rPr>
          <w:rFonts w:ascii="Montserrat" w:hAnsi="Montserrat" w:cs="Arial"/>
          <w:sz w:val="22"/>
          <w:szCs w:val="22"/>
        </w:rPr>
        <w:t>3</w:t>
      </w:r>
      <w:r w:rsidR="00BA33EA" w:rsidRPr="00432BFD">
        <w:rPr>
          <w:rFonts w:ascii="Montserrat" w:hAnsi="Montserrat" w:cs="Arial"/>
          <w:sz w:val="22"/>
          <w:szCs w:val="22"/>
        </w:rPr>
        <w:t xml:space="preserve"> </w:t>
      </w:r>
      <w:r w:rsidRPr="00432BFD">
        <w:rPr>
          <w:rFonts w:ascii="Montserrat" w:hAnsi="Montserrat" w:cs="Arial"/>
          <w:sz w:val="22"/>
          <w:szCs w:val="22"/>
        </w:rPr>
        <w:t>Положения.</w:t>
      </w:r>
    </w:p>
    <w:bookmarkEnd w:id="370"/>
    <w:p w14:paraId="0FE4070B" w14:textId="4EB86E80" w:rsidR="00BE7F83" w:rsidRPr="00432BFD" w:rsidRDefault="00BE7F83" w:rsidP="00407A34">
      <w:pPr>
        <w:pStyle w:val="ae"/>
        <w:numPr>
          <w:ilvl w:val="0"/>
          <w:numId w:val="142"/>
        </w:numPr>
        <w:tabs>
          <w:tab w:val="clear" w:pos="2637"/>
          <w:tab w:val="left" w:pos="0"/>
        </w:tabs>
        <w:ind w:left="680" w:hanging="680"/>
        <w:jc w:val="both"/>
        <w:rPr>
          <w:rFonts w:ascii="Montserrat" w:hAnsi="Montserrat" w:cs="Arial"/>
          <w:sz w:val="22"/>
          <w:szCs w:val="22"/>
        </w:rPr>
      </w:pPr>
      <w:r w:rsidRPr="00432BFD">
        <w:rPr>
          <w:rFonts w:ascii="Montserrat" w:hAnsi="Montserrat" w:cs="Arial"/>
          <w:sz w:val="22"/>
          <w:szCs w:val="22"/>
        </w:rPr>
        <w:t xml:space="preserve">Рассмотрение, оценка и сопоставление заявок на участие в конкурентных закупках у </w:t>
      </w:r>
      <w:r w:rsidR="00C26A05" w:rsidRPr="00432BFD">
        <w:rPr>
          <w:rFonts w:ascii="Montserrat" w:hAnsi="Montserrat" w:cs="Arial"/>
          <w:sz w:val="22"/>
          <w:szCs w:val="22"/>
        </w:rPr>
        <w:t>СМСП</w:t>
      </w:r>
      <w:r w:rsidRPr="00432BFD">
        <w:rPr>
          <w:rFonts w:ascii="Montserrat" w:hAnsi="Montserrat" w:cs="Arial"/>
          <w:sz w:val="22"/>
          <w:szCs w:val="22"/>
        </w:rPr>
        <w:t xml:space="preserve"> осуществляются Комиссией в соответствии с пунктами </w:t>
      </w:r>
      <w:r w:rsidR="00BA33EA" w:rsidRPr="00432BFD">
        <w:rPr>
          <w:rFonts w:ascii="Montserrat" w:hAnsi="Montserrat" w:cs="Arial"/>
          <w:sz w:val="22"/>
          <w:szCs w:val="22"/>
        </w:rPr>
        <w:t xml:space="preserve">2 и 3 Таблицы </w:t>
      </w:r>
      <w:r w:rsidR="00F95627" w:rsidRPr="00432BFD">
        <w:rPr>
          <w:rFonts w:ascii="Montserrat" w:hAnsi="Montserrat" w:cs="Arial"/>
          <w:sz w:val="22"/>
          <w:szCs w:val="22"/>
        </w:rPr>
        <w:t>3</w:t>
      </w:r>
      <w:r w:rsidRPr="00432BFD">
        <w:rPr>
          <w:rFonts w:ascii="Montserrat" w:hAnsi="Montserrat" w:cs="Arial"/>
          <w:sz w:val="22"/>
          <w:szCs w:val="22"/>
        </w:rPr>
        <w:t xml:space="preserve"> Положения.</w:t>
      </w:r>
    </w:p>
    <w:p w14:paraId="39EEF568" w14:textId="34C9065F" w:rsidR="00BE7F83" w:rsidRPr="00432BFD" w:rsidRDefault="00BE7F83" w:rsidP="00407A34">
      <w:pPr>
        <w:pStyle w:val="ae"/>
        <w:numPr>
          <w:ilvl w:val="0"/>
          <w:numId w:val="142"/>
        </w:numPr>
        <w:tabs>
          <w:tab w:val="clear" w:pos="2637"/>
          <w:tab w:val="left" w:pos="0"/>
        </w:tabs>
        <w:ind w:left="680" w:hanging="680"/>
        <w:jc w:val="both"/>
        <w:rPr>
          <w:rFonts w:ascii="Montserrat" w:hAnsi="Montserrat" w:cs="Arial"/>
          <w:sz w:val="22"/>
          <w:szCs w:val="22"/>
        </w:rPr>
      </w:pPr>
      <w:r w:rsidRPr="00432BFD">
        <w:rPr>
          <w:rFonts w:ascii="Montserrat" w:hAnsi="Montserrat" w:cs="Arial"/>
          <w:sz w:val="22"/>
          <w:szCs w:val="22"/>
        </w:rPr>
        <w:t>Заказчик</w:t>
      </w:r>
      <w:r w:rsidR="000A6039" w:rsidRPr="00432BFD">
        <w:rPr>
          <w:rFonts w:ascii="Montserrat" w:hAnsi="Montserrat" w:cs="Arial"/>
          <w:sz w:val="22"/>
          <w:szCs w:val="22"/>
        </w:rPr>
        <w:t xml:space="preserve"> или </w:t>
      </w:r>
      <w:r w:rsidR="00461651" w:rsidRPr="00432BFD">
        <w:rPr>
          <w:rFonts w:ascii="Montserrat" w:hAnsi="Montserrat" w:cs="Arial"/>
          <w:sz w:val="22"/>
          <w:szCs w:val="22"/>
        </w:rPr>
        <w:t>Организатор закупки</w:t>
      </w:r>
      <w:r w:rsidRPr="00432BFD">
        <w:rPr>
          <w:rFonts w:ascii="Montserrat" w:hAnsi="Montserrat" w:cs="Arial"/>
          <w:sz w:val="22"/>
          <w:szCs w:val="22"/>
        </w:rPr>
        <w:t xml:space="preserve"> составляет </w:t>
      </w:r>
      <w:r w:rsidR="00B352C4" w:rsidRPr="00432BFD">
        <w:rPr>
          <w:rFonts w:ascii="Montserrat" w:hAnsi="Montserrat" w:cs="Arial"/>
          <w:sz w:val="22"/>
          <w:szCs w:val="22"/>
        </w:rPr>
        <w:t>И</w:t>
      </w:r>
      <w:r w:rsidRPr="00432BFD">
        <w:rPr>
          <w:rFonts w:ascii="Montserrat" w:hAnsi="Montserrat" w:cs="Arial"/>
          <w:sz w:val="22"/>
          <w:szCs w:val="22"/>
        </w:rPr>
        <w:t xml:space="preserve">тоговый протокол в соответствии с требованиями </w:t>
      </w:r>
      <w:r w:rsidR="003B79AF" w:rsidRPr="00432BFD">
        <w:rPr>
          <w:rFonts w:ascii="Montserrat" w:hAnsi="Montserrat" w:cs="Arial"/>
          <w:sz w:val="22"/>
          <w:szCs w:val="22"/>
        </w:rPr>
        <w:t>ч.14 ст.3.2. ФЗ-223 от 18.07.2011</w:t>
      </w:r>
      <w:r w:rsidRPr="00432BFD">
        <w:rPr>
          <w:rFonts w:ascii="Montserrat" w:hAnsi="Montserrat" w:cs="Arial"/>
          <w:sz w:val="22"/>
          <w:szCs w:val="22"/>
        </w:rPr>
        <w:t>и размещает его на электронной площадке и в ЕИС.</w:t>
      </w:r>
    </w:p>
    <w:bookmarkEnd w:id="363"/>
    <w:p w14:paraId="1F496A67" w14:textId="60A11582" w:rsidR="00BE7F83" w:rsidRPr="00432BFD" w:rsidRDefault="00BE7F83" w:rsidP="00407A34">
      <w:pPr>
        <w:pStyle w:val="ae"/>
        <w:numPr>
          <w:ilvl w:val="0"/>
          <w:numId w:val="142"/>
        </w:numPr>
        <w:tabs>
          <w:tab w:val="clear" w:pos="2637"/>
          <w:tab w:val="left" w:pos="0"/>
        </w:tabs>
        <w:ind w:left="680" w:hanging="680"/>
        <w:jc w:val="both"/>
        <w:rPr>
          <w:rFonts w:ascii="Montserrat" w:hAnsi="Montserrat" w:cs="Arial"/>
          <w:sz w:val="22"/>
          <w:szCs w:val="22"/>
        </w:rPr>
      </w:pPr>
      <w:r w:rsidRPr="00432BFD">
        <w:rPr>
          <w:rFonts w:ascii="Montserrat" w:hAnsi="Montserrat" w:cs="Arial"/>
          <w:sz w:val="22"/>
          <w:szCs w:val="22"/>
        </w:rPr>
        <w:t xml:space="preserve">Договор по результатам конкурентной закупки с участием </w:t>
      </w:r>
      <w:r w:rsidR="00C26A05" w:rsidRPr="00432BFD">
        <w:rPr>
          <w:rFonts w:ascii="Montserrat" w:hAnsi="Montserrat" w:cs="Arial"/>
          <w:sz w:val="22"/>
          <w:szCs w:val="22"/>
        </w:rPr>
        <w:t>СМСП</w:t>
      </w:r>
      <w:r w:rsidRPr="00432BFD">
        <w:rPr>
          <w:rFonts w:ascii="Montserrat" w:hAnsi="Montserrat" w:cs="Arial"/>
          <w:sz w:val="22"/>
          <w:szCs w:val="22"/>
        </w:rPr>
        <w:t xml:space="preserve">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w:t>
      </w:r>
      <w:r w:rsidR="00C26A05" w:rsidRPr="00432BFD">
        <w:rPr>
          <w:rFonts w:ascii="Montserrat" w:hAnsi="Montserrat" w:cs="Arial"/>
          <w:sz w:val="22"/>
          <w:szCs w:val="22"/>
        </w:rPr>
        <w:t>Участник</w:t>
      </w:r>
      <w:r w:rsidRPr="00432BFD">
        <w:rPr>
          <w:rFonts w:ascii="Montserrat" w:hAnsi="Montserrat" w:cs="Arial"/>
          <w:sz w:val="22"/>
          <w:szCs w:val="22"/>
        </w:rPr>
        <w:t xml:space="preserve">а такой конкурентной закупки, </w:t>
      </w:r>
      <w:r w:rsidR="00B97393" w:rsidRPr="00432BFD">
        <w:rPr>
          <w:rFonts w:ascii="Montserrat" w:hAnsi="Montserrat" w:cs="Arial"/>
          <w:sz w:val="22"/>
          <w:szCs w:val="22"/>
        </w:rPr>
        <w:t>З</w:t>
      </w:r>
      <w:r w:rsidRPr="00432BFD">
        <w:rPr>
          <w:rFonts w:ascii="Montserrat" w:hAnsi="Montserrat" w:cs="Arial"/>
          <w:sz w:val="22"/>
          <w:szCs w:val="22"/>
        </w:rPr>
        <w:t xml:space="preserve">аказчика. В случае наличия разногласий по проекту договора, направленному </w:t>
      </w:r>
      <w:r w:rsidR="00B97393" w:rsidRPr="00432BFD">
        <w:rPr>
          <w:rFonts w:ascii="Montserrat" w:hAnsi="Montserrat" w:cs="Arial"/>
          <w:sz w:val="22"/>
          <w:szCs w:val="22"/>
        </w:rPr>
        <w:t>З</w:t>
      </w:r>
      <w:r w:rsidRPr="00432BFD">
        <w:rPr>
          <w:rFonts w:ascii="Montserrat" w:hAnsi="Montserrat" w:cs="Arial"/>
          <w:sz w:val="22"/>
          <w:szCs w:val="22"/>
        </w:rPr>
        <w:t xml:space="preserve">аказчиком, </w:t>
      </w:r>
      <w:r w:rsidR="00C26A05" w:rsidRPr="00432BFD">
        <w:rPr>
          <w:rFonts w:ascii="Montserrat" w:hAnsi="Montserrat" w:cs="Arial"/>
          <w:sz w:val="22"/>
          <w:szCs w:val="22"/>
        </w:rPr>
        <w:t>Участник</w:t>
      </w:r>
      <w:r w:rsidRPr="00432BFD">
        <w:rPr>
          <w:rFonts w:ascii="Montserrat" w:hAnsi="Montserrat" w:cs="Arial"/>
          <w:sz w:val="22"/>
          <w:szCs w:val="22"/>
        </w:rPr>
        <w:t xml:space="preserve"> такой закупки составляет протокол разногласий с указанием замечаний к положениям проекта договора, не соответствующим извещению, документации о закупке и своей заявке, с указанием соответствующих положений данных документов. Протокол разногласий направляется </w:t>
      </w:r>
      <w:r w:rsidR="00B97393" w:rsidRPr="00432BFD">
        <w:rPr>
          <w:rFonts w:ascii="Montserrat" w:hAnsi="Montserrat" w:cs="Arial"/>
          <w:sz w:val="22"/>
          <w:szCs w:val="22"/>
        </w:rPr>
        <w:t>З</w:t>
      </w:r>
      <w:r w:rsidRPr="00432BFD">
        <w:rPr>
          <w:rFonts w:ascii="Montserrat" w:hAnsi="Montserrat" w:cs="Arial"/>
          <w:sz w:val="22"/>
          <w:szCs w:val="22"/>
        </w:rPr>
        <w:t>аказчику</w:t>
      </w:r>
      <w:r w:rsidR="000A6039" w:rsidRPr="00432BFD">
        <w:rPr>
          <w:rFonts w:ascii="Montserrat" w:hAnsi="Montserrat" w:cs="Arial"/>
          <w:sz w:val="22"/>
          <w:szCs w:val="22"/>
        </w:rPr>
        <w:t xml:space="preserve"> </w:t>
      </w:r>
      <w:r w:rsidRPr="00432BFD">
        <w:rPr>
          <w:rFonts w:ascii="Montserrat" w:hAnsi="Montserrat" w:cs="Arial"/>
          <w:sz w:val="22"/>
          <w:szCs w:val="22"/>
        </w:rPr>
        <w:t>с использованием программно-аппаратных средств электронной площадки. Заказчик</w:t>
      </w:r>
      <w:r w:rsidR="000A6039" w:rsidRPr="00432BFD">
        <w:rPr>
          <w:rFonts w:ascii="Montserrat" w:hAnsi="Montserrat" w:cs="Arial"/>
          <w:sz w:val="22"/>
          <w:szCs w:val="22"/>
        </w:rPr>
        <w:t xml:space="preserve"> </w:t>
      </w:r>
      <w:r w:rsidRPr="00432BFD">
        <w:rPr>
          <w:rFonts w:ascii="Montserrat" w:hAnsi="Montserrat" w:cs="Arial"/>
          <w:sz w:val="22"/>
          <w:szCs w:val="22"/>
        </w:rPr>
        <w:t xml:space="preserve">рассматривает протокол разногласий и направляет </w:t>
      </w:r>
      <w:r w:rsidR="00C26A05" w:rsidRPr="00432BFD">
        <w:rPr>
          <w:rFonts w:ascii="Montserrat" w:hAnsi="Montserrat" w:cs="Arial"/>
          <w:sz w:val="22"/>
          <w:szCs w:val="22"/>
        </w:rPr>
        <w:t>Участник</w:t>
      </w:r>
      <w:r w:rsidRPr="00432BFD">
        <w:rPr>
          <w:rFonts w:ascii="Montserrat" w:hAnsi="Montserrat" w:cs="Arial"/>
          <w:sz w:val="22"/>
          <w:szCs w:val="22"/>
        </w:rPr>
        <w:t>у</w:t>
      </w:r>
      <w:r w:rsidR="00BB0593" w:rsidRPr="00432BFD">
        <w:rPr>
          <w:rFonts w:ascii="Montserrat" w:hAnsi="Montserrat" w:cs="Arial"/>
          <w:sz w:val="22"/>
          <w:szCs w:val="22"/>
        </w:rPr>
        <w:t>,</w:t>
      </w:r>
      <w:r w:rsidRPr="00432BFD">
        <w:rPr>
          <w:rFonts w:ascii="Montserrat" w:hAnsi="Montserrat" w:cs="Arial"/>
          <w:sz w:val="22"/>
          <w:szCs w:val="22"/>
        </w:rPr>
        <w:t xml:space="preserve">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5E83C02B" w14:textId="77777777" w:rsidR="00BE7F83" w:rsidRPr="00432BFD" w:rsidRDefault="00BE7F83" w:rsidP="00407A34">
      <w:pPr>
        <w:pStyle w:val="ae"/>
        <w:numPr>
          <w:ilvl w:val="0"/>
          <w:numId w:val="142"/>
        </w:numPr>
        <w:tabs>
          <w:tab w:val="clear" w:pos="2637"/>
          <w:tab w:val="left" w:pos="0"/>
        </w:tabs>
        <w:ind w:left="680" w:hanging="680"/>
        <w:jc w:val="both"/>
        <w:rPr>
          <w:rFonts w:ascii="Montserrat" w:hAnsi="Montserrat" w:cs="Arial"/>
          <w:sz w:val="22"/>
          <w:szCs w:val="22"/>
        </w:rPr>
      </w:pPr>
      <w:r w:rsidRPr="00432BFD">
        <w:rPr>
          <w:rFonts w:ascii="Montserrat" w:hAnsi="Montserrat" w:cs="Arial"/>
          <w:sz w:val="22"/>
          <w:szCs w:val="22"/>
        </w:rPr>
        <w:t xml:space="preserve">Договор по результатам конкурентной закупки с участием </w:t>
      </w:r>
      <w:r w:rsidR="00C26A05" w:rsidRPr="00432BFD">
        <w:rPr>
          <w:rFonts w:ascii="Montserrat" w:hAnsi="Montserrat" w:cs="Arial"/>
          <w:sz w:val="22"/>
          <w:szCs w:val="22"/>
        </w:rPr>
        <w:t>СМСП</w:t>
      </w:r>
      <w:r w:rsidRPr="00432BFD">
        <w:rPr>
          <w:rFonts w:ascii="Montserrat" w:hAnsi="Montserrat" w:cs="Arial"/>
          <w:sz w:val="22"/>
          <w:szCs w:val="22"/>
        </w:rPr>
        <w:t xml:space="preserve"> заключается на условиях, которые предусмотрены проектом договора, документацией о закупке, извещением об осуществлении конкурентной закупки и заявкой </w:t>
      </w:r>
      <w:r w:rsidR="00C26A05" w:rsidRPr="00432BFD">
        <w:rPr>
          <w:rFonts w:ascii="Montserrat" w:hAnsi="Montserrat" w:cs="Arial"/>
          <w:sz w:val="22"/>
          <w:szCs w:val="22"/>
        </w:rPr>
        <w:t>Участник</w:t>
      </w:r>
      <w:r w:rsidRPr="00432BFD">
        <w:rPr>
          <w:rFonts w:ascii="Montserrat" w:hAnsi="Montserrat" w:cs="Arial"/>
          <w:sz w:val="22"/>
          <w:szCs w:val="22"/>
        </w:rPr>
        <w:t>а такой закупки, с которым заключается договор.</w:t>
      </w:r>
    </w:p>
    <w:p w14:paraId="7F7007C9" w14:textId="77777777" w:rsidR="00BE7F83" w:rsidRPr="00432BFD" w:rsidRDefault="00BE7F83" w:rsidP="00407A34">
      <w:pPr>
        <w:pStyle w:val="ae"/>
        <w:numPr>
          <w:ilvl w:val="0"/>
          <w:numId w:val="142"/>
        </w:numPr>
        <w:tabs>
          <w:tab w:val="clear" w:pos="2637"/>
          <w:tab w:val="left" w:pos="0"/>
        </w:tabs>
        <w:ind w:left="680" w:hanging="680"/>
        <w:jc w:val="both"/>
        <w:rPr>
          <w:rFonts w:ascii="Montserrat" w:hAnsi="Montserrat" w:cs="Arial"/>
          <w:sz w:val="22"/>
          <w:szCs w:val="22"/>
        </w:rPr>
      </w:pPr>
      <w:r w:rsidRPr="00432BFD">
        <w:rPr>
          <w:rFonts w:ascii="Montserrat" w:hAnsi="Montserrat" w:cs="Arial"/>
          <w:sz w:val="22"/>
          <w:szCs w:val="22"/>
        </w:rPr>
        <w:t xml:space="preserve">Документы и информация, связанные с осуществлением закупки с участием только </w:t>
      </w:r>
      <w:r w:rsidR="00C26A05" w:rsidRPr="00432BFD">
        <w:rPr>
          <w:rFonts w:ascii="Montserrat" w:hAnsi="Montserrat" w:cs="Arial"/>
          <w:sz w:val="22"/>
          <w:szCs w:val="22"/>
        </w:rPr>
        <w:t>СМСП</w:t>
      </w:r>
      <w:r w:rsidRPr="00432BFD">
        <w:rPr>
          <w:rFonts w:ascii="Montserrat" w:hAnsi="Montserrat" w:cs="Arial"/>
          <w:sz w:val="22"/>
          <w:szCs w:val="22"/>
        </w:rPr>
        <w:t xml:space="preserve"> и полученные или направленные </w:t>
      </w:r>
      <w:r w:rsidR="00D8330F" w:rsidRPr="00432BFD">
        <w:rPr>
          <w:rFonts w:ascii="Montserrat" w:hAnsi="Montserrat" w:cs="Arial"/>
          <w:sz w:val="22"/>
          <w:szCs w:val="22"/>
        </w:rPr>
        <w:t>Оператором ЭТП</w:t>
      </w:r>
      <w:r w:rsidRPr="00432BFD">
        <w:rPr>
          <w:rFonts w:ascii="Montserrat" w:hAnsi="Montserrat" w:cs="Arial"/>
          <w:sz w:val="22"/>
          <w:szCs w:val="22"/>
        </w:rPr>
        <w:t xml:space="preserve"> </w:t>
      </w:r>
      <w:r w:rsidR="00B97393" w:rsidRPr="00432BFD">
        <w:rPr>
          <w:rFonts w:ascii="Montserrat" w:hAnsi="Montserrat" w:cs="Arial"/>
          <w:sz w:val="22"/>
          <w:szCs w:val="22"/>
        </w:rPr>
        <w:t>З</w:t>
      </w:r>
      <w:r w:rsidRPr="00432BFD">
        <w:rPr>
          <w:rFonts w:ascii="Montserrat" w:hAnsi="Montserrat" w:cs="Arial"/>
          <w:sz w:val="22"/>
          <w:szCs w:val="22"/>
        </w:rPr>
        <w:t>аказчику</w:t>
      </w:r>
      <w:r w:rsidR="00BE3900" w:rsidRPr="00432BFD">
        <w:rPr>
          <w:rFonts w:ascii="Montserrat" w:hAnsi="Montserrat" w:cs="Arial"/>
          <w:sz w:val="22"/>
          <w:szCs w:val="22"/>
        </w:rPr>
        <w:t xml:space="preserve"> или Организатору закупки</w:t>
      </w:r>
      <w:r w:rsidRPr="00432BFD">
        <w:rPr>
          <w:rFonts w:ascii="Montserrat" w:hAnsi="Montserrat" w:cs="Arial"/>
          <w:sz w:val="22"/>
          <w:szCs w:val="22"/>
        </w:rPr>
        <w:t xml:space="preserve">, </w:t>
      </w:r>
      <w:r w:rsidR="00C26A05" w:rsidRPr="00432BFD">
        <w:rPr>
          <w:rFonts w:ascii="Montserrat" w:hAnsi="Montserrat" w:cs="Arial"/>
          <w:sz w:val="22"/>
          <w:szCs w:val="22"/>
        </w:rPr>
        <w:t>Участник</w:t>
      </w:r>
      <w:r w:rsidRPr="00432BFD">
        <w:rPr>
          <w:rFonts w:ascii="Montserrat" w:hAnsi="Montserrat" w:cs="Arial"/>
          <w:sz w:val="22"/>
          <w:szCs w:val="22"/>
        </w:rPr>
        <w:t xml:space="preserve">у закупки в форме электронного документа в соответствии с 223-ФЗ, хранятся </w:t>
      </w:r>
      <w:r w:rsidR="00D8330F" w:rsidRPr="00432BFD">
        <w:rPr>
          <w:rFonts w:ascii="Montserrat" w:hAnsi="Montserrat" w:cs="Arial"/>
          <w:sz w:val="22"/>
          <w:szCs w:val="22"/>
        </w:rPr>
        <w:t>Оператором ЭТП</w:t>
      </w:r>
      <w:r w:rsidRPr="00432BFD">
        <w:rPr>
          <w:rFonts w:ascii="Montserrat" w:hAnsi="Montserrat" w:cs="Arial"/>
          <w:sz w:val="22"/>
          <w:szCs w:val="22"/>
        </w:rPr>
        <w:t xml:space="preserve"> не менее трех лет.</w:t>
      </w:r>
      <w:bookmarkEnd w:id="359"/>
    </w:p>
    <w:p w14:paraId="07E7A5E1" w14:textId="77777777" w:rsidR="00DB026E" w:rsidRPr="00432BFD" w:rsidRDefault="00026F3B" w:rsidP="00407A34">
      <w:pPr>
        <w:pStyle w:val="ae"/>
        <w:numPr>
          <w:ilvl w:val="0"/>
          <w:numId w:val="142"/>
        </w:numPr>
        <w:tabs>
          <w:tab w:val="clear" w:pos="2637"/>
          <w:tab w:val="left" w:pos="0"/>
        </w:tabs>
        <w:ind w:left="680" w:hanging="680"/>
        <w:jc w:val="both"/>
        <w:rPr>
          <w:rFonts w:ascii="Montserrat" w:hAnsi="Montserrat" w:cs="Arial"/>
          <w:sz w:val="22"/>
          <w:szCs w:val="22"/>
        </w:rPr>
      </w:pPr>
      <w:r w:rsidRPr="00432BFD">
        <w:rPr>
          <w:rFonts w:ascii="Montserrat" w:hAnsi="Montserrat" w:cs="Arial"/>
          <w:sz w:val="22"/>
          <w:szCs w:val="22"/>
        </w:rPr>
        <w:t>Заказчик или Организатор закупки вправе провест</w:t>
      </w:r>
      <w:r w:rsidR="00B44049" w:rsidRPr="00432BFD">
        <w:rPr>
          <w:rFonts w:ascii="Montserrat" w:hAnsi="Montserrat" w:cs="Arial"/>
          <w:sz w:val="22"/>
          <w:szCs w:val="22"/>
        </w:rPr>
        <w:t xml:space="preserve">и неконкурентный способ закупки с участием только СМСП </w:t>
      </w:r>
      <w:r w:rsidR="00FE38D2" w:rsidRPr="00432BFD">
        <w:rPr>
          <w:rFonts w:ascii="Montserrat" w:hAnsi="Montserrat" w:cs="Arial"/>
          <w:sz w:val="22"/>
          <w:szCs w:val="22"/>
        </w:rPr>
        <w:t>в соответствии с пунктом 8.1 Положения</w:t>
      </w:r>
      <w:r w:rsidR="00DB026E" w:rsidRPr="00432BFD">
        <w:rPr>
          <w:rFonts w:ascii="Montserrat" w:hAnsi="Montserrat" w:cs="Arial"/>
          <w:sz w:val="22"/>
          <w:szCs w:val="22"/>
        </w:rPr>
        <w:t>;</w:t>
      </w:r>
    </w:p>
    <w:p w14:paraId="5CD365F4" w14:textId="3F17B3DE" w:rsidR="00DB026E" w:rsidRPr="00432BFD" w:rsidRDefault="00DB026E" w:rsidP="00407A34">
      <w:pPr>
        <w:pStyle w:val="ae"/>
        <w:numPr>
          <w:ilvl w:val="0"/>
          <w:numId w:val="142"/>
        </w:numPr>
        <w:tabs>
          <w:tab w:val="clear" w:pos="2637"/>
          <w:tab w:val="left" w:pos="0"/>
        </w:tabs>
        <w:ind w:left="680" w:hanging="680"/>
        <w:jc w:val="both"/>
        <w:rPr>
          <w:rFonts w:ascii="Montserrat" w:hAnsi="Montserrat" w:cs="Arial"/>
          <w:sz w:val="22"/>
          <w:szCs w:val="22"/>
        </w:rPr>
      </w:pPr>
      <w:r w:rsidRPr="00432BFD">
        <w:rPr>
          <w:rFonts w:ascii="Montserrat" w:hAnsi="Montserrat" w:cs="Arial"/>
          <w:sz w:val="22"/>
          <w:szCs w:val="22"/>
        </w:rPr>
        <w:t xml:space="preserve">При осуществлении закупки в соответствии с п. 8.1 Положения Заказчик </w:t>
      </w:r>
      <w:r w:rsidR="00397216" w:rsidRPr="00432BFD">
        <w:rPr>
          <w:rFonts w:ascii="Montserrat" w:hAnsi="Montserrat" w:cs="Arial"/>
          <w:sz w:val="22"/>
          <w:szCs w:val="22"/>
        </w:rPr>
        <w:t xml:space="preserve">или Организатор закупки </w:t>
      </w:r>
      <w:r w:rsidRPr="00432BFD">
        <w:rPr>
          <w:rFonts w:ascii="Montserrat" w:hAnsi="Montserrat" w:cs="Arial"/>
          <w:sz w:val="22"/>
          <w:szCs w:val="22"/>
        </w:rPr>
        <w:t>руководствуется следующими принципами:</w:t>
      </w:r>
    </w:p>
    <w:p w14:paraId="34FB2AD7" w14:textId="77777777" w:rsidR="00026F3B" w:rsidRPr="00432BFD" w:rsidRDefault="00FE38D2" w:rsidP="00407A34">
      <w:pPr>
        <w:pStyle w:val="ae"/>
        <w:numPr>
          <w:ilvl w:val="1"/>
          <w:numId w:val="142"/>
        </w:numPr>
        <w:tabs>
          <w:tab w:val="clear" w:pos="2637"/>
          <w:tab w:val="left" w:pos="0"/>
        </w:tabs>
        <w:jc w:val="both"/>
        <w:rPr>
          <w:rFonts w:ascii="Montserrat" w:hAnsi="Montserrat" w:cs="Arial"/>
          <w:sz w:val="22"/>
          <w:szCs w:val="22"/>
        </w:rPr>
      </w:pPr>
      <w:r w:rsidRPr="00432BFD">
        <w:rPr>
          <w:rFonts w:ascii="Montserrat" w:hAnsi="Montserrat" w:cs="Arial"/>
          <w:sz w:val="22"/>
          <w:szCs w:val="22"/>
        </w:rPr>
        <w:t xml:space="preserve"> </w:t>
      </w:r>
      <w:r w:rsidR="00DB026E" w:rsidRPr="00432BFD">
        <w:rPr>
          <w:rFonts w:ascii="Montserrat" w:hAnsi="Montserrat" w:cs="Arial"/>
          <w:sz w:val="22"/>
          <w:szCs w:val="22"/>
        </w:rPr>
        <w:t>осуществление закупки в электронной форме на электронной площадке, предусмотренной ч. 10 ст. 3.4 223-ФЗ;</w:t>
      </w:r>
    </w:p>
    <w:p w14:paraId="22A754D9" w14:textId="77777777" w:rsidR="00DB026E" w:rsidRPr="00432BFD" w:rsidRDefault="00DB026E" w:rsidP="00407A34">
      <w:pPr>
        <w:pStyle w:val="ae"/>
        <w:numPr>
          <w:ilvl w:val="1"/>
          <w:numId w:val="142"/>
        </w:numPr>
        <w:tabs>
          <w:tab w:val="clear" w:pos="2637"/>
          <w:tab w:val="left" w:pos="0"/>
        </w:tabs>
        <w:jc w:val="both"/>
        <w:rPr>
          <w:rFonts w:ascii="Montserrat" w:hAnsi="Montserrat" w:cs="Arial"/>
          <w:sz w:val="22"/>
          <w:szCs w:val="22"/>
        </w:rPr>
      </w:pPr>
      <w:r w:rsidRPr="00432BFD">
        <w:rPr>
          <w:rFonts w:ascii="Montserrat" w:hAnsi="Montserrat" w:cs="Arial"/>
          <w:sz w:val="22"/>
          <w:szCs w:val="22"/>
        </w:rPr>
        <w:t>цена договора, заключенного с применением такого способа закупки, не должна превышать двадцать миллионов рублей;</w:t>
      </w:r>
    </w:p>
    <w:p w14:paraId="086EBB0A" w14:textId="3BFDAA24" w:rsidR="00DB026E" w:rsidRPr="00432BFD" w:rsidRDefault="00DB026E" w:rsidP="00407A34">
      <w:pPr>
        <w:pStyle w:val="ae"/>
        <w:numPr>
          <w:ilvl w:val="1"/>
          <w:numId w:val="142"/>
        </w:numPr>
        <w:tabs>
          <w:tab w:val="clear" w:pos="2637"/>
          <w:tab w:val="left" w:pos="0"/>
        </w:tabs>
        <w:jc w:val="both"/>
        <w:rPr>
          <w:rFonts w:ascii="Montserrat" w:hAnsi="Montserrat" w:cs="Arial"/>
          <w:sz w:val="22"/>
          <w:szCs w:val="22"/>
        </w:rPr>
      </w:pPr>
      <w:r w:rsidRPr="00432BFD">
        <w:rPr>
          <w:rFonts w:ascii="Montserrat" w:hAnsi="Montserrat" w:cs="Arial"/>
          <w:sz w:val="22"/>
          <w:szCs w:val="22"/>
        </w:rPr>
        <w:t xml:space="preserve">размещение </w:t>
      </w:r>
      <w:r w:rsidR="00397216" w:rsidRPr="00432BFD">
        <w:rPr>
          <w:rFonts w:ascii="Montserrat" w:hAnsi="Montserrat" w:cs="Arial"/>
          <w:sz w:val="22"/>
          <w:szCs w:val="22"/>
        </w:rPr>
        <w:t>У</w:t>
      </w:r>
      <w:r w:rsidRPr="00432BFD">
        <w:rPr>
          <w:rFonts w:ascii="Montserrat" w:hAnsi="Montserrat" w:cs="Arial"/>
          <w:sz w:val="22"/>
          <w:szCs w:val="22"/>
        </w:rPr>
        <w:t>частником закупки из числа субъектов малого и среднего предпринимательства на электронной площадке предварительного предложения о поставке товара, выполнении работы, оказании услуги;</w:t>
      </w:r>
    </w:p>
    <w:p w14:paraId="1B0A1692" w14:textId="4FA248C9" w:rsidR="00DB026E" w:rsidRPr="00432BFD" w:rsidRDefault="00DB026E" w:rsidP="00407A34">
      <w:pPr>
        <w:pStyle w:val="ae"/>
        <w:numPr>
          <w:ilvl w:val="1"/>
          <w:numId w:val="142"/>
        </w:numPr>
        <w:tabs>
          <w:tab w:val="clear" w:pos="2637"/>
          <w:tab w:val="left" w:pos="0"/>
        </w:tabs>
        <w:jc w:val="both"/>
        <w:rPr>
          <w:rFonts w:ascii="Montserrat" w:hAnsi="Montserrat" w:cs="Arial"/>
          <w:sz w:val="22"/>
          <w:szCs w:val="22"/>
        </w:rPr>
      </w:pPr>
      <w:r w:rsidRPr="00432BFD">
        <w:rPr>
          <w:rFonts w:ascii="Montserrat" w:hAnsi="Montserrat" w:cs="Arial"/>
          <w:sz w:val="22"/>
          <w:szCs w:val="22"/>
        </w:rPr>
        <w:t xml:space="preserve">размещение </w:t>
      </w:r>
      <w:r w:rsidR="00072AC6" w:rsidRPr="00432BFD">
        <w:rPr>
          <w:rFonts w:ascii="Montserrat" w:hAnsi="Montserrat" w:cs="Arial"/>
          <w:sz w:val="22"/>
          <w:szCs w:val="22"/>
        </w:rPr>
        <w:t>Заказчиком</w:t>
      </w:r>
      <w:r w:rsidRPr="00432BFD">
        <w:rPr>
          <w:rFonts w:ascii="Montserrat" w:hAnsi="Montserrat" w:cs="Arial"/>
          <w:sz w:val="22"/>
          <w:szCs w:val="22"/>
        </w:rPr>
        <w:t xml:space="preserve"> </w:t>
      </w:r>
      <w:r w:rsidR="00397216" w:rsidRPr="00432BFD">
        <w:rPr>
          <w:rFonts w:ascii="Montserrat" w:hAnsi="Montserrat" w:cs="Arial"/>
          <w:sz w:val="22"/>
          <w:szCs w:val="22"/>
        </w:rPr>
        <w:t xml:space="preserve">или Организатором закупки </w:t>
      </w:r>
      <w:r w:rsidRPr="00432BFD">
        <w:rPr>
          <w:rFonts w:ascii="Montserrat" w:hAnsi="Montserrat" w:cs="Arial"/>
          <w:sz w:val="22"/>
          <w:szCs w:val="22"/>
        </w:rPr>
        <w:t>на электронной площадке информации о закупаемом товаре, работе, услуге, требований к таким товару, работе, услуге, участнику закупки из числа субъектов малого и среднего предпринимательства;</w:t>
      </w:r>
    </w:p>
    <w:p w14:paraId="6D10B1C2" w14:textId="52FE4CFD" w:rsidR="00DB026E" w:rsidRPr="00432BFD" w:rsidRDefault="00DB026E" w:rsidP="00407A34">
      <w:pPr>
        <w:pStyle w:val="ae"/>
        <w:numPr>
          <w:ilvl w:val="1"/>
          <w:numId w:val="142"/>
        </w:numPr>
        <w:tabs>
          <w:tab w:val="clear" w:pos="2637"/>
          <w:tab w:val="left" w:pos="0"/>
        </w:tabs>
        <w:jc w:val="both"/>
        <w:rPr>
          <w:rFonts w:ascii="Montserrat" w:hAnsi="Montserrat" w:cs="Arial"/>
          <w:sz w:val="22"/>
          <w:szCs w:val="22"/>
        </w:rPr>
      </w:pPr>
      <w:r w:rsidRPr="00432BFD">
        <w:rPr>
          <w:rFonts w:ascii="Montserrat" w:hAnsi="Montserrat" w:cs="Arial"/>
          <w:sz w:val="22"/>
          <w:szCs w:val="22"/>
        </w:rPr>
        <w:t xml:space="preserve">определение </w:t>
      </w:r>
      <w:r w:rsidR="00397216" w:rsidRPr="00432BFD">
        <w:rPr>
          <w:rFonts w:ascii="Montserrat" w:hAnsi="Montserrat" w:cs="Arial"/>
          <w:sz w:val="22"/>
          <w:szCs w:val="22"/>
        </w:rPr>
        <w:t>О</w:t>
      </w:r>
      <w:r w:rsidRPr="00432BFD">
        <w:rPr>
          <w:rFonts w:ascii="Montserrat" w:hAnsi="Montserrat" w:cs="Arial"/>
          <w:sz w:val="22"/>
          <w:szCs w:val="22"/>
        </w:rPr>
        <w:t>ператором электронной площадки из состава предварительных предложений, предусмотренных подпунктом "</w:t>
      </w:r>
      <w:r w:rsidR="00CB5FFF" w:rsidRPr="00432BFD">
        <w:rPr>
          <w:rFonts w:ascii="Montserrat" w:hAnsi="Montserrat" w:cs="Arial"/>
          <w:sz w:val="22"/>
          <w:szCs w:val="22"/>
        </w:rPr>
        <w:t>в</w:t>
      </w:r>
      <w:r w:rsidRPr="00432BFD">
        <w:rPr>
          <w:rFonts w:ascii="Montserrat" w:hAnsi="Montserrat" w:cs="Arial"/>
          <w:sz w:val="22"/>
          <w:szCs w:val="22"/>
        </w:rPr>
        <w:t xml:space="preserve">" настоящего пункта, соответствующих требованиям </w:t>
      </w:r>
      <w:r w:rsidR="00397216" w:rsidRPr="00432BFD">
        <w:rPr>
          <w:rFonts w:ascii="Montserrat" w:hAnsi="Montserrat" w:cs="Arial"/>
          <w:sz w:val="22"/>
          <w:szCs w:val="22"/>
        </w:rPr>
        <w:t>З</w:t>
      </w:r>
      <w:r w:rsidRPr="00432BFD">
        <w:rPr>
          <w:rFonts w:ascii="Montserrat" w:hAnsi="Montserrat" w:cs="Arial"/>
          <w:sz w:val="22"/>
          <w:szCs w:val="22"/>
        </w:rPr>
        <w:t>аказчика, предусмотренным подпунктом "</w:t>
      </w:r>
      <w:r w:rsidR="00CB5FFF" w:rsidRPr="00432BFD">
        <w:rPr>
          <w:rFonts w:ascii="Montserrat" w:hAnsi="Montserrat" w:cs="Arial"/>
          <w:sz w:val="22"/>
          <w:szCs w:val="22"/>
        </w:rPr>
        <w:t>г</w:t>
      </w:r>
      <w:r w:rsidRPr="00432BFD">
        <w:rPr>
          <w:rFonts w:ascii="Montserrat" w:hAnsi="Montserrat" w:cs="Arial"/>
          <w:sz w:val="22"/>
          <w:szCs w:val="22"/>
        </w:rPr>
        <w:t>" настоящего пункта, предложений о поставке товара, выполнении работы, оказании услуги участников закупки из числа субъектов малого и среднего предпринимательства;</w:t>
      </w:r>
    </w:p>
    <w:p w14:paraId="34804DB2" w14:textId="0AC2BEF9" w:rsidR="00DB026E" w:rsidRPr="00432BFD" w:rsidRDefault="00DB026E" w:rsidP="00407A34">
      <w:pPr>
        <w:pStyle w:val="ae"/>
        <w:numPr>
          <w:ilvl w:val="1"/>
          <w:numId w:val="142"/>
        </w:numPr>
        <w:tabs>
          <w:tab w:val="clear" w:pos="2637"/>
          <w:tab w:val="left" w:pos="0"/>
        </w:tabs>
        <w:jc w:val="both"/>
        <w:rPr>
          <w:rFonts w:ascii="Montserrat" w:hAnsi="Montserrat" w:cs="Arial"/>
          <w:sz w:val="22"/>
          <w:szCs w:val="22"/>
        </w:rPr>
      </w:pPr>
      <w:r w:rsidRPr="00432BFD">
        <w:rPr>
          <w:rFonts w:ascii="Montserrat" w:hAnsi="Montserrat" w:cs="Arial"/>
          <w:sz w:val="22"/>
          <w:szCs w:val="22"/>
        </w:rPr>
        <w:t xml:space="preserve">определение согласно критериям оценки, утвержденным в положении о закупке, </w:t>
      </w:r>
      <w:r w:rsidR="00397216" w:rsidRPr="00432BFD">
        <w:rPr>
          <w:rFonts w:ascii="Montserrat" w:hAnsi="Montserrat" w:cs="Arial"/>
          <w:sz w:val="22"/>
          <w:szCs w:val="22"/>
        </w:rPr>
        <w:t>З</w:t>
      </w:r>
      <w:r w:rsidRPr="00432BFD">
        <w:rPr>
          <w:rFonts w:ascii="Montserrat" w:hAnsi="Montserrat" w:cs="Arial"/>
          <w:sz w:val="22"/>
          <w:szCs w:val="22"/>
        </w:rPr>
        <w:t xml:space="preserve">аказчиком </w:t>
      </w:r>
      <w:r w:rsidR="005103B7" w:rsidRPr="00432BFD">
        <w:rPr>
          <w:rFonts w:ascii="Montserrat" w:hAnsi="Montserrat" w:cs="Arial"/>
          <w:sz w:val="22"/>
          <w:szCs w:val="22"/>
        </w:rPr>
        <w:t>У</w:t>
      </w:r>
      <w:r w:rsidRPr="00432BFD">
        <w:rPr>
          <w:rFonts w:ascii="Montserrat" w:hAnsi="Montserrat" w:cs="Arial"/>
          <w:sz w:val="22"/>
          <w:szCs w:val="22"/>
        </w:rPr>
        <w:t>частника (</w:t>
      </w:r>
      <w:r w:rsidR="005103B7" w:rsidRPr="00432BFD">
        <w:rPr>
          <w:rFonts w:ascii="Montserrat" w:hAnsi="Montserrat" w:cs="Arial"/>
          <w:sz w:val="22"/>
          <w:szCs w:val="22"/>
        </w:rPr>
        <w:t>У</w:t>
      </w:r>
      <w:r w:rsidRPr="00432BFD">
        <w:rPr>
          <w:rFonts w:ascii="Montserrat" w:hAnsi="Montserrat" w:cs="Arial"/>
          <w:sz w:val="22"/>
          <w:szCs w:val="22"/>
        </w:rPr>
        <w:t>частников) закупки из числа субъектов малого и среднего предпринимательства, с которым (которыми) заключается договор (договоры), из участников закупки, определенных оператором электронной площадки в соответствии с подпунктом "</w:t>
      </w:r>
      <w:r w:rsidR="00CB5FFF" w:rsidRPr="00432BFD">
        <w:rPr>
          <w:rFonts w:ascii="Montserrat" w:hAnsi="Montserrat" w:cs="Arial"/>
          <w:sz w:val="22"/>
          <w:szCs w:val="22"/>
        </w:rPr>
        <w:t>д</w:t>
      </w:r>
      <w:r w:rsidRPr="00432BFD">
        <w:rPr>
          <w:rFonts w:ascii="Montserrat" w:hAnsi="Montserrat" w:cs="Arial"/>
          <w:sz w:val="22"/>
          <w:szCs w:val="22"/>
        </w:rPr>
        <w:t>" настоящего пункта;</w:t>
      </w:r>
    </w:p>
    <w:p w14:paraId="3C14BC9A" w14:textId="3A76BB00" w:rsidR="00DE5B82" w:rsidRPr="00432BFD" w:rsidRDefault="00DB026E" w:rsidP="00407A34">
      <w:pPr>
        <w:pStyle w:val="ae"/>
        <w:numPr>
          <w:ilvl w:val="1"/>
          <w:numId w:val="142"/>
        </w:numPr>
        <w:tabs>
          <w:tab w:val="clear" w:pos="2637"/>
          <w:tab w:val="left" w:pos="0"/>
        </w:tabs>
        <w:jc w:val="both"/>
        <w:rPr>
          <w:rFonts w:ascii="Montserrat" w:hAnsi="Montserrat" w:cs="Arial"/>
          <w:sz w:val="22"/>
          <w:szCs w:val="22"/>
        </w:rPr>
      </w:pPr>
      <w:r w:rsidRPr="00432BFD">
        <w:rPr>
          <w:rFonts w:ascii="Montserrat" w:hAnsi="Montserrat" w:cs="Arial"/>
          <w:sz w:val="22"/>
          <w:szCs w:val="22"/>
        </w:rPr>
        <w:t xml:space="preserve">заключение с использованием электронной площадки договора (договоров) с </w:t>
      </w:r>
      <w:r w:rsidR="005103B7" w:rsidRPr="00432BFD">
        <w:rPr>
          <w:rFonts w:ascii="Montserrat" w:hAnsi="Montserrat" w:cs="Arial"/>
          <w:sz w:val="22"/>
          <w:szCs w:val="22"/>
        </w:rPr>
        <w:t>У</w:t>
      </w:r>
      <w:r w:rsidRPr="00432BFD">
        <w:rPr>
          <w:rFonts w:ascii="Montserrat" w:hAnsi="Montserrat" w:cs="Arial"/>
          <w:sz w:val="22"/>
          <w:szCs w:val="22"/>
        </w:rPr>
        <w:t>частником (</w:t>
      </w:r>
      <w:r w:rsidR="005103B7" w:rsidRPr="00432BFD">
        <w:rPr>
          <w:rFonts w:ascii="Montserrat" w:hAnsi="Montserrat" w:cs="Arial"/>
          <w:sz w:val="22"/>
          <w:szCs w:val="22"/>
        </w:rPr>
        <w:t>У</w:t>
      </w:r>
      <w:r w:rsidRPr="00432BFD">
        <w:rPr>
          <w:rFonts w:ascii="Montserrat" w:hAnsi="Montserrat" w:cs="Arial"/>
          <w:sz w:val="22"/>
          <w:szCs w:val="22"/>
        </w:rPr>
        <w:t>частниками) закупки из числа субъектов малого и среднего предпринимательства, определенным (определенными) заказчиком в соответствии с подпунктом "</w:t>
      </w:r>
      <w:r w:rsidR="00CB5FFF" w:rsidRPr="00432BFD">
        <w:rPr>
          <w:rFonts w:ascii="Montserrat" w:hAnsi="Montserrat" w:cs="Arial"/>
          <w:sz w:val="22"/>
          <w:szCs w:val="22"/>
        </w:rPr>
        <w:t>е</w:t>
      </w:r>
      <w:r w:rsidRPr="00432BFD">
        <w:rPr>
          <w:rFonts w:ascii="Montserrat" w:hAnsi="Montserrat" w:cs="Arial"/>
          <w:sz w:val="22"/>
          <w:szCs w:val="22"/>
        </w:rPr>
        <w:t>" настоящего пункта, на условиях, определенных в соответствии с требованиями, предусмотренными подпунктом "</w:t>
      </w:r>
      <w:r w:rsidR="00CB5FFF" w:rsidRPr="00432BFD">
        <w:rPr>
          <w:rFonts w:ascii="Montserrat" w:hAnsi="Montserrat" w:cs="Arial"/>
          <w:sz w:val="22"/>
          <w:szCs w:val="22"/>
        </w:rPr>
        <w:t>г</w:t>
      </w:r>
      <w:r w:rsidRPr="00432BFD">
        <w:rPr>
          <w:rFonts w:ascii="Montserrat" w:hAnsi="Montserrat" w:cs="Arial"/>
          <w:sz w:val="22"/>
          <w:szCs w:val="22"/>
        </w:rPr>
        <w:t xml:space="preserve">" настоящего пункта, а также предложением соответствующего </w:t>
      </w:r>
      <w:r w:rsidR="005103B7" w:rsidRPr="00432BFD">
        <w:rPr>
          <w:rFonts w:ascii="Montserrat" w:hAnsi="Montserrat" w:cs="Arial"/>
          <w:sz w:val="22"/>
          <w:szCs w:val="22"/>
        </w:rPr>
        <w:t>У</w:t>
      </w:r>
      <w:r w:rsidRPr="00432BFD">
        <w:rPr>
          <w:rFonts w:ascii="Montserrat" w:hAnsi="Montserrat" w:cs="Arial"/>
          <w:sz w:val="22"/>
          <w:szCs w:val="22"/>
        </w:rPr>
        <w:t>частника закупки о поставке товара, выполнении работы, оказании услуги.</w:t>
      </w:r>
      <w:bookmarkStart w:id="371" w:name="_11.6_Особенности_проведения"/>
      <w:bookmarkStart w:id="372" w:name="_Ref522190764"/>
      <w:bookmarkStart w:id="373" w:name="_Ref524352343"/>
      <w:bookmarkStart w:id="374" w:name="_Toc536782802"/>
      <w:bookmarkStart w:id="375" w:name="_Toc2702058"/>
      <w:bookmarkStart w:id="376" w:name="_Toc40740903"/>
      <w:bookmarkStart w:id="377" w:name="_Toc63470481"/>
      <w:bookmarkEnd w:id="371"/>
    </w:p>
    <w:p w14:paraId="0294433B" w14:textId="77777777" w:rsidR="00BE7F83" w:rsidRPr="00432BFD" w:rsidRDefault="00265D5F" w:rsidP="00265D5F">
      <w:pPr>
        <w:pStyle w:val="26"/>
        <w:tabs>
          <w:tab w:val="num" w:pos="1560"/>
        </w:tabs>
        <w:ind w:firstLine="0"/>
        <w:rPr>
          <w:rFonts w:ascii="Montserrat" w:hAnsi="Montserrat"/>
          <w:color w:val="auto"/>
          <w:sz w:val="22"/>
          <w:szCs w:val="22"/>
        </w:rPr>
      </w:pPr>
      <w:r w:rsidRPr="00432BFD">
        <w:rPr>
          <w:rFonts w:ascii="Montserrat" w:hAnsi="Montserrat"/>
          <w:color w:val="auto"/>
          <w:sz w:val="22"/>
          <w:szCs w:val="22"/>
        </w:rPr>
        <w:t>1</w:t>
      </w:r>
      <w:r w:rsidR="00827919" w:rsidRPr="00432BFD">
        <w:rPr>
          <w:rFonts w:ascii="Montserrat" w:hAnsi="Montserrat"/>
          <w:color w:val="auto"/>
          <w:sz w:val="22"/>
          <w:szCs w:val="22"/>
        </w:rPr>
        <w:t>1</w:t>
      </w:r>
      <w:r w:rsidRPr="00432BFD">
        <w:rPr>
          <w:rFonts w:ascii="Montserrat" w:hAnsi="Montserrat"/>
          <w:color w:val="auto"/>
          <w:sz w:val="22"/>
          <w:szCs w:val="22"/>
        </w:rPr>
        <w:t>.6 Особенности проведения консолидированных (совместных) закупок</w:t>
      </w:r>
      <w:bookmarkEnd w:id="372"/>
      <w:bookmarkEnd w:id="373"/>
      <w:bookmarkEnd w:id="374"/>
      <w:bookmarkEnd w:id="375"/>
      <w:bookmarkEnd w:id="376"/>
      <w:bookmarkEnd w:id="377"/>
    </w:p>
    <w:p w14:paraId="2B74F585" w14:textId="77777777" w:rsidR="00100B06" w:rsidRPr="00432BFD" w:rsidRDefault="00100B06" w:rsidP="00407A34">
      <w:pPr>
        <w:pStyle w:val="ae"/>
        <w:numPr>
          <w:ilvl w:val="0"/>
          <w:numId w:val="140"/>
        </w:numPr>
        <w:tabs>
          <w:tab w:val="clear" w:pos="2637"/>
          <w:tab w:val="left" w:pos="0"/>
        </w:tabs>
        <w:ind w:left="680" w:hanging="680"/>
        <w:jc w:val="both"/>
        <w:rPr>
          <w:rFonts w:ascii="Montserrat" w:hAnsi="Montserrat" w:cs="Arial"/>
          <w:sz w:val="22"/>
          <w:szCs w:val="22"/>
        </w:rPr>
      </w:pPr>
      <w:r w:rsidRPr="00432BFD">
        <w:rPr>
          <w:rFonts w:ascii="Montserrat" w:hAnsi="Montserrat" w:cs="Arial"/>
          <w:sz w:val="22"/>
          <w:szCs w:val="22"/>
        </w:rPr>
        <w:t>В целях расширения числа Участников закупок, сокращения расходов на приобретение продукции Заказчик  или Организатор закупки вправе в случаях и в порядке, которые предусмотрены законодательством Российской Федерации и/или заключенным между Заказчиками и Организатором соглашением, проводить консолидированные (совместные) закупки в интересах двух и более Заказчиков одноименной и близкой по своим характеристикам продукции, необходимой одновременно нескольким Заказчикам, способами, предусмотренными Положением, на основании соглашения, в соответствии с которым устанавливается порядок проведения консолидированных (совместных) закупок.</w:t>
      </w:r>
    </w:p>
    <w:p w14:paraId="40FBC735" w14:textId="77777777" w:rsidR="00100B06" w:rsidRPr="00432BFD" w:rsidRDefault="00100B06" w:rsidP="00407A34">
      <w:pPr>
        <w:pStyle w:val="ae"/>
        <w:numPr>
          <w:ilvl w:val="0"/>
          <w:numId w:val="140"/>
        </w:numPr>
        <w:tabs>
          <w:tab w:val="clear" w:pos="2637"/>
          <w:tab w:val="left" w:pos="0"/>
        </w:tabs>
        <w:ind w:left="680" w:hanging="680"/>
        <w:jc w:val="both"/>
        <w:rPr>
          <w:rFonts w:ascii="Montserrat" w:hAnsi="Montserrat" w:cs="Arial"/>
          <w:sz w:val="22"/>
          <w:szCs w:val="22"/>
        </w:rPr>
      </w:pPr>
      <w:r w:rsidRPr="00432BFD">
        <w:rPr>
          <w:rFonts w:ascii="Montserrat" w:hAnsi="Montserrat" w:cs="Arial"/>
          <w:sz w:val="22"/>
          <w:szCs w:val="22"/>
        </w:rPr>
        <w:t xml:space="preserve"> Консолидированные (совместные) закупки проводятся в порядке, установленном Положением и заключенным соглашением, с учетом особенностей, предусмотренных настоящим разделом Положения.</w:t>
      </w:r>
    </w:p>
    <w:p w14:paraId="16161892" w14:textId="77777777" w:rsidR="00100B06" w:rsidRPr="00432BFD" w:rsidRDefault="00100B06" w:rsidP="00407A34">
      <w:pPr>
        <w:pStyle w:val="ae"/>
        <w:numPr>
          <w:ilvl w:val="0"/>
          <w:numId w:val="140"/>
        </w:numPr>
        <w:tabs>
          <w:tab w:val="clear" w:pos="2637"/>
          <w:tab w:val="left" w:pos="0"/>
        </w:tabs>
        <w:ind w:left="680" w:hanging="680"/>
        <w:jc w:val="both"/>
        <w:rPr>
          <w:rFonts w:ascii="Montserrat" w:hAnsi="Montserrat" w:cs="Arial"/>
          <w:sz w:val="22"/>
          <w:szCs w:val="22"/>
        </w:rPr>
      </w:pPr>
      <w:r w:rsidRPr="00432BFD">
        <w:rPr>
          <w:rFonts w:ascii="Montserrat" w:hAnsi="Montserrat" w:cs="Arial"/>
          <w:sz w:val="22"/>
          <w:szCs w:val="22"/>
        </w:rPr>
        <w:t xml:space="preserve"> Организатором консолидированной (совместной) закупки, в том числе, определяющим способ и порядок проведения закупки, выступает Заказчик или лицо, которому на основании соглашения передается часть или все функции и полномочия Заказчика по проведению консолидированной (совместной) закупки в соответствии с Положением. </w:t>
      </w:r>
    </w:p>
    <w:p w14:paraId="68B9441F" w14:textId="77777777" w:rsidR="00100B06" w:rsidRPr="00432BFD" w:rsidRDefault="00100B06" w:rsidP="00407A34">
      <w:pPr>
        <w:pStyle w:val="ae"/>
        <w:numPr>
          <w:ilvl w:val="0"/>
          <w:numId w:val="140"/>
        </w:numPr>
        <w:tabs>
          <w:tab w:val="clear" w:pos="2637"/>
          <w:tab w:val="left" w:pos="0"/>
        </w:tabs>
        <w:ind w:left="680" w:hanging="680"/>
        <w:jc w:val="both"/>
        <w:rPr>
          <w:rFonts w:ascii="Montserrat" w:hAnsi="Montserrat" w:cs="Arial"/>
          <w:sz w:val="22"/>
          <w:szCs w:val="22"/>
        </w:rPr>
      </w:pPr>
      <w:r w:rsidRPr="00432BFD">
        <w:rPr>
          <w:rFonts w:ascii="Montserrat" w:hAnsi="Montserrat" w:cs="Arial"/>
          <w:sz w:val="22"/>
          <w:szCs w:val="22"/>
        </w:rPr>
        <w:t xml:space="preserve"> Принятие решений по выбору Поставщика продукции путем проведения конкурентной или неконкурентной закупки (в том числе утверждения консолидированной (совместной) закупки у единственного поставщика) осуществляется в соответствии с настоящим разделом Положения Комиссией (комиссией по осуществлению закупок организатора консолидированной (совместной) закупки).</w:t>
      </w:r>
    </w:p>
    <w:p w14:paraId="2677441D" w14:textId="77777777" w:rsidR="00100B06" w:rsidRPr="00432BFD" w:rsidRDefault="00100B06" w:rsidP="00407A34">
      <w:pPr>
        <w:pStyle w:val="ae"/>
        <w:numPr>
          <w:ilvl w:val="0"/>
          <w:numId w:val="140"/>
        </w:numPr>
        <w:tabs>
          <w:tab w:val="clear" w:pos="2637"/>
          <w:tab w:val="left" w:pos="0"/>
        </w:tabs>
        <w:ind w:left="680" w:hanging="680"/>
        <w:jc w:val="both"/>
        <w:rPr>
          <w:rFonts w:ascii="Montserrat" w:hAnsi="Montserrat" w:cs="Arial"/>
          <w:sz w:val="22"/>
          <w:szCs w:val="22"/>
        </w:rPr>
      </w:pPr>
      <w:r w:rsidRPr="00432BFD">
        <w:rPr>
          <w:rFonts w:ascii="Montserrat" w:hAnsi="Montserrat" w:cs="Arial"/>
          <w:sz w:val="22"/>
          <w:szCs w:val="22"/>
        </w:rPr>
        <w:t xml:space="preserve"> При проведении консолидированной (совместной) закупки в случаях и в порядке, которые предусмотрены законодательством Российской Федерации, Организатор закупки, и иные юридические лица, являющиеся субъектами 223-ФЗ, могут совместно выступать Заказчиками.</w:t>
      </w:r>
    </w:p>
    <w:p w14:paraId="487CC0C3" w14:textId="77777777" w:rsidR="00100B06" w:rsidRPr="00432BFD" w:rsidRDefault="00100B06" w:rsidP="00407A34">
      <w:pPr>
        <w:pStyle w:val="ae"/>
        <w:numPr>
          <w:ilvl w:val="0"/>
          <w:numId w:val="140"/>
        </w:numPr>
        <w:tabs>
          <w:tab w:val="clear" w:pos="2637"/>
          <w:tab w:val="left" w:pos="0"/>
        </w:tabs>
        <w:ind w:left="680" w:hanging="680"/>
        <w:jc w:val="both"/>
        <w:rPr>
          <w:rFonts w:ascii="Montserrat" w:hAnsi="Montserrat" w:cs="Arial"/>
          <w:sz w:val="22"/>
          <w:szCs w:val="22"/>
        </w:rPr>
      </w:pPr>
      <w:r w:rsidRPr="00432BFD">
        <w:rPr>
          <w:rFonts w:ascii="Montserrat" w:hAnsi="Montserrat" w:cs="Arial"/>
          <w:sz w:val="22"/>
          <w:szCs w:val="22"/>
        </w:rPr>
        <w:t xml:space="preserve"> Права, обязанности, ответственность Заказчиков при проведении консолидированной (совместной) закупки устанавливаются в соглашении.</w:t>
      </w:r>
    </w:p>
    <w:p w14:paraId="74FBC377" w14:textId="77777777" w:rsidR="00100B06" w:rsidRPr="00432BFD" w:rsidRDefault="00100B06" w:rsidP="00407A34">
      <w:pPr>
        <w:pStyle w:val="ae"/>
        <w:numPr>
          <w:ilvl w:val="0"/>
          <w:numId w:val="140"/>
        </w:numPr>
        <w:tabs>
          <w:tab w:val="clear" w:pos="2637"/>
          <w:tab w:val="left" w:pos="0"/>
        </w:tabs>
        <w:ind w:left="680" w:hanging="680"/>
        <w:jc w:val="both"/>
        <w:rPr>
          <w:rFonts w:ascii="Montserrat" w:hAnsi="Montserrat" w:cs="Arial"/>
          <w:sz w:val="22"/>
          <w:szCs w:val="22"/>
        </w:rPr>
      </w:pPr>
      <w:r w:rsidRPr="00432BFD">
        <w:rPr>
          <w:rFonts w:ascii="Montserrat" w:hAnsi="Montserrat" w:cs="Arial"/>
          <w:sz w:val="22"/>
          <w:szCs w:val="22"/>
        </w:rPr>
        <w:t xml:space="preserve"> В извещение о проведении консолидированной (совместной) закупки включается информация о каждом Заказчике и Организаторе закупки.</w:t>
      </w:r>
    </w:p>
    <w:p w14:paraId="7986A922" w14:textId="77777777" w:rsidR="00100B06" w:rsidRPr="00432BFD" w:rsidRDefault="00100B06" w:rsidP="00407A34">
      <w:pPr>
        <w:pStyle w:val="ae"/>
        <w:numPr>
          <w:ilvl w:val="0"/>
          <w:numId w:val="140"/>
        </w:numPr>
        <w:tabs>
          <w:tab w:val="clear" w:pos="2637"/>
          <w:tab w:val="left" w:pos="0"/>
        </w:tabs>
        <w:ind w:left="680" w:hanging="680"/>
        <w:jc w:val="both"/>
        <w:rPr>
          <w:rFonts w:ascii="Montserrat" w:hAnsi="Montserrat" w:cs="Arial"/>
          <w:sz w:val="22"/>
          <w:szCs w:val="22"/>
        </w:rPr>
      </w:pPr>
      <w:r w:rsidRPr="00432BFD">
        <w:rPr>
          <w:rFonts w:ascii="Montserrat" w:hAnsi="Montserrat" w:cs="Arial"/>
          <w:sz w:val="22"/>
          <w:szCs w:val="22"/>
        </w:rPr>
        <w:t xml:space="preserve"> При проведении консолидированной (совместной) закупки потребность в продукции каждого из Заказчиков может быть выделена в составе отдельного лота или включена в состав одного общего лота. При этом в План закупки каждого Заказчика включается информация об объеме продукции, закупаемой таким Заказчиком.</w:t>
      </w:r>
    </w:p>
    <w:p w14:paraId="3E1375C3" w14:textId="77777777" w:rsidR="00100B06" w:rsidRPr="00432BFD" w:rsidRDefault="00100B06" w:rsidP="00407A34">
      <w:pPr>
        <w:pStyle w:val="ae"/>
        <w:numPr>
          <w:ilvl w:val="0"/>
          <w:numId w:val="140"/>
        </w:numPr>
        <w:tabs>
          <w:tab w:val="clear" w:pos="2637"/>
          <w:tab w:val="left" w:pos="0"/>
        </w:tabs>
        <w:ind w:left="680" w:hanging="680"/>
        <w:jc w:val="both"/>
        <w:rPr>
          <w:rFonts w:ascii="Montserrat" w:hAnsi="Montserrat" w:cs="Arial"/>
          <w:sz w:val="22"/>
          <w:szCs w:val="22"/>
        </w:rPr>
      </w:pPr>
      <w:r w:rsidRPr="00432BFD">
        <w:rPr>
          <w:rFonts w:ascii="Montserrat" w:hAnsi="Montserrat" w:cs="Arial"/>
          <w:sz w:val="22"/>
          <w:szCs w:val="22"/>
        </w:rPr>
        <w:t xml:space="preserve"> По результатам проведения консолидированной (совместной) закупки заключается несколько договоров между победителем консолидированной (совместной) закупки (лицом, с которым принято решение заключить договор), определенным в соответствии с настоящим Положением по результатам консолидированной (совместной) закупки, и каждым Заказчиком, в интересах которого проводится консолидированная (совместная) закупка. Такие договоры заключаются каждым Заказчиком самостоятельно на определенный в документации о закупке объем продукции и по цене предложения Участника закупки, признанного наилучшим. </w:t>
      </w:r>
    </w:p>
    <w:p w14:paraId="0B998FC9" w14:textId="77777777" w:rsidR="00100B06" w:rsidRPr="00432BFD" w:rsidRDefault="00100B06" w:rsidP="00407A34">
      <w:pPr>
        <w:pStyle w:val="ae"/>
        <w:numPr>
          <w:ilvl w:val="0"/>
          <w:numId w:val="140"/>
        </w:numPr>
        <w:tabs>
          <w:tab w:val="clear" w:pos="2637"/>
          <w:tab w:val="left" w:pos="0"/>
        </w:tabs>
        <w:ind w:left="680" w:hanging="680"/>
        <w:jc w:val="both"/>
        <w:rPr>
          <w:rFonts w:ascii="Montserrat" w:hAnsi="Montserrat" w:cs="Arial"/>
          <w:sz w:val="22"/>
          <w:szCs w:val="22"/>
        </w:rPr>
      </w:pPr>
      <w:r w:rsidRPr="00432BFD">
        <w:rPr>
          <w:rFonts w:ascii="Montserrat" w:hAnsi="Montserrat" w:cs="Arial"/>
          <w:sz w:val="22"/>
          <w:szCs w:val="22"/>
        </w:rPr>
        <w:t>Исполнение договоров, заключенных по результатам консолидированной (совместной) закупки, осуществляется сторонами в соответствии с Гражданским кодексом Российской Федерации и иными применимыми нормативными правовыми актами Российской Федерации.</w:t>
      </w:r>
    </w:p>
    <w:p w14:paraId="4DF2C52B" w14:textId="44C8CAA3" w:rsidR="00BE7F83" w:rsidRPr="00432BFD" w:rsidRDefault="00100B06" w:rsidP="00407A34">
      <w:pPr>
        <w:pStyle w:val="ae"/>
        <w:numPr>
          <w:ilvl w:val="0"/>
          <w:numId w:val="140"/>
        </w:numPr>
        <w:tabs>
          <w:tab w:val="clear" w:pos="2637"/>
          <w:tab w:val="left" w:pos="0"/>
        </w:tabs>
        <w:ind w:left="680" w:hanging="680"/>
        <w:jc w:val="both"/>
        <w:rPr>
          <w:rFonts w:ascii="Montserrat" w:hAnsi="Montserrat" w:cs="Arial"/>
          <w:sz w:val="22"/>
          <w:szCs w:val="22"/>
        </w:rPr>
      </w:pPr>
      <w:r w:rsidRPr="00432BFD">
        <w:rPr>
          <w:rFonts w:ascii="Montserrat" w:hAnsi="Montserrat" w:cs="Arial"/>
          <w:sz w:val="22"/>
          <w:szCs w:val="22"/>
        </w:rPr>
        <w:t>Информацию и документы о заключении, об изменении, исполнении договора, заключенного по результатам консолидированной (совместной) закупки, сведения о заключенных договорах, а также иные сведения и информацию, предусмотренные 223-ФЗ и Положением, каждый Заказчик, в интересах которого проводится консолидированная (совместная) закупка, размещает в ЕИС самостоятельно.</w:t>
      </w:r>
    </w:p>
    <w:p w14:paraId="7582E8D2" w14:textId="77777777" w:rsidR="00BE7F83" w:rsidRPr="00432BFD" w:rsidRDefault="00460F74" w:rsidP="00807EA4">
      <w:pPr>
        <w:pStyle w:val="26"/>
        <w:tabs>
          <w:tab w:val="num" w:pos="1560"/>
        </w:tabs>
        <w:spacing w:after="0" w:line="240" w:lineRule="auto"/>
        <w:ind w:firstLine="0"/>
        <w:rPr>
          <w:rFonts w:ascii="Montserrat" w:hAnsi="Montserrat"/>
          <w:color w:val="auto"/>
          <w:sz w:val="22"/>
          <w:szCs w:val="22"/>
        </w:rPr>
      </w:pPr>
      <w:bookmarkStart w:id="378" w:name="_Toc536782803"/>
      <w:bookmarkStart w:id="379" w:name="_Toc2702059"/>
      <w:bookmarkStart w:id="380" w:name="_Toc40740904"/>
      <w:bookmarkStart w:id="381" w:name="_Toc63470483"/>
      <w:r w:rsidRPr="00432BFD">
        <w:rPr>
          <w:rFonts w:ascii="Montserrat" w:hAnsi="Montserrat"/>
          <w:color w:val="auto"/>
          <w:sz w:val="22"/>
          <w:szCs w:val="22"/>
        </w:rPr>
        <w:t>1</w:t>
      </w:r>
      <w:r w:rsidR="00827919" w:rsidRPr="00432BFD">
        <w:rPr>
          <w:rFonts w:ascii="Montserrat" w:hAnsi="Montserrat"/>
          <w:color w:val="auto"/>
          <w:sz w:val="22"/>
          <w:szCs w:val="22"/>
        </w:rPr>
        <w:t>1</w:t>
      </w:r>
      <w:r w:rsidRPr="00432BFD">
        <w:rPr>
          <w:rFonts w:ascii="Montserrat" w:hAnsi="Montserrat"/>
          <w:color w:val="auto"/>
          <w:sz w:val="22"/>
          <w:szCs w:val="22"/>
        </w:rPr>
        <w:t>.</w:t>
      </w:r>
      <w:r w:rsidR="00827919" w:rsidRPr="00432BFD">
        <w:rPr>
          <w:rFonts w:ascii="Montserrat" w:hAnsi="Montserrat"/>
          <w:color w:val="auto"/>
          <w:sz w:val="22"/>
          <w:szCs w:val="22"/>
        </w:rPr>
        <w:t>7</w:t>
      </w:r>
      <w:r w:rsidRPr="00432BFD">
        <w:rPr>
          <w:rFonts w:ascii="Montserrat" w:hAnsi="Montserrat"/>
          <w:color w:val="auto"/>
          <w:sz w:val="22"/>
          <w:szCs w:val="22"/>
        </w:rPr>
        <w:t xml:space="preserve"> </w:t>
      </w:r>
      <w:r w:rsidR="00BE7F83" w:rsidRPr="00432BFD">
        <w:rPr>
          <w:rFonts w:ascii="Montserrat" w:hAnsi="Montserrat"/>
          <w:color w:val="auto"/>
          <w:sz w:val="22"/>
          <w:szCs w:val="22"/>
        </w:rPr>
        <w:t>О</w:t>
      </w:r>
      <w:r w:rsidRPr="00432BFD">
        <w:rPr>
          <w:rFonts w:ascii="Montserrat" w:hAnsi="Montserrat"/>
          <w:color w:val="auto"/>
          <w:sz w:val="22"/>
          <w:szCs w:val="22"/>
        </w:rPr>
        <w:t>собенности проведения конкурентных закупок при установлении приоритета российской продукции по отношению к иностранной продукции</w:t>
      </w:r>
      <w:bookmarkEnd w:id="378"/>
      <w:bookmarkEnd w:id="379"/>
      <w:bookmarkEnd w:id="380"/>
      <w:bookmarkEnd w:id="381"/>
    </w:p>
    <w:p w14:paraId="3A2AB733" w14:textId="77777777" w:rsidR="00BE7F83" w:rsidRPr="00432BFD" w:rsidRDefault="00BF1DA2" w:rsidP="00407A34">
      <w:pPr>
        <w:pStyle w:val="ae"/>
        <w:numPr>
          <w:ilvl w:val="0"/>
          <w:numId w:val="141"/>
        </w:numPr>
        <w:tabs>
          <w:tab w:val="clear" w:pos="2637"/>
          <w:tab w:val="left" w:pos="0"/>
        </w:tabs>
        <w:ind w:left="680" w:hanging="680"/>
        <w:jc w:val="both"/>
        <w:rPr>
          <w:rFonts w:ascii="Montserrat" w:hAnsi="Montserrat" w:cs="Arial"/>
          <w:sz w:val="22"/>
          <w:szCs w:val="22"/>
        </w:rPr>
      </w:pPr>
      <w:r w:rsidRPr="00432BFD">
        <w:rPr>
          <w:rFonts w:ascii="Montserrat" w:hAnsi="Montserrat" w:cs="Arial"/>
          <w:sz w:val="22"/>
          <w:szCs w:val="22"/>
        </w:rPr>
        <w:t xml:space="preserve"> </w:t>
      </w:r>
      <w:r w:rsidR="00BE7F83" w:rsidRPr="00432BFD">
        <w:rPr>
          <w:rFonts w:ascii="Montserrat" w:hAnsi="Montserrat" w:cs="Arial"/>
          <w:sz w:val="22"/>
          <w:szCs w:val="22"/>
        </w:rPr>
        <w:t>При осуществлении конкурентной закупки должны учитываться требования 223-ФЗ и соответствующих нормативных правовых актов Правительства Российской Федерации об установлении приоритета</w:t>
      </w:r>
      <w:r w:rsidR="00AE0E63" w:rsidRPr="00432BFD">
        <w:rPr>
          <w:rFonts w:ascii="Montserrat" w:hAnsi="Montserrat" w:cs="Arial"/>
          <w:sz w:val="22"/>
          <w:szCs w:val="22"/>
        </w:rPr>
        <w:t>, включая минимальную долю закупок,</w:t>
      </w:r>
      <w:r w:rsidR="00BE7F83" w:rsidRPr="00432BFD">
        <w:rPr>
          <w:rFonts w:ascii="Montserrat" w:hAnsi="Montserrat" w:cs="Arial"/>
          <w:sz w:val="22"/>
          <w:szCs w:val="22"/>
        </w:rPr>
        <w:t xml:space="preserve">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с учетом таможенного законодательства Таможенного союза и международных договоров Российской Федерации.</w:t>
      </w:r>
      <w:bookmarkStart w:id="382" w:name="_Ref302127152"/>
    </w:p>
    <w:bookmarkEnd w:id="382"/>
    <w:p w14:paraId="13C3038F" w14:textId="77777777" w:rsidR="00BE7F83" w:rsidRPr="00432BFD" w:rsidRDefault="00BF1DA2" w:rsidP="00407A34">
      <w:pPr>
        <w:pStyle w:val="ae"/>
        <w:numPr>
          <w:ilvl w:val="0"/>
          <w:numId w:val="141"/>
        </w:numPr>
        <w:tabs>
          <w:tab w:val="clear" w:pos="2637"/>
          <w:tab w:val="left" w:pos="0"/>
        </w:tabs>
        <w:ind w:left="680" w:hanging="680"/>
        <w:jc w:val="both"/>
        <w:rPr>
          <w:rFonts w:ascii="Montserrat" w:hAnsi="Montserrat" w:cs="Arial"/>
          <w:sz w:val="22"/>
          <w:szCs w:val="22"/>
        </w:rPr>
      </w:pPr>
      <w:r w:rsidRPr="00432BFD">
        <w:rPr>
          <w:rFonts w:ascii="Montserrat" w:hAnsi="Montserrat" w:cs="Arial"/>
          <w:sz w:val="22"/>
          <w:szCs w:val="22"/>
        </w:rPr>
        <w:t xml:space="preserve"> </w:t>
      </w:r>
      <w:r w:rsidR="00BE7F83" w:rsidRPr="00432BFD">
        <w:rPr>
          <w:rFonts w:ascii="Montserrat" w:hAnsi="Montserrat" w:cs="Arial"/>
          <w:sz w:val="22"/>
          <w:szCs w:val="22"/>
        </w:rPr>
        <w:t>При использовании в описании предмета закупки указания на товарный знак в случаях, указанных пункта</w:t>
      </w:r>
      <w:r w:rsidR="00527BEF" w:rsidRPr="00432BFD">
        <w:rPr>
          <w:rFonts w:ascii="Montserrat" w:hAnsi="Montserrat" w:cs="Arial"/>
          <w:sz w:val="22"/>
          <w:szCs w:val="22"/>
        </w:rPr>
        <w:t xml:space="preserve"> </w:t>
      </w:r>
      <w:hyperlink w:anchor="_6.1__Требования" w:history="1">
        <w:r w:rsidR="00527BEF" w:rsidRPr="00432BFD">
          <w:rPr>
            <w:rStyle w:val="ad"/>
            <w:rFonts w:ascii="Montserrat" w:hAnsi="Montserrat" w:cs="Arial"/>
            <w:color w:val="auto"/>
            <w:sz w:val="22"/>
            <w:szCs w:val="22"/>
            <w:u w:val="none"/>
          </w:rPr>
          <w:t>6.1.3</w:t>
        </w:r>
      </w:hyperlink>
      <w:r w:rsidR="00527BEF" w:rsidRPr="00432BFD">
        <w:rPr>
          <w:rFonts w:ascii="Montserrat" w:hAnsi="Montserrat" w:cs="Arial"/>
          <w:sz w:val="22"/>
          <w:szCs w:val="22"/>
        </w:rPr>
        <w:t xml:space="preserve"> </w:t>
      </w:r>
      <w:r w:rsidR="00BE7F83" w:rsidRPr="00432BFD">
        <w:rPr>
          <w:rFonts w:ascii="Montserrat" w:hAnsi="Montserrat" w:cs="Arial"/>
          <w:sz w:val="22"/>
          <w:szCs w:val="22"/>
        </w:rPr>
        <w:t>Положения, условия данного раздела о предоставлении приоритета продукции российского происхождения не применяются.</w:t>
      </w:r>
    </w:p>
    <w:p w14:paraId="3B6C4B3C" w14:textId="77777777" w:rsidR="00E605F6" w:rsidRPr="00432BFD" w:rsidRDefault="00E605F6" w:rsidP="00807EA4">
      <w:pPr>
        <w:pStyle w:val="26"/>
        <w:numPr>
          <w:ilvl w:val="1"/>
          <w:numId w:val="148"/>
        </w:numPr>
        <w:spacing w:after="0"/>
        <w:ind w:left="459" w:hanging="459"/>
        <w:rPr>
          <w:rFonts w:ascii="Montserrat" w:hAnsi="Montserrat"/>
          <w:color w:val="auto"/>
          <w:sz w:val="22"/>
          <w:szCs w:val="22"/>
        </w:rPr>
      </w:pPr>
      <w:bookmarkStart w:id="383" w:name="_Ref308805926"/>
      <w:bookmarkStart w:id="384" w:name="_Toc368984297"/>
      <w:bookmarkStart w:id="385" w:name="_Toc391380944"/>
      <w:bookmarkStart w:id="386" w:name="_Toc411442556"/>
      <w:bookmarkStart w:id="387" w:name="_Toc426560331"/>
      <w:bookmarkStart w:id="388" w:name="_Toc472343719"/>
      <w:bookmarkStart w:id="389" w:name="_Toc517428336"/>
      <w:r w:rsidRPr="00432BFD">
        <w:rPr>
          <w:rFonts w:ascii="Montserrat" w:hAnsi="Montserrat"/>
          <w:color w:val="auto"/>
          <w:sz w:val="22"/>
          <w:szCs w:val="22"/>
        </w:rPr>
        <w:t>Заключение рамочных договор</w:t>
      </w:r>
      <w:bookmarkEnd w:id="383"/>
      <w:bookmarkEnd w:id="384"/>
      <w:bookmarkEnd w:id="385"/>
      <w:bookmarkEnd w:id="386"/>
      <w:bookmarkEnd w:id="387"/>
      <w:bookmarkEnd w:id="388"/>
      <w:bookmarkEnd w:id="389"/>
      <w:r w:rsidRPr="00432BFD">
        <w:rPr>
          <w:rFonts w:ascii="Montserrat" w:hAnsi="Montserrat"/>
          <w:color w:val="auto"/>
          <w:sz w:val="22"/>
          <w:szCs w:val="22"/>
        </w:rPr>
        <w:t>ов</w:t>
      </w:r>
    </w:p>
    <w:p w14:paraId="448EFECF" w14:textId="77777777" w:rsidR="000C2A6C" w:rsidRPr="00432BFD" w:rsidRDefault="000C2A6C" w:rsidP="00407A34">
      <w:pPr>
        <w:pStyle w:val="ae"/>
        <w:numPr>
          <w:ilvl w:val="0"/>
          <w:numId w:val="147"/>
        </w:numPr>
        <w:tabs>
          <w:tab w:val="clear" w:pos="2637"/>
          <w:tab w:val="left" w:pos="0"/>
        </w:tabs>
        <w:jc w:val="both"/>
        <w:rPr>
          <w:rFonts w:ascii="Montserrat" w:hAnsi="Montserrat" w:cs="Arial"/>
          <w:sz w:val="22"/>
          <w:szCs w:val="22"/>
        </w:rPr>
      </w:pPr>
      <w:r w:rsidRPr="00432BFD">
        <w:rPr>
          <w:rFonts w:ascii="Montserrat" w:hAnsi="Montserrat" w:cs="Arial"/>
          <w:sz w:val="22"/>
          <w:szCs w:val="22"/>
        </w:rPr>
        <w:t xml:space="preserve">Рамочный договор применяется при закупках продукции, когда невозможно заранее определить точный объем и конкретные сроки ее поставки, но могут быть определены единичные расценки на продукцию (прейскурант), а также предельная стоимость и/или предельный объем закупки продукции. </w:t>
      </w:r>
    </w:p>
    <w:p w14:paraId="3CD22603" w14:textId="77777777" w:rsidR="000C2A6C" w:rsidRPr="00432BFD" w:rsidRDefault="000C2A6C" w:rsidP="00407A34">
      <w:pPr>
        <w:pStyle w:val="ae"/>
        <w:numPr>
          <w:ilvl w:val="0"/>
          <w:numId w:val="147"/>
        </w:numPr>
        <w:tabs>
          <w:tab w:val="clear" w:pos="2637"/>
          <w:tab w:val="left" w:pos="0"/>
        </w:tabs>
        <w:jc w:val="both"/>
        <w:rPr>
          <w:rFonts w:ascii="Montserrat" w:hAnsi="Montserrat" w:cs="Arial"/>
          <w:sz w:val="22"/>
          <w:szCs w:val="22"/>
        </w:rPr>
      </w:pPr>
      <w:r w:rsidRPr="00432BFD">
        <w:rPr>
          <w:rFonts w:ascii="Montserrat" w:hAnsi="Montserrat" w:cs="Arial"/>
          <w:sz w:val="22"/>
          <w:szCs w:val="22"/>
        </w:rPr>
        <w:t xml:space="preserve">В </w:t>
      </w:r>
      <w:r w:rsidR="000B5A52" w:rsidRPr="00432BFD">
        <w:rPr>
          <w:rFonts w:ascii="Montserrat" w:hAnsi="Montserrat" w:cs="Arial"/>
          <w:sz w:val="22"/>
          <w:szCs w:val="22"/>
        </w:rPr>
        <w:t>рамочном</w:t>
      </w:r>
      <w:r w:rsidRPr="00432BFD">
        <w:rPr>
          <w:rFonts w:ascii="Montserrat" w:hAnsi="Montserrat" w:cs="Arial"/>
          <w:sz w:val="22"/>
          <w:szCs w:val="22"/>
        </w:rPr>
        <w:t xml:space="preserve"> договоре определяются следующие параметры: </w:t>
      </w:r>
    </w:p>
    <w:p w14:paraId="6509209F" w14:textId="77777777" w:rsidR="000C2A6C" w:rsidRPr="00432BFD" w:rsidRDefault="000C2A6C" w:rsidP="00407A34">
      <w:pPr>
        <w:pStyle w:val="ae"/>
        <w:numPr>
          <w:ilvl w:val="0"/>
          <w:numId w:val="149"/>
        </w:numPr>
        <w:tabs>
          <w:tab w:val="clear" w:pos="2637"/>
          <w:tab w:val="left" w:pos="0"/>
        </w:tabs>
        <w:jc w:val="both"/>
        <w:rPr>
          <w:rFonts w:ascii="Montserrat" w:hAnsi="Montserrat" w:cs="Arial"/>
          <w:sz w:val="22"/>
          <w:szCs w:val="22"/>
        </w:rPr>
      </w:pPr>
      <w:r w:rsidRPr="00432BFD">
        <w:rPr>
          <w:rFonts w:ascii="Montserrat" w:hAnsi="Montserrat" w:cs="Arial"/>
          <w:sz w:val="22"/>
          <w:szCs w:val="22"/>
        </w:rPr>
        <w:t xml:space="preserve">предмет договора; </w:t>
      </w:r>
    </w:p>
    <w:p w14:paraId="2A35644E" w14:textId="77777777" w:rsidR="000C2A6C" w:rsidRPr="00432BFD" w:rsidRDefault="000C2A6C" w:rsidP="00407A34">
      <w:pPr>
        <w:pStyle w:val="ae"/>
        <w:numPr>
          <w:ilvl w:val="0"/>
          <w:numId w:val="149"/>
        </w:numPr>
        <w:tabs>
          <w:tab w:val="clear" w:pos="2637"/>
          <w:tab w:val="left" w:pos="0"/>
        </w:tabs>
        <w:jc w:val="both"/>
        <w:rPr>
          <w:rFonts w:ascii="Montserrat" w:hAnsi="Montserrat" w:cs="Arial"/>
          <w:sz w:val="22"/>
          <w:szCs w:val="22"/>
        </w:rPr>
      </w:pPr>
      <w:r w:rsidRPr="00432BFD">
        <w:rPr>
          <w:rFonts w:ascii="Montserrat" w:hAnsi="Montserrat" w:cs="Arial"/>
          <w:sz w:val="22"/>
          <w:szCs w:val="22"/>
        </w:rPr>
        <w:t xml:space="preserve">предельная стоимость и/или предельный объем закупки продукции; </w:t>
      </w:r>
    </w:p>
    <w:p w14:paraId="5D55D76E" w14:textId="77777777" w:rsidR="000C2A6C" w:rsidRPr="00432BFD" w:rsidRDefault="000C2A6C" w:rsidP="00407A34">
      <w:pPr>
        <w:pStyle w:val="ae"/>
        <w:numPr>
          <w:ilvl w:val="0"/>
          <w:numId w:val="149"/>
        </w:numPr>
        <w:tabs>
          <w:tab w:val="clear" w:pos="2637"/>
          <w:tab w:val="left" w:pos="0"/>
        </w:tabs>
        <w:jc w:val="both"/>
        <w:rPr>
          <w:rFonts w:ascii="Montserrat" w:hAnsi="Montserrat" w:cs="Arial"/>
          <w:sz w:val="22"/>
          <w:szCs w:val="22"/>
        </w:rPr>
      </w:pPr>
      <w:r w:rsidRPr="00432BFD">
        <w:rPr>
          <w:rFonts w:ascii="Montserrat" w:hAnsi="Montserrat" w:cs="Arial"/>
          <w:sz w:val="22"/>
          <w:szCs w:val="22"/>
        </w:rPr>
        <w:t xml:space="preserve">сведения о сроке действия договора; </w:t>
      </w:r>
    </w:p>
    <w:p w14:paraId="413681A9" w14:textId="77777777" w:rsidR="000C2A6C" w:rsidRPr="00432BFD" w:rsidRDefault="000C2A6C" w:rsidP="00407A34">
      <w:pPr>
        <w:pStyle w:val="ae"/>
        <w:numPr>
          <w:ilvl w:val="0"/>
          <w:numId w:val="149"/>
        </w:numPr>
        <w:tabs>
          <w:tab w:val="clear" w:pos="2637"/>
          <w:tab w:val="left" w:pos="0"/>
        </w:tabs>
        <w:jc w:val="both"/>
        <w:rPr>
          <w:rFonts w:ascii="Montserrat" w:hAnsi="Montserrat" w:cs="Arial"/>
          <w:sz w:val="22"/>
          <w:szCs w:val="22"/>
        </w:rPr>
      </w:pPr>
      <w:r w:rsidRPr="00432BFD">
        <w:rPr>
          <w:rFonts w:ascii="Montserrat" w:hAnsi="Montserrat" w:cs="Arial"/>
          <w:sz w:val="22"/>
          <w:szCs w:val="22"/>
        </w:rPr>
        <w:t xml:space="preserve">единичная цена (расценка) по каждому виду продукции, либо формула для определения такой расценки, либо ссылка на тариф, установленный государственным органом, коэффициенты, применяемые по отношению к утвержденным государством нормативам, расценкам и т. д.;  </w:t>
      </w:r>
    </w:p>
    <w:p w14:paraId="6318FD0B" w14:textId="77777777" w:rsidR="000C2A6C" w:rsidRPr="00432BFD" w:rsidRDefault="000C2A6C" w:rsidP="00407A34">
      <w:pPr>
        <w:pStyle w:val="ae"/>
        <w:numPr>
          <w:ilvl w:val="0"/>
          <w:numId w:val="149"/>
        </w:numPr>
        <w:tabs>
          <w:tab w:val="clear" w:pos="2637"/>
          <w:tab w:val="left" w:pos="0"/>
        </w:tabs>
        <w:jc w:val="both"/>
        <w:rPr>
          <w:rFonts w:ascii="Montserrat" w:hAnsi="Montserrat" w:cs="Arial"/>
          <w:sz w:val="22"/>
          <w:szCs w:val="22"/>
        </w:rPr>
      </w:pPr>
      <w:r w:rsidRPr="00432BFD">
        <w:rPr>
          <w:rFonts w:ascii="Montserrat" w:hAnsi="Montserrat" w:cs="Arial"/>
          <w:sz w:val="22"/>
          <w:szCs w:val="22"/>
        </w:rPr>
        <w:t xml:space="preserve">прочие существенные условия сделки; </w:t>
      </w:r>
    </w:p>
    <w:p w14:paraId="50B0883B" w14:textId="719475C5" w:rsidR="000C2A6C" w:rsidRPr="00432BFD" w:rsidRDefault="000C2A6C" w:rsidP="00407A34">
      <w:pPr>
        <w:pStyle w:val="ae"/>
        <w:numPr>
          <w:ilvl w:val="0"/>
          <w:numId w:val="149"/>
        </w:numPr>
        <w:tabs>
          <w:tab w:val="clear" w:pos="2637"/>
          <w:tab w:val="left" w:pos="0"/>
        </w:tabs>
        <w:jc w:val="both"/>
        <w:rPr>
          <w:rFonts w:ascii="Montserrat" w:hAnsi="Montserrat" w:cs="Arial"/>
          <w:sz w:val="22"/>
          <w:szCs w:val="22"/>
        </w:rPr>
      </w:pPr>
      <w:r w:rsidRPr="00432BFD">
        <w:rPr>
          <w:rFonts w:ascii="Montserrat" w:hAnsi="Montserrat" w:cs="Arial"/>
          <w:sz w:val="22"/>
          <w:szCs w:val="22"/>
        </w:rPr>
        <w:t>порядок взаимодействия сторон при возникновении потребности в предусмотренной договором продукции</w:t>
      </w:r>
      <w:r w:rsidR="00E77DE2" w:rsidRPr="00432BFD">
        <w:rPr>
          <w:rFonts w:ascii="Montserrat" w:hAnsi="Montserrat" w:cs="Arial"/>
          <w:sz w:val="22"/>
          <w:szCs w:val="22"/>
        </w:rPr>
        <w:t xml:space="preserve"> (работах/услугах)</w:t>
      </w:r>
      <w:r w:rsidRPr="00432BFD">
        <w:rPr>
          <w:rFonts w:ascii="Montserrat" w:hAnsi="Montserrat" w:cs="Arial"/>
          <w:sz w:val="22"/>
          <w:szCs w:val="22"/>
        </w:rPr>
        <w:t xml:space="preserve">. </w:t>
      </w:r>
    </w:p>
    <w:p w14:paraId="1F67153B" w14:textId="78ADCDCC" w:rsidR="000C2A6C" w:rsidRPr="00432BFD" w:rsidRDefault="000C2A6C" w:rsidP="00407A34">
      <w:pPr>
        <w:pStyle w:val="ae"/>
        <w:numPr>
          <w:ilvl w:val="0"/>
          <w:numId w:val="147"/>
        </w:numPr>
        <w:tabs>
          <w:tab w:val="clear" w:pos="2637"/>
          <w:tab w:val="left" w:pos="0"/>
        </w:tabs>
        <w:jc w:val="both"/>
        <w:rPr>
          <w:rFonts w:ascii="Montserrat" w:hAnsi="Montserrat" w:cs="Arial"/>
          <w:sz w:val="22"/>
          <w:szCs w:val="22"/>
        </w:rPr>
      </w:pPr>
      <w:r w:rsidRPr="00432BFD">
        <w:rPr>
          <w:rFonts w:ascii="Montserrat" w:hAnsi="Montserrat" w:cs="Arial"/>
          <w:sz w:val="22"/>
          <w:szCs w:val="22"/>
        </w:rPr>
        <w:t xml:space="preserve">При наличии </w:t>
      </w:r>
      <w:r w:rsidR="000B5A52" w:rsidRPr="00432BFD">
        <w:rPr>
          <w:rFonts w:ascii="Montserrat" w:hAnsi="Montserrat" w:cs="Arial"/>
          <w:sz w:val="22"/>
          <w:szCs w:val="22"/>
        </w:rPr>
        <w:t>рамочного</w:t>
      </w:r>
      <w:r w:rsidRPr="00432BFD">
        <w:rPr>
          <w:rFonts w:ascii="Montserrat" w:hAnsi="Montserrat" w:cs="Arial"/>
          <w:sz w:val="22"/>
          <w:szCs w:val="22"/>
        </w:rPr>
        <w:t xml:space="preserve"> договора номенклатура, объемы и сроки поставки товаров, выполнения работ, оказания услуг </w:t>
      </w:r>
      <w:r w:rsidR="000B5A52" w:rsidRPr="00432BFD">
        <w:rPr>
          <w:rFonts w:ascii="Montserrat" w:hAnsi="Montserrat" w:cs="Arial"/>
          <w:sz w:val="22"/>
          <w:szCs w:val="22"/>
        </w:rPr>
        <w:t>определяются разнарядками</w:t>
      </w:r>
      <w:r w:rsidRPr="00432BFD">
        <w:rPr>
          <w:rFonts w:ascii="Montserrat" w:hAnsi="Montserrat" w:cs="Arial"/>
          <w:sz w:val="22"/>
          <w:szCs w:val="22"/>
        </w:rPr>
        <w:t>/ заявками/заказами Заказчика, направляемыми в адрес Поставщика</w:t>
      </w:r>
      <w:r w:rsidR="00E77DE2" w:rsidRPr="00432BFD">
        <w:rPr>
          <w:rFonts w:ascii="Montserrat" w:hAnsi="Montserrat" w:cs="Arial"/>
          <w:sz w:val="22"/>
          <w:szCs w:val="22"/>
        </w:rPr>
        <w:t xml:space="preserve"> (Подрядчика/Исполнителя)</w:t>
      </w:r>
      <w:r w:rsidRPr="00432BFD">
        <w:rPr>
          <w:rFonts w:ascii="Montserrat" w:hAnsi="Montserrat" w:cs="Arial"/>
          <w:sz w:val="22"/>
          <w:szCs w:val="22"/>
        </w:rPr>
        <w:t xml:space="preserve">. Стоимость продукции, указываемой в разнарядке/ заявке/заказе, рассчитывается исходя из установленных договором цен за единицу (прейскуранта).  </w:t>
      </w:r>
    </w:p>
    <w:p w14:paraId="79EB8A36" w14:textId="77777777" w:rsidR="00B1283F" w:rsidRPr="00432BFD" w:rsidRDefault="000C2A6C" w:rsidP="00807EA4">
      <w:pPr>
        <w:pStyle w:val="ae"/>
        <w:numPr>
          <w:ilvl w:val="0"/>
          <w:numId w:val="147"/>
        </w:numPr>
        <w:tabs>
          <w:tab w:val="clear" w:pos="2637"/>
          <w:tab w:val="left" w:pos="0"/>
        </w:tabs>
        <w:spacing w:before="0"/>
        <w:ind w:left="714" w:hanging="357"/>
        <w:jc w:val="both"/>
        <w:rPr>
          <w:rFonts w:ascii="Montserrat" w:hAnsi="Montserrat" w:cs="Arial"/>
          <w:sz w:val="22"/>
          <w:szCs w:val="22"/>
        </w:rPr>
      </w:pPr>
      <w:r w:rsidRPr="00432BFD">
        <w:rPr>
          <w:rFonts w:ascii="Montserrat" w:hAnsi="Montserrat" w:cs="Arial"/>
          <w:sz w:val="22"/>
          <w:szCs w:val="22"/>
        </w:rPr>
        <w:t xml:space="preserve">Заказчик вправе заключить несколько </w:t>
      </w:r>
      <w:r w:rsidR="00333E38" w:rsidRPr="00432BFD">
        <w:rPr>
          <w:rFonts w:ascii="Montserrat" w:hAnsi="Montserrat" w:cs="Arial"/>
          <w:sz w:val="22"/>
          <w:szCs w:val="22"/>
        </w:rPr>
        <w:t>рамочных</w:t>
      </w:r>
      <w:r w:rsidRPr="00432BFD">
        <w:rPr>
          <w:rFonts w:ascii="Montserrat" w:hAnsi="Montserrat" w:cs="Arial"/>
          <w:sz w:val="22"/>
          <w:szCs w:val="22"/>
        </w:rPr>
        <w:t xml:space="preserve"> договоров на один и тот же объем проведенной процедуры закупки с двумя и более Поставщиками</w:t>
      </w:r>
      <w:r w:rsidR="00E77DE2" w:rsidRPr="00432BFD">
        <w:rPr>
          <w:rFonts w:ascii="Montserrat" w:hAnsi="Montserrat" w:cs="Arial"/>
          <w:sz w:val="22"/>
          <w:szCs w:val="22"/>
        </w:rPr>
        <w:t xml:space="preserve"> (Подрядчиками/Исполнителями)</w:t>
      </w:r>
      <w:r w:rsidR="00B1283F" w:rsidRPr="00432BFD">
        <w:rPr>
          <w:rFonts w:ascii="Montserrat" w:hAnsi="Montserrat" w:cs="Arial"/>
          <w:sz w:val="22"/>
          <w:szCs w:val="22"/>
        </w:rPr>
        <w:t>.</w:t>
      </w:r>
    </w:p>
    <w:p w14:paraId="11CFBCBE" w14:textId="338B1684" w:rsidR="000B5A52" w:rsidRPr="00432BFD" w:rsidRDefault="000C2A6C" w:rsidP="00B1283F">
      <w:pPr>
        <w:pStyle w:val="ae"/>
        <w:tabs>
          <w:tab w:val="clear" w:pos="2637"/>
          <w:tab w:val="left" w:pos="0"/>
        </w:tabs>
        <w:spacing w:before="0" w:after="0"/>
        <w:ind w:left="720"/>
        <w:jc w:val="both"/>
        <w:rPr>
          <w:rFonts w:ascii="Montserrat" w:hAnsi="Montserrat" w:cs="Arial"/>
          <w:sz w:val="22"/>
          <w:szCs w:val="22"/>
        </w:rPr>
      </w:pPr>
      <w:r w:rsidRPr="00432BFD">
        <w:rPr>
          <w:rFonts w:ascii="Montserrat" w:hAnsi="Montserrat" w:cs="Arial"/>
          <w:sz w:val="22"/>
          <w:szCs w:val="22"/>
        </w:rPr>
        <w:t xml:space="preserve">  </w:t>
      </w:r>
    </w:p>
    <w:p w14:paraId="69887F04" w14:textId="77777777" w:rsidR="00BE7F83" w:rsidRPr="00432BFD" w:rsidRDefault="007D3F54" w:rsidP="00B1283F">
      <w:pPr>
        <w:pStyle w:val="15"/>
        <w:spacing w:before="0" w:after="120"/>
        <w:rPr>
          <w:rFonts w:ascii="Montserrat" w:hAnsi="Montserrat" w:cs="Arial"/>
          <w:sz w:val="22"/>
          <w:szCs w:val="22"/>
        </w:rPr>
      </w:pPr>
      <w:bookmarkStart w:id="390" w:name="_12_ЗАКЛЮЧЕНИЕ_И"/>
      <w:bookmarkStart w:id="391" w:name="_Ref381715325"/>
      <w:bookmarkStart w:id="392" w:name="_Ref381768490"/>
      <w:bookmarkStart w:id="393" w:name="_Ref381769601"/>
      <w:bookmarkStart w:id="394" w:name="_Ref381770186"/>
      <w:bookmarkStart w:id="395" w:name="_Ref381770524"/>
      <w:bookmarkStart w:id="396" w:name="_Ref381770806"/>
      <w:bookmarkStart w:id="397" w:name="_Toc536782804"/>
      <w:bookmarkStart w:id="398" w:name="_Toc2702060"/>
      <w:bookmarkStart w:id="399" w:name="_Toc40740905"/>
      <w:bookmarkStart w:id="400" w:name="_Toc63470484"/>
      <w:bookmarkEnd w:id="390"/>
      <w:r w:rsidRPr="00432BFD">
        <w:rPr>
          <w:rFonts w:ascii="Montserrat" w:hAnsi="Montserrat" w:cs="Arial"/>
          <w:sz w:val="22"/>
          <w:szCs w:val="22"/>
        </w:rPr>
        <w:t>1</w:t>
      </w:r>
      <w:r w:rsidR="00460F74" w:rsidRPr="00432BFD">
        <w:rPr>
          <w:rFonts w:ascii="Montserrat" w:hAnsi="Montserrat" w:cs="Arial"/>
          <w:sz w:val="22"/>
          <w:szCs w:val="22"/>
        </w:rPr>
        <w:t xml:space="preserve">2 </w:t>
      </w:r>
      <w:r w:rsidR="00BE7F83" w:rsidRPr="00432BFD">
        <w:rPr>
          <w:rFonts w:ascii="Montserrat" w:hAnsi="Montserrat" w:cs="Arial"/>
          <w:sz w:val="22"/>
          <w:szCs w:val="22"/>
        </w:rPr>
        <w:t>ЗАКЛЮЧЕНИЕ</w:t>
      </w:r>
      <w:r w:rsidR="00157C7E" w:rsidRPr="00432BFD">
        <w:rPr>
          <w:rFonts w:ascii="Montserrat" w:hAnsi="Montserrat" w:cs="Arial"/>
          <w:sz w:val="22"/>
          <w:szCs w:val="22"/>
        </w:rPr>
        <w:t>, ИЗМЕНЕНИЕ</w:t>
      </w:r>
      <w:r w:rsidR="00BE7F83" w:rsidRPr="00432BFD">
        <w:rPr>
          <w:rFonts w:ascii="Montserrat" w:hAnsi="Montserrat" w:cs="Arial"/>
          <w:sz w:val="22"/>
          <w:szCs w:val="22"/>
        </w:rPr>
        <w:t xml:space="preserve"> И ИСПОЛНЕНИЕ </w:t>
      </w:r>
      <w:bookmarkEnd w:id="391"/>
      <w:bookmarkEnd w:id="392"/>
      <w:bookmarkEnd w:id="393"/>
      <w:bookmarkEnd w:id="394"/>
      <w:bookmarkEnd w:id="395"/>
      <w:bookmarkEnd w:id="396"/>
      <w:bookmarkEnd w:id="397"/>
      <w:bookmarkEnd w:id="398"/>
      <w:bookmarkEnd w:id="399"/>
      <w:bookmarkEnd w:id="400"/>
      <w:r w:rsidR="00B63094" w:rsidRPr="00432BFD">
        <w:rPr>
          <w:rFonts w:ascii="Montserrat" w:hAnsi="Montserrat" w:cs="Arial"/>
          <w:sz w:val="22"/>
          <w:szCs w:val="22"/>
        </w:rPr>
        <w:t>ДОГОВОРА</w:t>
      </w:r>
    </w:p>
    <w:p w14:paraId="347DACEC" w14:textId="77777777" w:rsidR="00BE7F83" w:rsidRPr="00432BFD" w:rsidRDefault="00BE7F83" w:rsidP="00B1283F">
      <w:pPr>
        <w:pStyle w:val="ae"/>
        <w:numPr>
          <w:ilvl w:val="0"/>
          <w:numId w:val="86"/>
        </w:numPr>
        <w:tabs>
          <w:tab w:val="clear" w:pos="2637"/>
          <w:tab w:val="left" w:pos="0"/>
        </w:tabs>
        <w:spacing w:before="0"/>
        <w:ind w:left="680" w:hanging="680"/>
        <w:jc w:val="both"/>
        <w:rPr>
          <w:rFonts w:ascii="Montserrat" w:hAnsi="Montserrat" w:cs="Arial"/>
          <w:sz w:val="22"/>
          <w:szCs w:val="22"/>
        </w:rPr>
      </w:pPr>
      <w:r w:rsidRPr="00432BFD">
        <w:rPr>
          <w:rFonts w:ascii="Montserrat" w:hAnsi="Montserrat" w:cs="Arial"/>
          <w:sz w:val="22"/>
          <w:szCs w:val="22"/>
        </w:rPr>
        <w:t xml:space="preserve">Порядок заключения договора по результатам проведения закупки регулируется Гражданским кодексом Российской Федерации, иными нормативными правовыми актами Российской Федерации, Положением и </w:t>
      </w:r>
      <w:r w:rsidR="00C26A05" w:rsidRPr="00432BFD">
        <w:rPr>
          <w:rFonts w:ascii="Montserrat" w:hAnsi="Montserrat" w:cs="Arial"/>
          <w:sz w:val="22"/>
          <w:szCs w:val="22"/>
        </w:rPr>
        <w:t>ЛНД</w:t>
      </w:r>
      <w:r w:rsidRPr="00432BFD">
        <w:rPr>
          <w:rFonts w:ascii="Montserrat" w:hAnsi="Montserrat" w:cs="Arial"/>
          <w:sz w:val="22"/>
          <w:szCs w:val="22"/>
        </w:rPr>
        <w:t xml:space="preserve"> </w:t>
      </w:r>
      <w:r w:rsidR="00B97393" w:rsidRPr="00432BFD">
        <w:rPr>
          <w:rFonts w:ascii="Montserrat" w:hAnsi="Montserrat" w:cs="Arial"/>
          <w:sz w:val="22"/>
          <w:szCs w:val="22"/>
        </w:rPr>
        <w:t>З</w:t>
      </w:r>
      <w:r w:rsidRPr="00432BFD">
        <w:rPr>
          <w:rFonts w:ascii="Montserrat" w:hAnsi="Montserrat" w:cs="Arial"/>
          <w:sz w:val="22"/>
          <w:szCs w:val="22"/>
        </w:rPr>
        <w:t>аказчика.</w:t>
      </w:r>
    </w:p>
    <w:p w14:paraId="545FA5DC" w14:textId="393D1B39" w:rsidR="00BE7F83" w:rsidRPr="00432BFD" w:rsidRDefault="00BE7F83" w:rsidP="00407A34">
      <w:pPr>
        <w:pStyle w:val="ae"/>
        <w:numPr>
          <w:ilvl w:val="0"/>
          <w:numId w:val="86"/>
        </w:numPr>
        <w:tabs>
          <w:tab w:val="clear" w:pos="2637"/>
          <w:tab w:val="left" w:pos="0"/>
        </w:tabs>
        <w:ind w:left="680" w:hanging="680"/>
        <w:jc w:val="both"/>
        <w:rPr>
          <w:rFonts w:ascii="Montserrat" w:hAnsi="Montserrat" w:cs="Arial"/>
          <w:sz w:val="22"/>
          <w:szCs w:val="22"/>
        </w:rPr>
      </w:pPr>
      <w:r w:rsidRPr="00432BFD">
        <w:rPr>
          <w:rFonts w:ascii="Montserrat" w:hAnsi="Montserrat" w:cs="Arial"/>
          <w:sz w:val="22"/>
          <w:szCs w:val="22"/>
        </w:rPr>
        <w:t xml:space="preserve">По результатам проведения закупки между </w:t>
      </w:r>
      <w:r w:rsidR="00B97393" w:rsidRPr="00432BFD">
        <w:rPr>
          <w:rFonts w:ascii="Montserrat" w:hAnsi="Montserrat" w:cs="Arial"/>
          <w:sz w:val="22"/>
          <w:szCs w:val="22"/>
        </w:rPr>
        <w:t>З</w:t>
      </w:r>
      <w:r w:rsidRPr="00432BFD">
        <w:rPr>
          <w:rFonts w:ascii="Montserrat" w:hAnsi="Montserrat" w:cs="Arial"/>
          <w:sz w:val="22"/>
          <w:szCs w:val="22"/>
        </w:rPr>
        <w:t xml:space="preserve">аказчиком и победителем закупки или иным </w:t>
      </w:r>
      <w:r w:rsidR="00C26A05" w:rsidRPr="00432BFD">
        <w:rPr>
          <w:rFonts w:ascii="Montserrat" w:hAnsi="Montserrat" w:cs="Arial"/>
          <w:sz w:val="22"/>
          <w:szCs w:val="22"/>
        </w:rPr>
        <w:t>Участник</w:t>
      </w:r>
      <w:r w:rsidRPr="00432BFD">
        <w:rPr>
          <w:rFonts w:ascii="Montserrat" w:hAnsi="Montserrat" w:cs="Arial"/>
          <w:sz w:val="22"/>
          <w:szCs w:val="22"/>
        </w:rPr>
        <w:t>ом закупки, с которым принято решение заключить договор, заключается договор, составленный на основе проекта договора, входящего в состав документации о закупке</w:t>
      </w:r>
      <w:r w:rsidR="004E227B" w:rsidRPr="00432BFD">
        <w:rPr>
          <w:rFonts w:ascii="Montserrat" w:hAnsi="Montserrat" w:cs="Arial"/>
          <w:sz w:val="22"/>
          <w:szCs w:val="22"/>
        </w:rPr>
        <w:t>/информационной карты</w:t>
      </w:r>
      <w:r w:rsidRPr="00432BFD">
        <w:rPr>
          <w:rFonts w:ascii="Montserrat" w:hAnsi="Montserrat" w:cs="Arial"/>
          <w:sz w:val="22"/>
          <w:szCs w:val="22"/>
        </w:rPr>
        <w:t>, в соответствии с пунктом</w:t>
      </w:r>
      <w:r w:rsidR="00527BEF" w:rsidRPr="00432BFD">
        <w:rPr>
          <w:rFonts w:ascii="Montserrat" w:hAnsi="Montserrat" w:cs="Arial"/>
          <w:sz w:val="22"/>
          <w:szCs w:val="22"/>
        </w:rPr>
        <w:t xml:space="preserve"> </w:t>
      </w:r>
      <w:hyperlink w:anchor="_6.3_Требования_к" w:history="1">
        <w:r w:rsidR="0053767D" w:rsidRPr="00432BFD">
          <w:rPr>
            <w:rStyle w:val="ad"/>
            <w:rFonts w:ascii="Montserrat" w:hAnsi="Montserrat" w:cs="Arial"/>
            <w:color w:val="auto"/>
            <w:sz w:val="22"/>
            <w:szCs w:val="22"/>
            <w:u w:val="none"/>
          </w:rPr>
          <w:t>6.4</w:t>
        </w:r>
      </w:hyperlink>
      <w:r w:rsidR="00527BEF" w:rsidRPr="00432BFD">
        <w:rPr>
          <w:rFonts w:ascii="Montserrat" w:hAnsi="Montserrat" w:cs="Arial"/>
          <w:sz w:val="22"/>
          <w:szCs w:val="22"/>
        </w:rPr>
        <w:t xml:space="preserve">. </w:t>
      </w:r>
      <w:r w:rsidRPr="00432BFD">
        <w:rPr>
          <w:rFonts w:ascii="Montserrat" w:hAnsi="Montserrat" w:cs="Arial"/>
          <w:sz w:val="22"/>
          <w:szCs w:val="22"/>
        </w:rPr>
        <w:t xml:space="preserve">Положения, а также с учетом предложений победителя закупки, указанных в его заявке на участие в такой закупке, или иного </w:t>
      </w:r>
      <w:r w:rsidR="00C26A05" w:rsidRPr="00432BFD">
        <w:rPr>
          <w:rFonts w:ascii="Montserrat" w:hAnsi="Montserrat" w:cs="Arial"/>
          <w:sz w:val="22"/>
          <w:szCs w:val="22"/>
        </w:rPr>
        <w:t>Участник</w:t>
      </w:r>
      <w:r w:rsidRPr="00432BFD">
        <w:rPr>
          <w:rFonts w:ascii="Montserrat" w:hAnsi="Montserrat" w:cs="Arial"/>
          <w:sz w:val="22"/>
          <w:szCs w:val="22"/>
        </w:rPr>
        <w:t>а закупки, с которым принято решение заключить договор.</w:t>
      </w:r>
    </w:p>
    <w:p w14:paraId="41E3604D" w14:textId="0321AB80" w:rsidR="000A2D54" w:rsidRPr="00432BFD" w:rsidRDefault="00BE7F83" w:rsidP="00407A34">
      <w:pPr>
        <w:pStyle w:val="ae"/>
        <w:numPr>
          <w:ilvl w:val="0"/>
          <w:numId w:val="86"/>
        </w:numPr>
        <w:tabs>
          <w:tab w:val="clear" w:pos="2637"/>
          <w:tab w:val="left" w:pos="0"/>
        </w:tabs>
        <w:ind w:left="680" w:hanging="680"/>
        <w:jc w:val="both"/>
        <w:rPr>
          <w:rFonts w:ascii="Montserrat" w:hAnsi="Montserrat" w:cs="Arial"/>
          <w:sz w:val="22"/>
          <w:szCs w:val="22"/>
        </w:rPr>
      </w:pPr>
      <w:bookmarkStart w:id="401" w:name="_Ref518315799"/>
      <w:bookmarkStart w:id="402" w:name="_Ref40744960"/>
      <w:bookmarkStart w:id="403" w:name="_Ref471726537"/>
      <w:r w:rsidRPr="00432BFD">
        <w:rPr>
          <w:rFonts w:ascii="Montserrat" w:hAnsi="Montserrat" w:cs="Arial"/>
          <w:sz w:val="22"/>
          <w:szCs w:val="22"/>
        </w:rPr>
        <w:t xml:space="preserve">До подписания договора победитель закупки или иной </w:t>
      </w:r>
      <w:r w:rsidR="00C26A05" w:rsidRPr="00432BFD">
        <w:rPr>
          <w:rFonts w:ascii="Montserrat" w:hAnsi="Montserrat" w:cs="Arial"/>
          <w:sz w:val="22"/>
          <w:szCs w:val="22"/>
        </w:rPr>
        <w:t>Участник</w:t>
      </w:r>
      <w:r w:rsidRPr="00432BFD">
        <w:rPr>
          <w:rFonts w:ascii="Montserrat" w:hAnsi="Montserrat" w:cs="Arial"/>
          <w:sz w:val="22"/>
          <w:szCs w:val="22"/>
        </w:rPr>
        <w:t xml:space="preserve"> закупки, с которым принято решение заключить договор, предоставляет</w:t>
      </w:r>
      <w:bookmarkEnd w:id="401"/>
      <w:r w:rsidRPr="00432BFD">
        <w:rPr>
          <w:rFonts w:ascii="Montserrat" w:hAnsi="Montserrat" w:cs="Arial"/>
          <w:sz w:val="22"/>
          <w:szCs w:val="22"/>
        </w:rPr>
        <w:t xml:space="preserve"> актуальные документы, подтверждающие правоспособность и полномочия лица, подписывающего договор.</w:t>
      </w:r>
      <w:bookmarkEnd w:id="402"/>
    </w:p>
    <w:p w14:paraId="4AF24084" w14:textId="1ABD6B18" w:rsidR="000A2D54" w:rsidRPr="00432BFD" w:rsidRDefault="00BE7F83" w:rsidP="00407A34">
      <w:pPr>
        <w:pStyle w:val="ae"/>
        <w:numPr>
          <w:ilvl w:val="0"/>
          <w:numId w:val="86"/>
        </w:numPr>
        <w:tabs>
          <w:tab w:val="clear" w:pos="2637"/>
          <w:tab w:val="left" w:pos="0"/>
        </w:tabs>
        <w:ind w:left="680" w:hanging="680"/>
        <w:jc w:val="both"/>
        <w:rPr>
          <w:rFonts w:ascii="Montserrat" w:hAnsi="Montserrat" w:cs="Arial"/>
          <w:sz w:val="22"/>
          <w:szCs w:val="22"/>
        </w:rPr>
      </w:pPr>
      <w:r w:rsidRPr="00432BFD">
        <w:rPr>
          <w:rFonts w:ascii="Montserrat" w:hAnsi="Montserrat" w:cs="Arial"/>
          <w:sz w:val="22"/>
          <w:szCs w:val="22"/>
        </w:rPr>
        <w:t xml:space="preserve">В случае уклонения победителя закупки от заключения договора </w:t>
      </w:r>
      <w:r w:rsidR="00B97393" w:rsidRPr="00432BFD">
        <w:rPr>
          <w:rFonts w:ascii="Montserrat" w:hAnsi="Montserrat" w:cs="Arial"/>
          <w:sz w:val="22"/>
          <w:szCs w:val="22"/>
        </w:rPr>
        <w:t>З</w:t>
      </w:r>
      <w:r w:rsidRPr="00432BFD">
        <w:rPr>
          <w:rFonts w:ascii="Montserrat" w:hAnsi="Montserrat" w:cs="Arial"/>
          <w:sz w:val="22"/>
          <w:szCs w:val="22"/>
        </w:rPr>
        <w:t xml:space="preserve">аказчик вправе обратиться в суд с требованием о понуждении победителя закупки заключить договор, а также о возмещении убытков, причиненных вследствие уклонения от заключения договора, либо заключить договор с иным </w:t>
      </w:r>
      <w:r w:rsidR="00C26A05" w:rsidRPr="00432BFD">
        <w:rPr>
          <w:rFonts w:ascii="Montserrat" w:hAnsi="Montserrat" w:cs="Arial"/>
          <w:sz w:val="22"/>
          <w:szCs w:val="22"/>
        </w:rPr>
        <w:t>Участник</w:t>
      </w:r>
      <w:r w:rsidRPr="00432BFD">
        <w:rPr>
          <w:rFonts w:ascii="Montserrat" w:hAnsi="Montserrat" w:cs="Arial"/>
          <w:sz w:val="22"/>
          <w:szCs w:val="22"/>
        </w:rPr>
        <w:t xml:space="preserve">ом закупки, в отношении которого Комиссией принято решение о его допуске к участию в такой закупке, который занял второе место (резервный </w:t>
      </w:r>
      <w:r w:rsidR="00C26A05" w:rsidRPr="00432BFD">
        <w:rPr>
          <w:rFonts w:ascii="Montserrat" w:hAnsi="Montserrat" w:cs="Arial"/>
          <w:sz w:val="22"/>
          <w:szCs w:val="22"/>
        </w:rPr>
        <w:t>Поставщик</w:t>
      </w:r>
      <w:r w:rsidRPr="00432BFD">
        <w:rPr>
          <w:rFonts w:ascii="Montserrat" w:hAnsi="Montserrat" w:cs="Arial"/>
          <w:sz w:val="22"/>
          <w:szCs w:val="22"/>
        </w:rPr>
        <w:t>), затем – третье место и так далее</w:t>
      </w:r>
      <w:bookmarkEnd w:id="403"/>
      <w:r w:rsidR="000A2D54" w:rsidRPr="00432BFD">
        <w:rPr>
          <w:rFonts w:ascii="Montserrat" w:hAnsi="Montserrat" w:cs="Arial"/>
          <w:sz w:val="22"/>
          <w:szCs w:val="22"/>
        </w:rPr>
        <w:t>.</w:t>
      </w:r>
    </w:p>
    <w:p w14:paraId="4AA1D9ED" w14:textId="43491F8F" w:rsidR="00BE7F83" w:rsidRPr="00432BFD" w:rsidRDefault="00BE7F83" w:rsidP="00407A34">
      <w:pPr>
        <w:pStyle w:val="ae"/>
        <w:numPr>
          <w:ilvl w:val="0"/>
          <w:numId w:val="86"/>
        </w:numPr>
        <w:tabs>
          <w:tab w:val="clear" w:pos="2637"/>
          <w:tab w:val="left" w:pos="0"/>
        </w:tabs>
        <w:ind w:left="680" w:hanging="680"/>
        <w:jc w:val="both"/>
        <w:rPr>
          <w:rFonts w:ascii="Montserrat" w:hAnsi="Montserrat" w:cs="Arial"/>
          <w:sz w:val="22"/>
          <w:szCs w:val="22"/>
        </w:rPr>
      </w:pPr>
      <w:r w:rsidRPr="00432BFD">
        <w:rPr>
          <w:rFonts w:ascii="Montserrat" w:hAnsi="Montserrat" w:cs="Arial"/>
          <w:sz w:val="22"/>
          <w:szCs w:val="22"/>
        </w:rPr>
        <w:t>При уклонении лица, с которым заключается договор, от заключения договора, а также при расторжении по решению суда договора в связи с существенным нарушением условий Поставщиком</w:t>
      </w:r>
      <w:r w:rsidR="00BE3900" w:rsidRPr="00432BFD">
        <w:rPr>
          <w:rFonts w:ascii="Montserrat" w:hAnsi="Montserrat" w:cs="Arial"/>
          <w:sz w:val="22"/>
          <w:szCs w:val="22"/>
        </w:rPr>
        <w:t>,</w:t>
      </w:r>
      <w:r w:rsidRPr="00432BFD">
        <w:rPr>
          <w:rFonts w:ascii="Montserrat" w:hAnsi="Montserrat" w:cs="Arial"/>
          <w:sz w:val="22"/>
          <w:szCs w:val="22"/>
        </w:rPr>
        <w:t xml:space="preserve"> Заказчик направляет предложение о включении сведений о таком лице в реестр недобросовестных Поставщиков в установленном действующим законодательством Р</w:t>
      </w:r>
      <w:r w:rsidR="005103B7" w:rsidRPr="00432BFD">
        <w:rPr>
          <w:rFonts w:ascii="Montserrat" w:hAnsi="Montserrat" w:cs="Arial"/>
          <w:sz w:val="22"/>
          <w:szCs w:val="22"/>
        </w:rPr>
        <w:t xml:space="preserve">оссийской </w:t>
      </w:r>
      <w:r w:rsidRPr="00432BFD">
        <w:rPr>
          <w:rFonts w:ascii="Montserrat" w:hAnsi="Montserrat" w:cs="Arial"/>
          <w:sz w:val="22"/>
          <w:szCs w:val="22"/>
        </w:rPr>
        <w:t>Ф</w:t>
      </w:r>
      <w:r w:rsidR="005103B7" w:rsidRPr="00432BFD">
        <w:rPr>
          <w:rFonts w:ascii="Montserrat" w:hAnsi="Montserrat" w:cs="Arial"/>
          <w:sz w:val="22"/>
          <w:szCs w:val="22"/>
        </w:rPr>
        <w:t>едерации</w:t>
      </w:r>
      <w:r w:rsidRPr="00432BFD">
        <w:rPr>
          <w:rFonts w:ascii="Montserrat" w:hAnsi="Montserrat" w:cs="Arial"/>
          <w:sz w:val="22"/>
          <w:szCs w:val="22"/>
        </w:rPr>
        <w:t xml:space="preserve"> порядке.</w:t>
      </w:r>
    </w:p>
    <w:p w14:paraId="3E3227FF" w14:textId="77777777" w:rsidR="00BE7F83" w:rsidRPr="00432BFD" w:rsidRDefault="00BE7F83" w:rsidP="00407A34">
      <w:pPr>
        <w:pStyle w:val="ae"/>
        <w:numPr>
          <w:ilvl w:val="0"/>
          <w:numId w:val="86"/>
        </w:numPr>
        <w:tabs>
          <w:tab w:val="clear" w:pos="2637"/>
          <w:tab w:val="left" w:pos="0"/>
        </w:tabs>
        <w:ind w:left="680" w:hanging="680"/>
        <w:jc w:val="both"/>
        <w:rPr>
          <w:rFonts w:ascii="Montserrat" w:hAnsi="Montserrat" w:cs="Arial"/>
          <w:sz w:val="22"/>
          <w:szCs w:val="22"/>
        </w:rPr>
      </w:pPr>
      <w:r w:rsidRPr="00432BFD">
        <w:rPr>
          <w:rFonts w:ascii="Montserrat" w:hAnsi="Montserrat" w:cs="Arial"/>
          <w:sz w:val="22"/>
          <w:szCs w:val="22"/>
        </w:rPr>
        <w:t xml:space="preserve">Если Победитель закупки у </w:t>
      </w:r>
      <w:r w:rsidR="00C26A05" w:rsidRPr="00432BFD">
        <w:rPr>
          <w:rFonts w:ascii="Montserrat" w:hAnsi="Montserrat" w:cs="Arial"/>
          <w:sz w:val="22"/>
          <w:szCs w:val="22"/>
        </w:rPr>
        <w:t>СМСП</w:t>
      </w:r>
      <w:r w:rsidRPr="00432BFD">
        <w:rPr>
          <w:rFonts w:ascii="Montserrat" w:hAnsi="Montserrat" w:cs="Arial"/>
          <w:sz w:val="22"/>
          <w:szCs w:val="22"/>
        </w:rPr>
        <w:t xml:space="preserve"> уклоняется от заключения договора, Заказчик вправе осуществить повторную закупку в порядке, установленном настоящим Положением, без соблюдений правил, установленных в ПП-1352 и разделе</w:t>
      </w:r>
      <w:r w:rsidR="00527BEF" w:rsidRPr="00432BFD">
        <w:rPr>
          <w:rFonts w:ascii="Montserrat" w:hAnsi="Montserrat" w:cs="Arial"/>
          <w:sz w:val="22"/>
          <w:szCs w:val="22"/>
        </w:rPr>
        <w:t xml:space="preserve"> </w:t>
      </w:r>
      <w:hyperlink w:anchor="_11.5_Особенности_закупок" w:history="1">
        <w:r w:rsidR="00527BEF" w:rsidRPr="00432BFD">
          <w:rPr>
            <w:rStyle w:val="ad"/>
            <w:rFonts w:ascii="Montserrat" w:hAnsi="Montserrat" w:cs="Arial"/>
            <w:color w:val="auto"/>
            <w:sz w:val="22"/>
            <w:szCs w:val="22"/>
            <w:u w:val="none"/>
          </w:rPr>
          <w:t>11.5</w:t>
        </w:r>
      </w:hyperlink>
      <w:r w:rsidR="00527BEF" w:rsidRPr="00432BFD">
        <w:rPr>
          <w:rFonts w:ascii="Montserrat" w:hAnsi="Montserrat" w:cs="Arial"/>
          <w:sz w:val="22"/>
          <w:szCs w:val="22"/>
        </w:rPr>
        <w:t xml:space="preserve"> </w:t>
      </w:r>
      <w:r w:rsidRPr="00432BFD">
        <w:rPr>
          <w:rFonts w:ascii="Montserrat" w:hAnsi="Montserrat" w:cs="Arial"/>
          <w:sz w:val="22"/>
          <w:szCs w:val="22"/>
        </w:rPr>
        <w:t>Положения.</w:t>
      </w:r>
    </w:p>
    <w:p w14:paraId="253545BE" w14:textId="77777777" w:rsidR="00BE7F83" w:rsidRPr="00432BFD" w:rsidRDefault="00BE7F83" w:rsidP="00407A34">
      <w:pPr>
        <w:pStyle w:val="ae"/>
        <w:numPr>
          <w:ilvl w:val="0"/>
          <w:numId w:val="86"/>
        </w:numPr>
        <w:tabs>
          <w:tab w:val="clear" w:pos="2637"/>
          <w:tab w:val="left" w:pos="0"/>
        </w:tabs>
        <w:ind w:left="680" w:hanging="680"/>
        <w:jc w:val="both"/>
        <w:rPr>
          <w:rFonts w:ascii="Montserrat" w:hAnsi="Montserrat" w:cs="Arial"/>
          <w:sz w:val="22"/>
          <w:szCs w:val="22"/>
        </w:rPr>
      </w:pPr>
      <w:r w:rsidRPr="00432BFD">
        <w:rPr>
          <w:rFonts w:ascii="Montserrat" w:hAnsi="Montserrat" w:cs="Arial"/>
          <w:sz w:val="22"/>
          <w:szCs w:val="22"/>
        </w:rPr>
        <w:t xml:space="preserve">Если в соответствии с законодательством Российской Федерации либо в связи с особенностью заключаемого договора для его заключения необходимо согласование, одобрение или иное решение органа управления </w:t>
      </w:r>
      <w:r w:rsidR="00B97393" w:rsidRPr="00432BFD">
        <w:rPr>
          <w:rFonts w:ascii="Montserrat" w:hAnsi="Montserrat" w:cs="Arial"/>
          <w:sz w:val="22"/>
          <w:szCs w:val="22"/>
        </w:rPr>
        <w:t>З</w:t>
      </w:r>
      <w:r w:rsidRPr="00432BFD">
        <w:rPr>
          <w:rFonts w:ascii="Montserrat" w:hAnsi="Montserrat" w:cs="Arial"/>
          <w:sz w:val="22"/>
          <w:szCs w:val="22"/>
        </w:rPr>
        <w:t xml:space="preserve">аказчика или в случае обжалования в </w:t>
      </w:r>
      <w:r w:rsidR="00D76886" w:rsidRPr="00432BFD">
        <w:rPr>
          <w:rFonts w:ascii="Montserrat" w:hAnsi="Montserrat" w:cs="Arial"/>
          <w:sz w:val="22"/>
          <w:szCs w:val="22"/>
        </w:rPr>
        <w:t>А</w:t>
      </w:r>
      <w:r w:rsidRPr="00432BFD">
        <w:rPr>
          <w:rFonts w:ascii="Montserrat" w:hAnsi="Montserrat" w:cs="Arial"/>
          <w:sz w:val="22"/>
          <w:szCs w:val="22"/>
        </w:rPr>
        <w:t xml:space="preserve">нтимонопольном органе действий (бездействия) </w:t>
      </w:r>
      <w:r w:rsidR="00B97393" w:rsidRPr="00432BFD">
        <w:rPr>
          <w:rFonts w:ascii="Montserrat" w:hAnsi="Montserrat" w:cs="Arial"/>
          <w:sz w:val="22"/>
          <w:szCs w:val="22"/>
        </w:rPr>
        <w:t>З</w:t>
      </w:r>
      <w:r w:rsidRPr="00432BFD">
        <w:rPr>
          <w:rFonts w:ascii="Montserrat" w:hAnsi="Montserrat" w:cs="Arial"/>
          <w:sz w:val="22"/>
          <w:szCs w:val="22"/>
        </w:rPr>
        <w:t xml:space="preserve">аказчика, </w:t>
      </w:r>
      <w:r w:rsidR="00871FDC" w:rsidRPr="00432BFD">
        <w:rPr>
          <w:rFonts w:ascii="Montserrat" w:hAnsi="Montserrat" w:cs="Arial"/>
          <w:sz w:val="22"/>
          <w:szCs w:val="22"/>
        </w:rPr>
        <w:t xml:space="preserve">Организатора закупки, </w:t>
      </w:r>
      <w:r w:rsidRPr="00432BFD">
        <w:rPr>
          <w:rFonts w:ascii="Montserrat" w:hAnsi="Montserrat" w:cs="Arial"/>
          <w:sz w:val="22"/>
          <w:szCs w:val="22"/>
        </w:rPr>
        <w:t xml:space="preserve">Комиссии, </w:t>
      </w:r>
      <w:r w:rsidR="001C2470" w:rsidRPr="00432BFD">
        <w:rPr>
          <w:rFonts w:ascii="Montserrat" w:hAnsi="Montserrat" w:cs="Arial"/>
          <w:sz w:val="22"/>
          <w:szCs w:val="22"/>
        </w:rPr>
        <w:t>Оператора ЭТП</w:t>
      </w:r>
      <w:r w:rsidRPr="00432BFD">
        <w:rPr>
          <w:rFonts w:ascii="Montserrat" w:hAnsi="Montserrat" w:cs="Arial"/>
          <w:sz w:val="22"/>
          <w:szCs w:val="22"/>
        </w:rPr>
        <w:t xml:space="preserve">, договор должен быть заключен не позднее чем через пять дней с даты указанного </w:t>
      </w:r>
      <w:r w:rsidR="00C32250" w:rsidRPr="00432BFD">
        <w:rPr>
          <w:rFonts w:ascii="Montserrat" w:hAnsi="Montserrat" w:cs="Arial"/>
          <w:sz w:val="22"/>
          <w:szCs w:val="22"/>
        </w:rPr>
        <w:t>согласия / одобрения / иного решения</w:t>
      </w:r>
      <w:r w:rsidRPr="00432BFD">
        <w:rPr>
          <w:rFonts w:ascii="Montserrat" w:hAnsi="Montserrat" w:cs="Arial"/>
          <w:sz w:val="22"/>
          <w:szCs w:val="22"/>
        </w:rPr>
        <w:t xml:space="preserve"> или с даты вынесения решения </w:t>
      </w:r>
      <w:r w:rsidR="00D76886" w:rsidRPr="00432BFD">
        <w:rPr>
          <w:rFonts w:ascii="Montserrat" w:hAnsi="Montserrat" w:cs="Arial"/>
          <w:sz w:val="22"/>
          <w:szCs w:val="22"/>
        </w:rPr>
        <w:t>А</w:t>
      </w:r>
      <w:r w:rsidRPr="00432BFD">
        <w:rPr>
          <w:rFonts w:ascii="Montserrat" w:hAnsi="Montserrat" w:cs="Arial"/>
          <w:sz w:val="22"/>
          <w:szCs w:val="22"/>
        </w:rPr>
        <w:t xml:space="preserve">нтимонопольного органа по результатам обжалования в </w:t>
      </w:r>
      <w:r w:rsidR="00D76886" w:rsidRPr="00432BFD">
        <w:rPr>
          <w:rFonts w:ascii="Montserrat" w:hAnsi="Montserrat" w:cs="Arial"/>
          <w:sz w:val="22"/>
          <w:szCs w:val="22"/>
        </w:rPr>
        <w:t>А</w:t>
      </w:r>
      <w:r w:rsidRPr="00432BFD">
        <w:rPr>
          <w:rFonts w:ascii="Montserrat" w:hAnsi="Montserrat" w:cs="Arial"/>
          <w:sz w:val="22"/>
          <w:szCs w:val="22"/>
        </w:rPr>
        <w:t xml:space="preserve">нтимонопольном органе действий (бездействия) </w:t>
      </w:r>
      <w:r w:rsidR="00B97393" w:rsidRPr="00432BFD">
        <w:rPr>
          <w:rFonts w:ascii="Montserrat" w:hAnsi="Montserrat" w:cs="Arial"/>
          <w:sz w:val="22"/>
          <w:szCs w:val="22"/>
        </w:rPr>
        <w:t>З</w:t>
      </w:r>
      <w:r w:rsidRPr="00432BFD">
        <w:rPr>
          <w:rFonts w:ascii="Montserrat" w:hAnsi="Montserrat" w:cs="Arial"/>
          <w:sz w:val="22"/>
          <w:szCs w:val="22"/>
        </w:rPr>
        <w:t xml:space="preserve">аказчика, </w:t>
      </w:r>
      <w:r w:rsidR="00871FDC" w:rsidRPr="00432BFD">
        <w:rPr>
          <w:rFonts w:ascii="Montserrat" w:hAnsi="Montserrat" w:cs="Arial"/>
          <w:sz w:val="22"/>
          <w:szCs w:val="22"/>
        </w:rPr>
        <w:t xml:space="preserve">Организатора закупки, </w:t>
      </w:r>
      <w:r w:rsidRPr="00432BFD">
        <w:rPr>
          <w:rFonts w:ascii="Montserrat" w:hAnsi="Montserrat" w:cs="Arial"/>
          <w:sz w:val="22"/>
          <w:szCs w:val="22"/>
        </w:rPr>
        <w:t xml:space="preserve">Комиссии, </w:t>
      </w:r>
      <w:r w:rsidR="001C2470" w:rsidRPr="00432BFD">
        <w:rPr>
          <w:rFonts w:ascii="Montserrat" w:hAnsi="Montserrat" w:cs="Arial"/>
          <w:sz w:val="22"/>
          <w:szCs w:val="22"/>
        </w:rPr>
        <w:t>Оператора ЭТП</w:t>
      </w:r>
      <w:r w:rsidRPr="00432BFD">
        <w:rPr>
          <w:rFonts w:ascii="Montserrat" w:hAnsi="Montserrat" w:cs="Arial"/>
          <w:sz w:val="22"/>
          <w:szCs w:val="22"/>
        </w:rPr>
        <w:t xml:space="preserve"> (если такое решение не препятствует заключению договора).</w:t>
      </w:r>
    </w:p>
    <w:p w14:paraId="07C15747" w14:textId="77777777" w:rsidR="00BE7F83" w:rsidRPr="00432BFD" w:rsidRDefault="00BE7F83" w:rsidP="00407A34">
      <w:pPr>
        <w:pStyle w:val="ae"/>
        <w:numPr>
          <w:ilvl w:val="0"/>
          <w:numId w:val="86"/>
        </w:numPr>
        <w:tabs>
          <w:tab w:val="clear" w:pos="2637"/>
          <w:tab w:val="left" w:pos="0"/>
        </w:tabs>
        <w:ind w:left="680" w:hanging="680"/>
        <w:jc w:val="both"/>
        <w:rPr>
          <w:rFonts w:ascii="Montserrat" w:hAnsi="Montserrat" w:cs="Arial"/>
          <w:sz w:val="22"/>
          <w:szCs w:val="22"/>
        </w:rPr>
      </w:pPr>
      <w:r w:rsidRPr="00432BFD">
        <w:rPr>
          <w:rFonts w:ascii="Montserrat" w:hAnsi="Montserrat" w:cs="Arial"/>
          <w:sz w:val="22"/>
          <w:szCs w:val="22"/>
        </w:rPr>
        <w:t>Если в соответствии с законодательством Российской Федерации, нормативными правовыми актами и поручениями федеральных органов исполнительной власти требуются дополнительные мероприятия для заключения договора, его заключение осуществляется не позднее чем через пять дней с даты выполнения предписанных мероприятий.</w:t>
      </w:r>
    </w:p>
    <w:p w14:paraId="1F3DFCB0" w14:textId="09D9C667" w:rsidR="00BE7F83" w:rsidRPr="00432BFD" w:rsidRDefault="00BE7F83" w:rsidP="00407A34">
      <w:pPr>
        <w:pStyle w:val="ae"/>
        <w:numPr>
          <w:ilvl w:val="0"/>
          <w:numId w:val="86"/>
        </w:numPr>
        <w:tabs>
          <w:tab w:val="clear" w:pos="2637"/>
          <w:tab w:val="left" w:pos="0"/>
        </w:tabs>
        <w:ind w:left="680" w:hanging="680"/>
        <w:jc w:val="both"/>
        <w:rPr>
          <w:rFonts w:ascii="Montserrat" w:hAnsi="Montserrat" w:cs="Arial"/>
          <w:sz w:val="22"/>
          <w:szCs w:val="22"/>
        </w:rPr>
      </w:pPr>
      <w:bookmarkStart w:id="404" w:name="_Ref380339555"/>
      <w:r w:rsidRPr="00432BFD">
        <w:rPr>
          <w:rFonts w:ascii="Montserrat" w:hAnsi="Montserrat" w:cs="Arial"/>
          <w:sz w:val="22"/>
          <w:szCs w:val="22"/>
        </w:rPr>
        <w:t xml:space="preserve">В случае непредставления победителем закупки, иным </w:t>
      </w:r>
      <w:r w:rsidR="00C26A05" w:rsidRPr="00432BFD">
        <w:rPr>
          <w:rFonts w:ascii="Montserrat" w:hAnsi="Montserrat" w:cs="Arial"/>
          <w:sz w:val="22"/>
          <w:szCs w:val="22"/>
        </w:rPr>
        <w:t>Участник</w:t>
      </w:r>
      <w:r w:rsidRPr="00432BFD">
        <w:rPr>
          <w:rFonts w:ascii="Montserrat" w:hAnsi="Montserrat" w:cs="Arial"/>
          <w:sz w:val="22"/>
          <w:szCs w:val="22"/>
        </w:rPr>
        <w:t>ом закупки, с которым заключается договор, подписанного договора в сроки, указанные в документации о закупке</w:t>
      </w:r>
      <w:r w:rsidR="00E77DE2" w:rsidRPr="00432BFD">
        <w:rPr>
          <w:rFonts w:ascii="Montserrat" w:hAnsi="Montserrat" w:cs="Arial"/>
          <w:sz w:val="22"/>
          <w:szCs w:val="22"/>
        </w:rPr>
        <w:t>/информационной карте</w:t>
      </w:r>
      <w:r w:rsidRPr="00432BFD">
        <w:rPr>
          <w:rFonts w:ascii="Montserrat" w:hAnsi="Montserrat" w:cs="Arial"/>
          <w:sz w:val="22"/>
          <w:szCs w:val="22"/>
        </w:rPr>
        <w:t xml:space="preserve">, победитель закупки, иной </w:t>
      </w:r>
      <w:r w:rsidR="00C26A05" w:rsidRPr="00432BFD">
        <w:rPr>
          <w:rFonts w:ascii="Montserrat" w:hAnsi="Montserrat" w:cs="Arial"/>
          <w:sz w:val="22"/>
          <w:szCs w:val="22"/>
        </w:rPr>
        <w:t>Участник</w:t>
      </w:r>
      <w:r w:rsidRPr="00432BFD">
        <w:rPr>
          <w:rFonts w:ascii="Montserrat" w:hAnsi="Montserrat" w:cs="Arial"/>
          <w:sz w:val="22"/>
          <w:szCs w:val="22"/>
        </w:rPr>
        <w:t xml:space="preserve"> такой закупки, с которым заключается договор, считается уклонившимся от заключения договора.</w:t>
      </w:r>
      <w:bookmarkEnd w:id="404"/>
    </w:p>
    <w:p w14:paraId="2813A0C4" w14:textId="0F85A160" w:rsidR="00BE7F83" w:rsidRPr="00432BFD" w:rsidRDefault="00BE7F83" w:rsidP="00407A34">
      <w:pPr>
        <w:pStyle w:val="ae"/>
        <w:numPr>
          <w:ilvl w:val="0"/>
          <w:numId w:val="86"/>
        </w:numPr>
        <w:tabs>
          <w:tab w:val="clear" w:pos="2637"/>
          <w:tab w:val="left" w:pos="0"/>
        </w:tabs>
        <w:ind w:left="680" w:hanging="680"/>
        <w:jc w:val="both"/>
        <w:rPr>
          <w:rFonts w:ascii="Montserrat" w:hAnsi="Montserrat" w:cs="Arial"/>
          <w:sz w:val="22"/>
          <w:szCs w:val="22"/>
        </w:rPr>
      </w:pPr>
      <w:bookmarkStart w:id="405" w:name="_Ref380339557"/>
      <w:r w:rsidRPr="00432BFD">
        <w:rPr>
          <w:rFonts w:ascii="Montserrat" w:hAnsi="Montserrat" w:cs="Arial"/>
          <w:sz w:val="22"/>
          <w:szCs w:val="22"/>
        </w:rPr>
        <w:t xml:space="preserve">В случае непредставления победителем закупки, иным </w:t>
      </w:r>
      <w:r w:rsidR="00C26A05" w:rsidRPr="00432BFD">
        <w:rPr>
          <w:rFonts w:ascii="Montserrat" w:hAnsi="Montserrat" w:cs="Arial"/>
          <w:sz w:val="22"/>
          <w:szCs w:val="22"/>
        </w:rPr>
        <w:t>Участник</w:t>
      </w:r>
      <w:r w:rsidRPr="00432BFD">
        <w:rPr>
          <w:rFonts w:ascii="Montserrat" w:hAnsi="Montserrat" w:cs="Arial"/>
          <w:sz w:val="22"/>
          <w:szCs w:val="22"/>
        </w:rPr>
        <w:t>ом закупки, с которым заключается договор, обеспечения исполнения договора</w:t>
      </w:r>
      <w:r w:rsidR="002B02A9" w:rsidRPr="00432BFD">
        <w:rPr>
          <w:rFonts w:ascii="Montserrat" w:hAnsi="Montserrat" w:cs="Arial"/>
          <w:sz w:val="22"/>
          <w:szCs w:val="22"/>
        </w:rPr>
        <w:t>,</w:t>
      </w:r>
      <w:r w:rsidRPr="00432BFD">
        <w:rPr>
          <w:rFonts w:ascii="Montserrat" w:hAnsi="Montserrat" w:cs="Arial"/>
          <w:sz w:val="22"/>
          <w:szCs w:val="22"/>
        </w:rPr>
        <w:t xml:space="preserve"> в случае наличия такого требования в документации о закупке</w:t>
      </w:r>
      <w:r w:rsidR="00E77DE2" w:rsidRPr="00432BFD">
        <w:rPr>
          <w:rFonts w:ascii="Montserrat" w:hAnsi="Montserrat" w:cs="Arial"/>
          <w:sz w:val="22"/>
          <w:szCs w:val="22"/>
        </w:rPr>
        <w:t>/информационной карте</w:t>
      </w:r>
      <w:r w:rsidRPr="00432BFD">
        <w:rPr>
          <w:rFonts w:ascii="Montserrat" w:hAnsi="Montserrat" w:cs="Arial"/>
          <w:sz w:val="22"/>
          <w:szCs w:val="22"/>
        </w:rPr>
        <w:t xml:space="preserve"> в сроки, указанные в документации о закупке</w:t>
      </w:r>
      <w:r w:rsidR="00E77DE2" w:rsidRPr="00432BFD">
        <w:rPr>
          <w:rFonts w:ascii="Montserrat" w:hAnsi="Montserrat" w:cs="Arial"/>
          <w:sz w:val="22"/>
          <w:szCs w:val="22"/>
        </w:rPr>
        <w:t>/информационной карте</w:t>
      </w:r>
      <w:r w:rsidRPr="00432BFD">
        <w:rPr>
          <w:rFonts w:ascii="Montserrat" w:hAnsi="Montserrat" w:cs="Arial"/>
          <w:sz w:val="22"/>
          <w:szCs w:val="22"/>
        </w:rPr>
        <w:t xml:space="preserve">, победитель закупки, иной </w:t>
      </w:r>
      <w:r w:rsidR="00C26A05" w:rsidRPr="00432BFD">
        <w:rPr>
          <w:rFonts w:ascii="Montserrat" w:hAnsi="Montserrat" w:cs="Arial"/>
          <w:sz w:val="22"/>
          <w:szCs w:val="22"/>
        </w:rPr>
        <w:t>Участник</w:t>
      </w:r>
      <w:r w:rsidRPr="00432BFD">
        <w:rPr>
          <w:rFonts w:ascii="Montserrat" w:hAnsi="Montserrat" w:cs="Arial"/>
          <w:sz w:val="22"/>
          <w:szCs w:val="22"/>
        </w:rPr>
        <w:t xml:space="preserve"> закупки, с которым заключается договор, считается уклонившимся от заключения договора.</w:t>
      </w:r>
      <w:bookmarkEnd w:id="405"/>
    </w:p>
    <w:p w14:paraId="140B34DB" w14:textId="3255BEE0" w:rsidR="00BE7F83" w:rsidRPr="00432BFD" w:rsidRDefault="00BE7F83" w:rsidP="00407A34">
      <w:pPr>
        <w:pStyle w:val="ae"/>
        <w:numPr>
          <w:ilvl w:val="0"/>
          <w:numId w:val="86"/>
        </w:numPr>
        <w:tabs>
          <w:tab w:val="clear" w:pos="2637"/>
          <w:tab w:val="left" w:pos="0"/>
        </w:tabs>
        <w:ind w:left="680" w:hanging="680"/>
        <w:jc w:val="both"/>
        <w:rPr>
          <w:rFonts w:ascii="Montserrat" w:hAnsi="Montserrat" w:cs="Arial"/>
          <w:sz w:val="22"/>
          <w:szCs w:val="22"/>
        </w:rPr>
      </w:pPr>
      <w:r w:rsidRPr="00432BFD">
        <w:rPr>
          <w:rFonts w:ascii="Montserrat" w:hAnsi="Montserrat" w:cs="Arial"/>
          <w:sz w:val="22"/>
          <w:szCs w:val="22"/>
        </w:rPr>
        <w:t>В случае если документацией о закупке</w:t>
      </w:r>
      <w:r w:rsidR="00E77DE2" w:rsidRPr="00432BFD">
        <w:rPr>
          <w:rFonts w:ascii="Montserrat" w:hAnsi="Montserrat" w:cs="Arial"/>
          <w:sz w:val="22"/>
          <w:szCs w:val="22"/>
        </w:rPr>
        <w:t>/информационной картой</w:t>
      </w:r>
      <w:r w:rsidRPr="00432BFD">
        <w:rPr>
          <w:rFonts w:ascii="Montserrat" w:hAnsi="Montserrat" w:cs="Arial"/>
          <w:sz w:val="22"/>
          <w:szCs w:val="22"/>
        </w:rPr>
        <w:t xml:space="preserve"> было предусмотрено представление обеспечения заявки на участие в закупке, такое обеспечение удерживается при наступлении обстоятельств, указанных в пунктах</w:t>
      </w:r>
      <w:r w:rsidR="00A50462" w:rsidRPr="00432BFD">
        <w:rPr>
          <w:rFonts w:ascii="Montserrat" w:hAnsi="Montserrat" w:cs="Arial"/>
          <w:sz w:val="22"/>
          <w:szCs w:val="22"/>
        </w:rPr>
        <w:t xml:space="preserve"> 12.</w:t>
      </w:r>
      <w:r w:rsidR="0012187E" w:rsidRPr="00432BFD">
        <w:rPr>
          <w:rFonts w:ascii="Montserrat" w:hAnsi="Montserrat" w:cs="Arial"/>
          <w:sz w:val="22"/>
          <w:szCs w:val="22"/>
        </w:rPr>
        <w:t xml:space="preserve">9 </w:t>
      </w:r>
      <w:r w:rsidR="00A50462" w:rsidRPr="00432BFD">
        <w:rPr>
          <w:rFonts w:ascii="Montserrat" w:hAnsi="Montserrat" w:cs="Arial"/>
          <w:sz w:val="22"/>
          <w:szCs w:val="22"/>
        </w:rPr>
        <w:t>и 12.1</w:t>
      </w:r>
      <w:r w:rsidR="0012187E" w:rsidRPr="00432BFD">
        <w:rPr>
          <w:rFonts w:ascii="Montserrat" w:hAnsi="Montserrat" w:cs="Arial"/>
          <w:sz w:val="22"/>
          <w:szCs w:val="22"/>
        </w:rPr>
        <w:t>0</w:t>
      </w:r>
      <w:r w:rsidR="00A50462" w:rsidRPr="00432BFD">
        <w:rPr>
          <w:rFonts w:ascii="Montserrat" w:hAnsi="Montserrat" w:cs="Arial"/>
          <w:sz w:val="22"/>
          <w:szCs w:val="22"/>
        </w:rPr>
        <w:t xml:space="preserve"> </w:t>
      </w:r>
      <w:r w:rsidRPr="00432BFD">
        <w:rPr>
          <w:rFonts w:ascii="Montserrat" w:hAnsi="Montserrat" w:cs="Arial"/>
          <w:sz w:val="22"/>
          <w:szCs w:val="22"/>
        </w:rPr>
        <w:t>Положения и/или в документации о закупке</w:t>
      </w:r>
      <w:r w:rsidR="00E77DE2" w:rsidRPr="00432BFD">
        <w:rPr>
          <w:rFonts w:ascii="Montserrat" w:hAnsi="Montserrat" w:cs="Arial"/>
          <w:sz w:val="22"/>
          <w:szCs w:val="22"/>
        </w:rPr>
        <w:t>/информационной карте</w:t>
      </w:r>
      <w:r w:rsidRPr="00432BFD">
        <w:rPr>
          <w:rFonts w:ascii="Montserrat" w:hAnsi="Montserrat" w:cs="Arial"/>
          <w:sz w:val="22"/>
          <w:szCs w:val="22"/>
        </w:rPr>
        <w:t>.</w:t>
      </w:r>
    </w:p>
    <w:p w14:paraId="0CF76B23" w14:textId="4C0CF874" w:rsidR="00BE7F83" w:rsidRPr="00432BFD" w:rsidRDefault="00BE7F83" w:rsidP="00407A34">
      <w:pPr>
        <w:pStyle w:val="ae"/>
        <w:numPr>
          <w:ilvl w:val="0"/>
          <w:numId w:val="86"/>
        </w:numPr>
        <w:tabs>
          <w:tab w:val="clear" w:pos="2637"/>
          <w:tab w:val="left" w:pos="0"/>
        </w:tabs>
        <w:ind w:left="680" w:hanging="680"/>
        <w:jc w:val="both"/>
        <w:rPr>
          <w:rFonts w:ascii="Montserrat" w:hAnsi="Montserrat" w:cs="Arial"/>
          <w:sz w:val="22"/>
          <w:szCs w:val="22"/>
        </w:rPr>
      </w:pPr>
      <w:r w:rsidRPr="00432BFD">
        <w:rPr>
          <w:rFonts w:ascii="Montserrat" w:hAnsi="Montserrat" w:cs="Arial"/>
          <w:sz w:val="22"/>
          <w:szCs w:val="22"/>
        </w:rPr>
        <w:t>В случае если документацией о закупке</w:t>
      </w:r>
      <w:r w:rsidR="00E77DE2" w:rsidRPr="00432BFD">
        <w:rPr>
          <w:rFonts w:ascii="Montserrat" w:hAnsi="Montserrat" w:cs="Arial"/>
          <w:sz w:val="22"/>
          <w:szCs w:val="22"/>
        </w:rPr>
        <w:t>/информационной картой</w:t>
      </w:r>
      <w:r w:rsidRPr="00432BFD">
        <w:rPr>
          <w:rFonts w:ascii="Montserrat" w:hAnsi="Montserrat" w:cs="Arial"/>
          <w:sz w:val="22"/>
          <w:szCs w:val="22"/>
        </w:rPr>
        <w:t xml:space="preserve"> установлено требование обеспечения исполнения договора, договор может быть заключен только после предоставления победителем закупки, иным </w:t>
      </w:r>
      <w:r w:rsidR="00C26A05" w:rsidRPr="00432BFD">
        <w:rPr>
          <w:rFonts w:ascii="Montserrat" w:hAnsi="Montserrat" w:cs="Arial"/>
          <w:sz w:val="22"/>
          <w:szCs w:val="22"/>
        </w:rPr>
        <w:t>Участник</w:t>
      </w:r>
      <w:r w:rsidRPr="00432BFD">
        <w:rPr>
          <w:rFonts w:ascii="Montserrat" w:hAnsi="Montserrat" w:cs="Arial"/>
          <w:sz w:val="22"/>
          <w:szCs w:val="22"/>
        </w:rPr>
        <w:t>ом закупки, с которым заключается договор, обеспечения исполнения договора в порядке, форме и размере, указанных в документации о закупке</w:t>
      </w:r>
      <w:r w:rsidR="00E77DE2" w:rsidRPr="00432BFD">
        <w:rPr>
          <w:rFonts w:ascii="Montserrat" w:hAnsi="Montserrat" w:cs="Arial"/>
          <w:sz w:val="22"/>
          <w:szCs w:val="22"/>
        </w:rPr>
        <w:t>/информационной карте</w:t>
      </w:r>
      <w:r w:rsidRPr="00432BFD">
        <w:rPr>
          <w:rFonts w:ascii="Montserrat" w:hAnsi="Montserrat" w:cs="Arial"/>
          <w:sz w:val="22"/>
          <w:szCs w:val="22"/>
        </w:rPr>
        <w:t>.</w:t>
      </w:r>
    </w:p>
    <w:p w14:paraId="0AD5CC53" w14:textId="5592AB33" w:rsidR="00F41D15" w:rsidRPr="00432BFD" w:rsidRDefault="00F41D15" w:rsidP="00407A34">
      <w:pPr>
        <w:pStyle w:val="ae"/>
        <w:numPr>
          <w:ilvl w:val="0"/>
          <w:numId w:val="86"/>
        </w:numPr>
        <w:tabs>
          <w:tab w:val="clear" w:pos="2637"/>
          <w:tab w:val="left" w:pos="0"/>
        </w:tabs>
        <w:ind w:left="680" w:hanging="680"/>
        <w:jc w:val="both"/>
        <w:rPr>
          <w:rFonts w:ascii="Montserrat" w:hAnsi="Montserrat" w:cs="Arial"/>
          <w:sz w:val="22"/>
          <w:szCs w:val="22"/>
        </w:rPr>
      </w:pPr>
      <w:r w:rsidRPr="00432BFD">
        <w:rPr>
          <w:rFonts w:ascii="Montserrat" w:hAnsi="Montserrat" w:cs="Arial"/>
          <w:sz w:val="22"/>
          <w:szCs w:val="22"/>
        </w:rPr>
        <w:t>Заказчик вправе отказаться от заключения договора на основании установленных с помощью любых доступных Заказчику законных способов, в том числе путем направления запросов в государственные органы и/или иным лицам, располагающим соответствующей информацией/сведениями</w:t>
      </w:r>
      <w:r w:rsidR="00B63094" w:rsidRPr="00432BFD">
        <w:rPr>
          <w:rFonts w:ascii="Montserrat" w:hAnsi="Montserrat" w:cs="Arial"/>
          <w:sz w:val="22"/>
          <w:szCs w:val="22"/>
        </w:rPr>
        <w:t xml:space="preserve"> </w:t>
      </w:r>
      <w:r w:rsidRPr="00432BFD">
        <w:rPr>
          <w:rFonts w:ascii="Montserrat" w:hAnsi="Montserrat" w:cs="Arial"/>
          <w:sz w:val="22"/>
          <w:szCs w:val="22"/>
        </w:rPr>
        <w:t xml:space="preserve">в отношении победителя закупки, иного </w:t>
      </w:r>
      <w:r w:rsidR="00C26A05" w:rsidRPr="00432BFD">
        <w:rPr>
          <w:rFonts w:ascii="Montserrat" w:hAnsi="Montserrat" w:cs="Arial"/>
          <w:sz w:val="22"/>
          <w:szCs w:val="22"/>
        </w:rPr>
        <w:t>Участник</w:t>
      </w:r>
      <w:r w:rsidRPr="00432BFD">
        <w:rPr>
          <w:rFonts w:ascii="Montserrat" w:hAnsi="Montserrat" w:cs="Arial"/>
          <w:sz w:val="22"/>
          <w:szCs w:val="22"/>
        </w:rPr>
        <w:t>а такой закупки, с которым должен быть заключен договор, следующих фактов:</w:t>
      </w:r>
    </w:p>
    <w:p w14:paraId="470C3EE1" w14:textId="778857AA" w:rsidR="00BE7F83" w:rsidRPr="00432BFD" w:rsidRDefault="00BE7F83" w:rsidP="00407A34">
      <w:pPr>
        <w:pStyle w:val="ae"/>
        <w:numPr>
          <w:ilvl w:val="2"/>
          <w:numId w:val="162"/>
        </w:numPr>
        <w:tabs>
          <w:tab w:val="left" w:pos="0"/>
          <w:tab w:val="left" w:pos="1418"/>
        </w:tabs>
        <w:ind w:left="1276" w:hanging="567"/>
        <w:jc w:val="both"/>
        <w:rPr>
          <w:rFonts w:ascii="Montserrat" w:hAnsi="Montserrat" w:cs="Arial"/>
          <w:sz w:val="22"/>
          <w:szCs w:val="22"/>
        </w:rPr>
      </w:pPr>
      <w:r w:rsidRPr="00432BFD">
        <w:rPr>
          <w:rFonts w:ascii="Montserrat" w:hAnsi="Montserrat" w:cs="Arial"/>
          <w:sz w:val="22"/>
          <w:szCs w:val="22"/>
        </w:rPr>
        <w:t>проведение ликвидации (для юридического лица) или принятие арбитражным судом решения о признании (для юридического лица, индивидуального предпринимателя) банкротом и об открытии конкурсного производства;</w:t>
      </w:r>
    </w:p>
    <w:p w14:paraId="3BD51674" w14:textId="128C9F4E" w:rsidR="00BE7F83" w:rsidRPr="00432BFD" w:rsidRDefault="00BE7F83" w:rsidP="00407A34">
      <w:pPr>
        <w:pStyle w:val="ae"/>
        <w:numPr>
          <w:ilvl w:val="2"/>
          <w:numId w:val="163"/>
        </w:numPr>
        <w:tabs>
          <w:tab w:val="left" w:pos="0"/>
          <w:tab w:val="left" w:pos="1418"/>
        </w:tabs>
        <w:ind w:left="1276" w:hanging="567"/>
        <w:jc w:val="both"/>
        <w:rPr>
          <w:rFonts w:ascii="Montserrat" w:hAnsi="Montserrat" w:cs="Arial"/>
          <w:sz w:val="22"/>
          <w:szCs w:val="22"/>
        </w:rPr>
      </w:pPr>
      <w:r w:rsidRPr="00432BFD">
        <w:rPr>
          <w:rFonts w:ascii="Montserrat" w:hAnsi="Montserrat" w:cs="Arial"/>
          <w:sz w:val="22"/>
          <w:szCs w:val="22"/>
        </w:rPr>
        <w:t>приостановление деятельности в порядке, предусмотренном Кодексом Российской Федерации об административных правонарушениях;</w:t>
      </w:r>
    </w:p>
    <w:p w14:paraId="78CB3C60" w14:textId="242F2AEC" w:rsidR="007F5A2C" w:rsidRPr="00432BFD" w:rsidRDefault="007F5A2C" w:rsidP="00807EA4">
      <w:pPr>
        <w:pStyle w:val="ae"/>
        <w:numPr>
          <w:ilvl w:val="2"/>
          <w:numId w:val="163"/>
        </w:numPr>
        <w:tabs>
          <w:tab w:val="left" w:pos="0"/>
          <w:tab w:val="left" w:pos="1418"/>
        </w:tabs>
        <w:ind w:left="1276" w:hanging="567"/>
        <w:jc w:val="both"/>
        <w:rPr>
          <w:rFonts w:ascii="Montserrat" w:hAnsi="Montserrat" w:cs="Arial"/>
          <w:sz w:val="22"/>
          <w:szCs w:val="22"/>
        </w:rPr>
      </w:pPr>
      <w:r w:rsidRPr="00432BFD">
        <w:rPr>
          <w:rFonts w:ascii="Montserrat" w:hAnsi="Montserrat" w:cs="Arial"/>
          <w:sz w:val="22"/>
          <w:szCs w:val="22"/>
        </w:rPr>
        <w:t>установление недостоверности информации, содержащейся в документах, представленных участником закупки в составе заявки на участие в конкурентной закупке (в случае закупки у единственного поставщика – в документах, представленных при заключении договора)</w:t>
      </w:r>
      <w:r w:rsidR="00361C67" w:rsidRPr="00432BFD">
        <w:rPr>
          <w:rFonts w:ascii="Montserrat" w:hAnsi="Montserrat" w:cs="Arial"/>
          <w:sz w:val="22"/>
          <w:szCs w:val="22"/>
        </w:rPr>
        <w:t xml:space="preserve"> в соответствии с п. 2.7 Таблицы </w:t>
      </w:r>
      <w:r w:rsidR="00F95627" w:rsidRPr="00432BFD">
        <w:rPr>
          <w:rFonts w:ascii="Montserrat" w:hAnsi="Montserrat" w:cs="Arial"/>
          <w:sz w:val="22"/>
          <w:szCs w:val="22"/>
        </w:rPr>
        <w:t>3</w:t>
      </w:r>
      <w:r w:rsidRPr="00432BFD">
        <w:rPr>
          <w:rFonts w:ascii="Montserrat" w:hAnsi="Montserrat" w:cs="Arial"/>
          <w:sz w:val="22"/>
          <w:szCs w:val="22"/>
        </w:rPr>
        <w:t>;</w:t>
      </w:r>
    </w:p>
    <w:p w14:paraId="27D81FB8" w14:textId="6F4D25B2" w:rsidR="007F5A2C" w:rsidRPr="00432BFD" w:rsidRDefault="007F5A2C" w:rsidP="00407A34">
      <w:pPr>
        <w:pStyle w:val="ae"/>
        <w:numPr>
          <w:ilvl w:val="2"/>
          <w:numId w:val="164"/>
        </w:numPr>
        <w:tabs>
          <w:tab w:val="left" w:pos="0"/>
          <w:tab w:val="left" w:pos="1418"/>
        </w:tabs>
        <w:ind w:left="1276" w:hanging="567"/>
        <w:jc w:val="both"/>
        <w:rPr>
          <w:rFonts w:ascii="Montserrat" w:hAnsi="Montserrat" w:cs="Arial"/>
          <w:sz w:val="22"/>
          <w:szCs w:val="22"/>
        </w:rPr>
      </w:pPr>
      <w:r w:rsidRPr="00432BFD">
        <w:rPr>
          <w:rFonts w:ascii="Montserrat" w:hAnsi="Montserrat" w:cs="Arial"/>
          <w:sz w:val="22"/>
          <w:szCs w:val="22"/>
        </w:rPr>
        <w:t>нахождение имущества, необходимого для исполнения договора, под арестом, наложенным по решению суда</w:t>
      </w:r>
      <w:r w:rsidR="00E6701F" w:rsidRPr="00432BFD">
        <w:rPr>
          <w:rFonts w:ascii="Montserrat" w:hAnsi="Montserrat" w:cs="Arial"/>
          <w:sz w:val="22"/>
          <w:szCs w:val="22"/>
        </w:rPr>
        <w:t xml:space="preserve"> при условии, что данный арест делает невозможным использование данного имущества, и при отсутствии </w:t>
      </w:r>
      <w:r w:rsidR="00892AD6" w:rsidRPr="00432BFD">
        <w:rPr>
          <w:rFonts w:ascii="Montserrat" w:hAnsi="Montserrat" w:cs="Arial"/>
          <w:sz w:val="22"/>
          <w:szCs w:val="22"/>
        </w:rPr>
        <w:t>иного имущества,</w:t>
      </w:r>
      <w:r w:rsidR="0028512F" w:rsidRPr="00432BFD">
        <w:rPr>
          <w:rFonts w:ascii="Montserrat" w:hAnsi="Montserrat" w:cs="Arial"/>
          <w:sz w:val="22"/>
          <w:szCs w:val="22"/>
        </w:rPr>
        <w:t xml:space="preserve"> позволяющего выполнить обязательства по Договору</w:t>
      </w:r>
      <w:r w:rsidR="00E6701F" w:rsidRPr="00432BFD">
        <w:rPr>
          <w:rFonts w:ascii="Montserrat" w:hAnsi="Montserrat" w:cs="Arial"/>
          <w:sz w:val="22"/>
          <w:szCs w:val="22"/>
        </w:rPr>
        <w:t>;</w:t>
      </w:r>
    </w:p>
    <w:p w14:paraId="29459E9A" w14:textId="5CDA2445" w:rsidR="007F5A2C" w:rsidRPr="00432BFD" w:rsidRDefault="007F5A2C" w:rsidP="00407A34">
      <w:pPr>
        <w:pStyle w:val="ae"/>
        <w:numPr>
          <w:ilvl w:val="2"/>
          <w:numId w:val="164"/>
        </w:numPr>
        <w:tabs>
          <w:tab w:val="left" w:pos="0"/>
          <w:tab w:val="left" w:pos="1418"/>
        </w:tabs>
        <w:ind w:left="1276" w:hanging="567"/>
        <w:jc w:val="both"/>
        <w:rPr>
          <w:rFonts w:ascii="Montserrat" w:hAnsi="Montserrat" w:cs="Arial"/>
          <w:sz w:val="22"/>
          <w:szCs w:val="22"/>
        </w:rPr>
      </w:pPr>
      <w:r w:rsidRPr="00432BFD">
        <w:rPr>
          <w:rFonts w:ascii="Montserrat" w:hAnsi="Montserrat" w:cs="Arial"/>
          <w:sz w:val="22"/>
          <w:szCs w:val="22"/>
        </w:rPr>
        <w:t xml:space="preserve">наличие задолженности по налогам, сборам и иным обязательным платежам в бюджеты любого уровня или государственные внебюджетные фонды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w:t>
      </w:r>
      <w:r w:rsidR="00AE7FCD" w:rsidRPr="00432BFD">
        <w:rPr>
          <w:rFonts w:ascii="Montserrat" w:hAnsi="Montserrat" w:cs="Arial"/>
          <w:sz w:val="22"/>
          <w:szCs w:val="22"/>
        </w:rPr>
        <w:t>двадцать пять</w:t>
      </w:r>
      <w:r w:rsidRPr="00432BFD">
        <w:rPr>
          <w:rFonts w:ascii="Montserrat" w:hAnsi="Montserrat" w:cs="Arial"/>
          <w:sz w:val="22"/>
          <w:szCs w:val="22"/>
        </w:rPr>
        <w:t xml:space="preserve"> процентов балансовой стоимости активов победителя закупки (участника такой закупки, с которым должен быть заключен договор) по данным бухгалтерской отчетности за последний отчетный период</w:t>
      </w:r>
      <w:r w:rsidR="00361C67" w:rsidRPr="00432BFD">
        <w:rPr>
          <w:rFonts w:ascii="Montserrat" w:hAnsi="Montserrat" w:cs="Arial"/>
          <w:sz w:val="22"/>
          <w:szCs w:val="22"/>
        </w:rPr>
        <w:t xml:space="preserve"> (в соответствии с п. 2.7 Таблицы </w:t>
      </w:r>
      <w:r w:rsidR="00F95627" w:rsidRPr="00432BFD">
        <w:rPr>
          <w:rFonts w:ascii="Montserrat" w:hAnsi="Montserrat" w:cs="Arial"/>
          <w:sz w:val="22"/>
          <w:szCs w:val="22"/>
        </w:rPr>
        <w:t>3</w:t>
      </w:r>
      <w:r w:rsidR="00361C67" w:rsidRPr="00432BFD">
        <w:rPr>
          <w:rFonts w:ascii="Montserrat" w:hAnsi="Montserrat" w:cs="Arial"/>
          <w:sz w:val="22"/>
          <w:szCs w:val="22"/>
        </w:rPr>
        <w:t>)</w:t>
      </w:r>
      <w:r w:rsidRPr="00432BFD">
        <w:rPr>
          <w:rFonts w:ascii="Montserrat" w:hAnsi="Montserrat" w:cs="Arial"/>
          <w:sz w:val="22"/>
          <w:szCs w:val="22"/>
        </w:rPr>
        <w:t>;</w:t>
      </w:r>
    </w:p>
    <w:p w14:paraId="6EE23BBB" w14:textId="2FA2DF06" w:rsidR="00BE7F83" w:rsidRPr="00432BFD" w:rsidRDefault="00BE7F83" w:rsidP="00407A34">
      <w:pPr>
        <w:pStyle w:val="ae"/>
        <w:numPr>
          <w:ilvl w:val="0"/>
          <w:numId w:val="86"/>
        </w:numPr>
        <w:tabs>
          <w:tab w:val="clear" w:pos="2637"/>
          <w:tab w:val="left" w:pos="0"/>
        </w:tabs>
        <w:ind w:left="680" w:hanging="680"/>
        <w:jc w:val="both"/>
        <w:rPr>
          <w:rFonts w:ascii="Montserrat" w:hAnsi="Montserrat" w:cs="Arial"/>
          <w:sz w:val="22"/>
          <w:szCs w:val="22"/>
        </w:rPr>
      </w:pPr>
      <w:r w:rsidRPr="00432BFD">
        <w:rPr>
          <w:rFonts w:ascii="Montserrat" w:hAnsi="Montserrat" w:cs="Arial"/>
          <w:sz w:val="22"/>
          <w:szCs w:val="22"/>
        </w:rPr>
        <w:t>В случае если документацией о закупке</w:t>
      </w:r>
      <w:r w:rsidR="00E77DE2" w:rsidRPr="00432BFD">
        <w:rPr>
          <w:rFonts w:ascii="Montserrat" w:hAnsi="Montserrat" w:cs="Arial"/>
          <w:sz w:val="22"/>
          <w:szCs w:val="22"/>
        </w:rPr>
        <w:t>/информационной картой</w:t>
      </w:r>
      <w:r w:rsidRPr="00432BFD">
        <w:rPr>
          <w:rFonts w:ascii="Montserrat" w:hAnsi="Montserrat" w:cs="Arial"/>
          <w:sz w:val="22"/>
          <w:szCs w:val="22"/>
        </w:rPr>
        <w:t xml:space="preserve"> предусмотрена возможность выбора нескольких победителей по одному лоту, с каждым победителем заключается отдельный договор в порядке, установленном Положением и документацией о закупке</w:t>
      </w:r>
      <w:r w:rsidR="00E77DE2" w:rsidRPr="00432BFD">
        <w:rPr>
          <w:rFonts w:ascii="Montserrat" w:hAnsi="Montserrat" w:cs="Arial"/>
          <w:sz w:val="22"/>
          <w:szCs w:val="22"/>
        </w:rPr>
        <w:t>/информационной картой</w:t>
      </w:r>
      <w:r w:rsidRPr="00432BFD">
        <w:rPr>
          <w:rFonts w:ascii="Montserrat" w:hAnsi="Montserrat" w:cs="Arial"/>
          <w:sz w:val="22"/>
          <w:szCs w:val="22"/>
        </w:rPr>
        <w:t>.</w:t>
      </w:r>
    </w:p>
    <w:p w14:paraId="271DA5CC" w14:textId="77777777" w:rsidR="001A558C" w:rsidRPr="00432BFD" w:rsidRDefault="001E6F35" w:rsidP="00407A34">
      <w:pPr>
        <w:pStyle w:val="ae"/>
        <w:numPr>
          <w:ilvl w:val="0"/>
          <w:numId w:val="86"/>
        </w:numPr>
        <w:tabs>
          <w:tab w:val="clear" w:pos="2637"/>
          <w:tab w:val="left" w:pos="0"/>
        </w:tabs>
        <w:ind w:left="680" w:hanging="680"/>
        <w:jc w:val="both"/>
        <w:rPr>
          <w:rFonts w:ascii="Montserrat" w:hAnsi="Montserrat" w:cs="Arial"/>
          <w:sz w:val="22"/>
          <w:szCs w:val="22"/>
        </w:rPr>
      </w:pPr>
      <w:r w:rsidRPr="00432BFD">
        <w:rPr>
          <w:rFonts w:ascii="Montserrat" w:hAnsi="Montserrat" w:cs="Arial"/>
          <w:sz w:val="22"/>
          <w:szCs w:val="22"/>
        </w:rPr>
        <w:t>Заказчик, при установлении соответствующей возможности в документации о закупке</w:t>
      </w:r>
      <w:r w:rsidR="00E77DE2" w:rsidRPr="00432BFD">
        <w:rPr>
          <w:rFonts w:ascii="Montserrat" w:hAnsi="Montserrat" w:cs="Arial"/>
          <w:sz w:val="22"/>
          <w:szCs w:val="22"/>
        </w:rPr>
        <w:t>/информационной карте</w:t>
      </w:r>
      <w:r w:rsidRPr="00432BFD">
        <w:rPr>
          <w:rFonts w:ascii="Montserrat" w:hAnsi="Montserrat" w:cs="Arial"/>
          <w:sz w:val="22"/>
          <w:szCs w:val="22"/>
        </w:rPr>
        <w:t xml:space="preserve"> (опцион Заказчика), при заключении и исполнении договора вправе в одностороннем порядке изменить не более чем на </w:t>
      </w:r>
      <w:r w:rsidR="00EE7508" w:rsidRPr="00432BFD">
        <w:rPr>
          <w:rFonts w:ascii="Montserrat" w:hAnsi="Montserrat" w:cs="Arial"/>
          <w:sz w:val="22"/>
          <w:szCs w:val="22"/>
        </w:rPr>
        <w:t xml:space="preserve">десять </w:t>
      </w:r>
      <w:r w:rsidRPr="00432BFD">
        <w:rPr>
          <w:rFonts w:ascii="Montserrat" w:hAnsi="Montserrat" w:cs="Arial"/>
          <w:sz w:val="22"/>
          <w:szCs w:val="22"/>
        </w:rPr>
        <w:t>процентов (в большую сторону) объем закупаемой продукции, предусмотренный документацией о закупке</w:t>
      </w:r>
      <w:r w:rsidR="00E77DE2" w:rsidRPr="00432BFD">
        <w:rPr>
          <w:rFonts w:ascii="Montserrat" w:hAnsi="Montserrat" w:cs="Arial"/>
          <w:sz w:val="22"/>
          <w:szCs w:val="22"/>
        </w:rPr>
        <w:t>/информационной картой</w:t>
      </w:r>
      <w:r w:rsidRPr="00432BFD">
        <w:rPr>
          <w:rFonts w:ascii="Montserrat" w:hAnsi="Montserrat" w:cs="Arial"/>
          <w:sz w:val="22"/>
          <w:szCs w:val="22"/>
        </w:rPr>
        <w:t xml:space="preserve"> без увеличения единичных расценок. Соответствующее условие включается в проект договора, являющийся неотъемлемой частью извещения и документации о закупке</w:t>
      </w:r>
      <w:r w:rsidR="00E77DE2" w:rsidRPr="00432BFD">
        <w:rPr>
          <w:rFonts w:ascii="Montserrat" w:hAnsi="Montserrat" w:cs="Arial"/>
          <w:sz w:val="22"/>
          <w:szCs w:val="22"/>
        </w:rPr>
        <w:t>/информационной карты</w:t>
      </w:r>
      <w:r w:rsidRPr="00432BFD">
        <w:rPr>
          <w:rFonts w:ascii="Montserrat" w:hAnsi="Montserrat" w:cs="Arial"/>
          <w:sz w:val="22"/>
          <w:szCs w:val="22"/>
        </w:rPr>
        <w:t>. Реализация Заказчиком указанного в настоящем пункте Права не является закупкой и не требует заключения дополнительного соглашения.</w:t>
      </w:r>
    </w:p>
    <w:p w14:paraId="789A0C5B" w14:textId="06E1FFC4" w:rsidR="004C4A70" w:rsidRPr="00432BFD" w:rsidRDefault="0020008E" w:rsidP="00407A34">
      <w:pPr>
        <w:pStyle w:val="ae"/>
        <w:numPr>
          <w:ilvl w:val="0"/>
          <w:numId w:val="86"/>
        </w:numPr>
        <w:tabs>
          <w:tab w:val="clear" w:pos="2637"/>
          <w:tab w:val="left" w:pos="0"/>
        </w:tabs>
        <w:ind w:left="680" w:hanging="680"/>
        <w:jc w:val="both"/>
        <w:rPr>
          <w:rFonts w:ascii="Montserrat" w:hAnsi="Montserrat" w:cs="Arial"/>
          <w:sz w:val="22"/>
          <w:szCs w:val="22"/>
        </w:rPr>
      </w:pPr>
      <w:r w:rsidRPr="00432BFD">
        <w:rPr>
          <w:rFonts w:ascii="Montserrat" w:hAnsi="Montserrat" w:cs="Arial"/>
          <w:sz w:val="22"/>
          <w:szCs w:val="22"/>
        </w:rPr>
        <w:t>Заказчик вправе заключить дополнительное соглашение с подрядчиком/Поставщиком</w:t>
      </w:r>
      <w:r w:rsidR="001A558C" w:rsidRPr="00432BFD">
        <w:rPr>
          <w:rFonts w:ascii="Montserrat" w:hAnsi="Montserrat" w:cs="Arial"/>
          <w:sz w:val="22"/>
          <w:szCs w:val="22"/>
        </w:rPr>
        <w:t>/Исполнителем</w:t>
      </w:r>
      <w:r w:rsidRPr="00432BFD">
        <w:rPr>
          <w:rFonts w:ascii="Montserrat" w:hAnsi="Montserrat" w:cs="Arial"/>
          <w:sz w:val="22"/>
          <w:szCs w:val="22"/>
        </w:rPr>
        <w:t xml:space="preserve"> на выполнение дополнительных работ, оказание дополнительных услуг, поставку товара, </w:t>
      </w:r>
      <w:r w:rsidR="004C4A70" w:rsidRPr="00432BFD">
        <w:rPr>
          <w:rFonts w:ascii="Montserrat" w:hAnsi="Montserrat" w:cs="Arial"/>
          <w:sz w:val="22"/>
          <w:szCs w:val="22"/>
        </w:rPr>
        <w:t xml:space="preserve">в отношении товаров, работ и услуг, указанных в первоначальном договоре и при условии ограниченного объема дополнительной закупки </w:t>
      </w:r>
      <w:r w:rsidR="00ED5724" w:rsidRPr="00432BFD">
        <w:rPr>
          <w:rFonts w:ascii="Montserrat" w:hAnsi="Montserrat" w:cs="Arial"/>
          <w:sz w:val="22"/>
          <w:szCs w:val="22"/>
        </w:rPr>
        <w:t>не более 4</w:t>
      </w:r>
      <w:r w:rsidR="004C4A70" w:rsidRPr="00432BFD">
        <w:rPr>
          <w:rFonts w:ascii="Montserrat" w:hAnsi="Montserrat" w:cs="Arial"/>
          <w:sz w:val="22"/>
          <w:szCs w:val="22"/>
        </w:rPr>
        <w:t>0% первоначального объема, в том числе по совокупности в</w:t>
      </w:r>
      <w:r w:rsidR="001A558C" w:rsidRPr="00432BFD">
        <w:rPr>
          <w:rFonts w:ascii="Montserrat" w:hAnsi="Montserrat" w:cs="Arial"/>
          <w:sz w:val="22"/>
          <w:szCs w:val="22"/>
        </w:rPr>
        <w:t>сех дополнительных соглашений.</w:t>
      </w:r>
    </w:p>
    <w:p w14:paraId="0B0BD11D" w14:textId="1FADDFB6" w:rsidR="001E6F35" w:rsidRPr="00432BFD" w:rsidRDefault="001E6F35" w:rsidP="00407A34">
      <w:pPr>
        <w:pStyle w:val="ae"/>
        <w:numPr>
          <w:ilvl w:val="0"/>
          <w:numId w:val="86"/>
        </w:numPr>
        <w:tabs>
          <w:tab w:val="clear" w:pos="2637"/>
          <w:tab w:val="left" w:pos="0"/>
        </w:tabs>
        <w:ind w:left="680" w:hanging="680"/>
        <w:jc w:val="both"/>
        <w:rPr>
          <w:rFonts w:ascii="Montserrat" w:hAnsi="Montserrat" w:cs="Arial"/>
          <w:sz w:val="22"/>
          <w:szCs w:val="22"/>
        </w:rPr>
      </w:pPr>
      <w:r w:rsidRPr="00432BFD">
        <w:rPr>
          <w:rFonts w:ascii="Montserrat" w:hAnsi="Montserrat" w:cs="Arial"/>
          <w:sz w:val="22"/>
          <w:szCs w:val="22"/>
        </w:rPr>
        <w:t>Заказчик при заключении договора вправе изменить максимальное значение (предельной) цены договора пропорционально снижению цен единиц продукции по результатам закупки.</w:t>
      </w:r>
    </w:p>
    <w:p w14:paraId="5F61F736" w14:textId="77777777" w:rsidR="0007595C" w:rsidRPr="00432BFD" w:rsidRDefault="0007595C" w:rsidP="00407A34">
      <w:pPr>
        <w:pStyle w:val="ae"/>
        <w:numPr>
          <w:ilvl w:val="0"/>
          <w:numId w:val="86"/>
        </w:numPr>
        <w:tabs>
          <w:tab w:val="clear" w:pos="2637"/>
          <w:tab w:val="left" w:pos="0"/>
        </w:tabs>
        <w:ind w:left="680" w:hanging="680"/>
        <w:jc w:val="both"/>
        <w:rPr>
          <w:rFonts w:ascii="Montserrat" w:hAnsi="Montserrat" w:cs="Arial"/>
          <w:sz w:val="22"/>
          <w:szCs w:val="22"/>
        </w:rPr>
      </w:pPr>
      <w:r w:rsidRPr="00432BFD">
        <w:rPr>
          <w:rFonts w:ascii="Montserrat" w:hAnsi="Montserrat" w:cs="Arial"/>
          <w:sz w:val="22"/>
          <w:szCs w:val="22"/>
        </w:rPr>
        <w:t>Заказчик вправе изменить цену договора, заключенного в иностранной валюте, на разницу между курсами иностранной валюты к российскому рублю, установленными Центральным банком Российской Федерации на день заключения договора и на день оплаты договора.</w:t>
      </w:r>
    </w:p>
    <w:p w14:paraId="4C55BCDD" w14:textId="77777777" w:rsidR="00BE4B70" w:rsidRPr="00432BFD" w:rsidRDefault="00BE4B70" w:rsidP="00407A34">
      <w:pPr>
        <w:pStyle w:val="ae"/>
        <w:numPr>
          <w:ilvl w:val="0"/>
          <w:numId w:val="86"/>
        </w:numPr>
        <w:tabs>
          <w:tab w:val="clear" w:pos="2637"/>
          <w:tab w:val="left" w:pos="0"/>
        </w:tabs>
        <w:ind w:left="680" w:hanging="680"/>
        <w:jc w:val="both"/>
        <w:rPr>
          <w:rFonts w:ascii="Montserrat" w:hAnsi="Montserrat" w:cs="Arial"/>
          <w:sz w:val="22"/>
          <w:szCs w:val="22"/>
        </w:rPr>
      </w:pPr>
      <w:r w:rsidRPr="00432BFD">
        <w:rPr>
          <w:rFonts w:ascii="Montserrat" w:hAnsi="Montserrat" w:cs="Arial"/>
          <w:sz w:val="22"/>
          <w:szCs w:val="22"/>
        </w:rPr>
        <w:t>Заказчик вправе изменить цену договора в случае изменения в соответствии с законодательством Российской Федерации регулируемых цен (тарифов) на товары, работы, услуги.</w:t>
      </w:r>
    </w:p>
    <w:p w14:paraId="103B59DB" w14:textId="77777777" w:rsidR="00BE4B70" w:rsidRPr="00432BFD" w:rsidRDefault="00BE4B70" w:rsidP="00407A34">
      <w:pPr>
        <w:pStyle w:val="ae"/>
        <w:numPr>
          <w:ilvl w:val="0"/>
          <w:numId w:val="86"/>
        </w:numPr>
        <w:tabs>
          <w:tab w:val="clear" w:pos="2637"/>
          <w:tab w:val="left" w:pos="0"/>
        </w:tabs>
        <w:ind w:left="680" w:hanging="680"/>
        <w:jc w:val="both"/>
        <w:rPr>
          <w:rFonts w:ascii="Montserrat" w:hAnsi="Montserrat" w:cs="Arial"/>
          <w:sz w:val="22"/>
          <w:szCs w:val="22"/>
        </w:rPr>
      </w:pPr>
      <w:r w:rsidRPr="00432BFD">
        <w:rPr>
          <w:rFonts w:ascii="Montserrat" w:hAnsi="Montserrat" w:cs="Arial"/>
          <w:sz w:val="22"/>
          <w:szCs w:val="22"/>
        </w:rPr>
        <w:t>Заказчик вправе изменить цену договора в случае, если в ходе исполнения договора изменяется размер ставки налога на добавленную стоимость</w:t>
      </w:r>
      <w:r w:rsidR="00FA6B0B" w:rsidRPr="00432BFD">
        <w:rPr>
          <w:rFonts w:ascii="Montserrat" w:hAnsi="Montserrat" w:cs="Arial"/>
          <w:sz w:val="22"/>
          <w:szCs w:val="22"/>
        </w:rPr>
        <w:t>, таможенные пошлины, утилизационные сборы, ставка по акцизам.</w:t>
      </w:r>
    </w:p>
    <w:p w14:paraId="4FF2EBCB" w14:textId="77777777" w:rsidR="00BE7F83" w:rsidRPr="00432BFD" w:rsidRDefault="00BE7F83" w:rsidP="00407A34">
      <w:pPr>
        <w:pStyle w:val="ae"/>
        <w:numPr>
          <w:ilvl w:val="0"/>
          <w:numId w:val="86"/>
        </w:numPr>
        <w:tabs>
          <w:tab w:val="clear" w:pos="2637"/>
          <w:tab w:val="left" w:pos="0"/>
        </w:tabs>
        <w:ind w:left="680" w:hanging="680"/>
        <w:jc w:val="both"/>
        <w:rPr>
          <w:rFonts w:ascii="Montserrat" w:hAnsi="Montserrat" w:cs="Arial"/>
          <w:sz w:val="22"/>
          <w:szCs w:val="22"/>
        </w:rPr>
      </w:pPr>
      <w:r w:rsidRPr="00432BFD">
        <w:rPr>
          <w:rFonts w:ascii="Montserrat" w:hAnsi="Montserrat" w:cs="Arial"/>
          <w:sz w:val="22"/>
          <w:szCs w:val="22"/>
        </w:rPr>
        <w:t xml:space="preserve">При исполнении договора не допускается замена </w:t>
      </w:r>
      <w:r w:rsidR="00C26A05" w:rsidRPr="00432BFD">
        <w:rPr>
          <w:rFonts w:ascii="Montserrat" w:hAnsi="Montserrat" w:cs="Arial"/>
          <w:sz w:val="22"/>
          <w:szCs w:val="22"/>
        </w:rPr>
        <w:t>Поставщик</w:t>
      </w:r>
      <w:r w:rsidRPr="00432BFD">
        <w:rPr>
          <w:rFonts w:ascii="Montserrat" w:hAnsi="Montserrat" w:cs="Arial"/>
          <w:sz w:val="22"/>
          <w:szCs w:val="22"/>
        </w:rPr>
        <w:t xml:space="preserve">а, за исключением случаев, если новый </w:t>
      </w:r>
      <w:r w:rsidR="00C26A05" w:rsidRPr="00432BFD">
        <w:rPr>
          <w:rFonts w:ascii="Montserrat" w:hAnsi="Montserrat" w:cs="Arial"/>
          <w:sz w:val="22"/>
          <w:szCs w:val="22"/>
        </w:rPr>
        <w:t>Поставщик</w:t>
      </w:r>
      <w:r w:rsidRPr="00432BFD">
        <w:rPr>
          <w:rFonts w:ascii="Montserrat" w:hAnsi="Montserrat" w:cs="Arial"/>
          <w:sz w:val="22"/>
          <w:szCs w:val="22"/>
        </w:rPr>
        <w:t xml:space="preserve"> является правопреемником </w:t>
      </w:r>
      <w:r w:rsidR="00C26A05" w:rsidRPr="00432BFD">
        <w:rPr>
          <w:rFonts w:ascii="Montserrat" w:hAnsi="Montserrat" w:cs="Arial"/>
          <w:sz w:val="22"/>
          <w:szCs w:val="22"/>
        </w:rPr>
        <w:t>Поставщик</w:t>
      </w:r>
      <w:r w:rsidRPr="00432BFD">
        <w:rPr>
          <w:rFonts w:ascii="Montserrat" w:hAnsi="Montserrat" w:cs="Arial"/>
          <w:sz w:val="22"/>
          <w:szCs w:val="22"/>
        </w:rPr>
        <w:t>а по такому договору вследствие реорганизации юридического лица в форме преобразования, слияния или присоединения.</w:t>
      </w:r>
    </w:p>
    <w:p w14:paraId="354C9E4B" w14:textId="77777777" w:rsidR="00BE7F83" w:rsidRPr="00432BFD" w:rsidRDefault="00BE7F83" w:rsidP="00407A34">
      <w:pPr>
        <w:pStyle w:val="ae"/>
        <w:numPr>
          <w:ilvl w:val="0"/>
          <w:numId w:val="86"/>
        </w:numPr>
        <w:tabs>
          <w:tab w:val="clear" w:pos="2637"/>
          <w:tab w:val="left" w:pos="0"/>
        </w:tabs>
        <w:ind w:left="680" w:hanging="680"/>
        <w:jc w:val="both"/>
        <w:rPr>
          <w:rFonts w:ascii="Montserrat" w:hAnsi="Montserrat" w:cs="Arial"/>
          <w:sz w:val="22"/>
          <w:szCs w:val="22"/>
        </w:rPr>
      </w:pPr>
      <w:r w:rsidRPr="00432BFD">
        <w:rPr>
          <w:rFonts w:ascii="Montserrat" w:hAnsi="Montserrat" w:cs="Arial"/>
          <w:sz w:val="22"/>
          <w:szCs w:val="22"/>
        </w:rPr>
        <w:t xml:space="preserve">Информация и документы о заключении, об изменении и исполнении договора размещаются </w:t>
      </w:r>
      <w:r w:rsidR="00B97393" w:rsidRPr="00432BFD">
        <w:rPr>
          <w:rFonts w:ascii="Montserrat" w:hAnsi="Montserrat" w:cs="Arial"/>
          <w:sz w:val="22"/>
          <w:szCs w:val="22"/>
        </w:rPr>
        <w:t>З</w:t>
      </w:r>
      <w:r w:rsidRPr="00432BFD">
        <w:rPr>
          <w:rFonts w:ascii="Montserrat" w:hAnsi="Montserrat" w:cs="Arial"/>
          <w:sz w:val="22"/>
          <w:szCs w:val="22"/>
        </w:rPr>
        <w:t>аказчиком в ЕИС в сроки, установленные законодательством Российской Федерации.</w:t>
      </w:r>
    </w:p>
    <w:p w14:paraId="57616B07" w14:textId="4557C417" w:rsidR="00157C7E" w:rsidRPr="00432BFD" w:rsidRDefault="00157C7E" w:rsidP="00407A34">
      <w:pPr>
        <w:pStyle w:val="ae"/>
        <w:numPr>
          <w:ilvl w:val="0"/>
          <w:numId w:val="86"/>
        </w:numPr>
        <w:tabs>
          <w:tab w:val="clear" w:pos="2637"/>
          <w:tab w:val="left" w:pos="0"/>
        </w:tabs>
        <w:ind w:left="680" w:hanging="680"/>
        <w:jc w:val="both"/>
        <w:rPr>
          <w:rFonts w:ascii="Montserrat" w:hAnsi="Montserrat" w:cs="Arial"/>
          <w:sz w:val="22"/>
          <w:szCs w:val="22"/>
        </w:rPr>
      </w:pPr>
      <w:r w:rsidRPr="00432BFD">
        <w:rPr>
          <w:rFonts w:ascii="Montserrat" w:hAnsi="Montserrat" w:cs="Arial"/>
          <w:sz w:val="22"/>
          <w:szCs w:val="22"/>
        </w:rPr>
        <w:t>В интересах Заказчика, в частности, допускается изменение договора в части увеличения цены договора и (или) цены единицы продукции, связанного с существенным и непредвиденным ростом расходов контрагента на исполнение договора (в частности ст. 451, п. 6 ст. 709 Гражданского кодекса Р</w:t>
      </w:r>
      <w:r w:rsidR="003D31CF" w:rsidRPr="00432BFD">
        <w:rPr>
          <w:rFonts w:ascii="Montserrat" w:hAnsi="Montserrat" w:cs="Arial"/>
          <w:sz w:val="22"/>
          <w:szCs w:val="22"/>
        </w:rPr>
        <w:t xml:space="preserve">оссийской </w:t>
      </w:r>
      <w:r w:rsidRPr="00432BFD">
        <w:rPr>
          <w:rFonts w:ascii="Montserrat" w:hAnsi="Montserrat" w:cs="Arial"/>
          <w:sz w:val="22"/>
          <w:szCs w:val="22"/>
        </w:rPr>
        <w:t>Ф</w:t>
      </w:r>
      <w:r w:rsidR="003D31CF" w:rsidRPr="00432BFD">
        <w:rPr>
          <w:rFonts w:ascii="Montserrat" w:hAnsi="Montserrat" w:cs="Arial"/>
          <w:sz w:val="22"/>
          <w:szCs w:val="22"/>
        </w:rPr>
        <w:t>едерации</w:t>
      </w:r>
      <w:r w:rsidRPr="00432BFD">
        <w:rPr>
          <w:rFonts w:ascii="Montserrat" w:hAnsi="Montserrat" w:cs="Arial"/>
          <w:sz w:val="22"/>
          <w:szCs w:val="22"/>
        </w:rPr>
        <w:t>), если при этом расторжение договора влечет для Заказчика более неблагоприятные последствия, чем исполнение его на измененных условиях.</w:t>
      </w:r>
    </w:p>
    <w:p w14:paraId="4F53C5D5" w14:textId="465ADBE3" w:rsidR="00157C7E" w:rsidRPr="00432BFD" w:rsidRDefault="00157C7E" w:rsidP="00407A34">
      <w:pPr>
        <w:pStyle w:val="ae"/>
        <w:numPr>
          <w:ilvl w:val="0"/>
          <w:numId w:val="86"/>
        </w:numPr>
        <w:tabs>
          <w:tab w:val="clear" w:pos="2637"/>
          <w:tab w:val="left" w:pos="0"/>
        </w:tabs>
        <w:ind w:left="680" w:hanging="680"/>
        <w:jc w:val="both"/>
        <w:rPr>
          <w:rFonts w:ascii="Montserrat" w:hAnsi="Montserrat" w:cs="Arial"/>
          <w:sz w:val="22"/>
          <w:szCs w:val="22"/>
        </w:rPr>
      </w:pPr>
      <w:r w:rsidRPr="00432BFD">
        <w:rPr>
          <w:rFonts w:ascii="Montserrat" w:hAnsi="Montserrat" w:cs="Arial"/>
          <w:sz w:val="22"/>
          <w:szCs w:val="22"/>
        </w:rPr>
        <w:t>По решению</w:t>
      </w:r>
      <w:r w:rsidR="000B7140" w:rsidRPr="00432BFD">
        <w:rPr>
          <w:rFonts w:ascii="Montserrat" w:hAnsi="Montserrat" w:cs="Arial"/>
          <w:sz w:val="22"/>
          <w:szCs w:val="22"/>
        </w:rPr>
        <w:t>, принятому</w:t>
      </w:r>
      <w:r w:rsidRPr="00432BFD">
        <w:rPr>
          <w:rFonts w:ascii="Montserrat" w:hAnsi="Montserrat" w:cs="Arial"/>
          <w:sz w:val="22"/>
          <w:szCs w:val="22"/>
        </w:rPr>
        <w:t xml:space="preserve"> закупочн</w:t>
      </w:r>
      <w:r w:rsidR="00284A55" w:rsidRPr="00432BFD">
        <w:rPr>
          <w:rFonts w:ascii="Montserrat" w:hAnsi="Montserrat" w:cs="Arial"/>
          <w:sz w:val="22"/>
          <w:szCs w:val="22"/>
        </w:rPr>
        <w:t>ой комисси</w:t>
      </w:r>
      <w:r w:rsidR="000B7140" w:rsidRPr="00432BFD">
        <w:rPr>
          <w:rFonts w:ascii="Montserrat" w:hAnsi="Montserrat" w:cs="Arial"/>
          <w:sz w:val="22"/>
          <w:szCs w:val="22"/>
        </w:rPr>
        <w:t>ей</w:t>
      </w:r>
      <w:r w:rsidR="00284A55" w:rsidRPr="00432BFD">
        <w:rPr>
          <w:rFonts w:ascii="Montserrat" w:hAnsi="Montserrat" w:cs="Arial"/>
          <w:sz w:val="22"/>
          <w:szCs w:val="22"/>
        </w:rPr>
        <w:t xml:space="preserve"> </w:t>
      </w:r>
      <w:r w:rsidRPr="00432BFD">
        <w:rPr>
          <w:rFonts w:ascii="Montserrat" w:hAnsi="Montserrat" w:cs="Arial"/>
          <w:sz w:val="22"/>
          <w:szCs w:val="22"/>
        </w:rPr>
        <w:t>(лиц</w:t>
      </w:r>
      <w:r w:rsidR="000B7140" w:rsidRPr="00432BFD">
        <w:rPr>
          <w:rFonts w:ascii="Montserrat" w:hAnsi="Montserrat" w:cs="Arial"/>
          <w:sz w:val="22"/>
          <w:szCs w:val="22"/>
        </w:rPr>
        <w:t>ом</w:t>
      </w:r>
      <w:r w:rsidRPr="00432BFD">
        <w:rPr>
          <w:rFonts w:ascii="Montserrat" w:hAnsi="Montserrat" w:cs="Arial"/>
          <w:sz w:val="22"/>
          <w:szCs w:val="22"/>
        </w:rPr>
        <w:t>, принявш</w:t>
      </w:r>
      <w:r w:rsidR="000B7140" w:rsidRPr="00432BFD">
        <w:rPr>
          <w:rFonts w:ascii="Montserrat" w:hAnsi="Montserrat" w:cs="Arial"/>
          <w:sz w:val="22"/>
          <w:szCs w:val="22"/>
        </w:rPr>
        <w:t>им</w:t>
      </w:r>
      <w:r w:rsidRPr="00432BFD">
        <w:rPr>
          <w:rFonts w:ascii="Montserrat" w:hAnsi="Montserrat" w:cs="Arial"/>
          <w:sz w:val="22"/>
          <w:szCs w:val="22"/>
        </w:rPr>
        <w:t xml:space="preserve"> решение о закупке), допускается изменение договора, в частности, в части продления сроков исполнения обязательств </w:t>
      </w:r>
      <w:r w:rsidR="003D31CF" w:rsidRPr="00432BFD">
        <w:rPr>
          <w:rFonts w:ascii="Montserrat" w:hAnsi="Montserrat" w:cs="Arial"/>
          <w:sz w:val="22"/>
          <w:szCs w:val="22"/>
        </w:rPr>
        <w:t>П</w:t>
      </w:r>
      <w:r w:rsidRPr="00432BFD">
        <w:rPr>
          <w:rFonts w:ascii="Montserrat" w:hAnsi="Montserrat" w:cs="Arial"/>
          <w:sz w:val="22"/>
          <w:szCs w:val="22"/>
        </w:rPr>
        <w:t>оставщика и (или) увеличения цены договора и (или) единицы продукции, иных условий договора, если в связи с введением ограничительных мер в отношении Российской Федерации</w:t>
      </w:r>
      <w:r w:rsidR="00775014" w:rsidRPr="00432BFD">
        <w:rPr>
          <w:rFonts w:ascii="Montserrat" w:hAnsi="Montserrat" w:cs="Arial"/>
          <w:sz w:val="22"/>
          <w:szCs w:val="22"/>
        </w:rPr>
        <w:t xml:space="preserve">, российских физических и юридических лиц </w:t>
      </w:r>
      <w:r w:rsidR="00FA4429" w:rsidRPr="00432BFD">
        <w:rPr>
          <w:rFonts w:ascii="Montserrat" w:hAnsi="Montserrat" w:cs="Arial"/>
          <w:sz w:val="22"/>
          <w:szCs w:val="22"/>
        </w:rPr>
        <w:t xml:space="preserve">и(или) индивидуальных предпринимателей </w:t>
      </w:r>
      <w:r w:rsidRPr="00432BFD">
        <w:rPr>
          <w:rFonts w:ascii="Montserrat" w:hAnsi="Montserrat" w:cs="Arial"/>
          <w:sz w:val="22"/>
          <w:szCs w:val="22"/>
        </w:rPr>
        <w:t xml:space="preserve">со стороны </w:t>
      </w:r>
      <w:r w:rsidR="00775014" w:rsidRPr="00432BFD">
        <w:rPr>
          <w:rFonts w:ascii="Montserrat" w:hAnsi="Montserrat" w:cs="Arial"/>
          <w:sz w:val="22"/>
          <w:szCs w:val="22"/>
        </w:rPr>
        <w:t>иностранных государств и (или) международных организаций,</w:t>
      </w:r>
      <w:r w:rsidRPr="00432BFD">
        <w:rPr>
          <w:rFonts w:ascii="Montserrat" w:hAnsi="Montserrat" w:cs="Arial"/>
          <w:sz w:val="22"/>
          <w:szCs w:val="22"/>
        </w:rPr>
        <w:t xml:space="preserve"> возникли не зависящие от </w:t>
      </w:r>
      <w:r w:rsidR="003D31CF" w:rsidRPr="00432BFD">
        <w:rPr>
          <w:rFonts w:ascii="Montserrat" w:hAnsi="Montserrat" w:cs="Arial"/>
          <w:sz w:val="22"/>
          <w:szCs w:val="22"/>
        </w:rPr>
        <w:t>П</w:t>
      </w:r>
      <w:r w:rsidRPr="00432BFD">
        <w:rPr>
          <w:rFonts w:ascii="Montserrat" w:hAnsi="Montserrat" w:cs="Arial"/>
          <w:sz w:val="22"/>
          <w:szCs w:val="22"/>
        </w:rPr>
        <w:t>оставщика обстоятельства, влекущие невозможность исполнения его обязательств по договору на прежних условиях.</w:t>
      </w:r>
    </w:p>
    <w:p w14:paraId="5BD9517F" w14:textId="4D3E2DFA" w:rsidR="001E6F35" w:rsidRPr="00432BFD" w:rsidRDefault="001E6F35" w:rsidP="00407A34">
      <w:pPr>
        <w:pStyle w:val="ae"/>
        <w:numPr>
          <w:ilvl w:val="0"/>
          <w:numId w:val="86"/>
        </w:numPr>
        <w:tabs>
          <w:tab w:val="clear" w:pos="2637"/>
          <w:tab w:val="left" w:pos="0"/>
        </w:tabs>
        <w:ind w:left="680" w:hanging="680"/>
        <w:jc w:val="both"/>
        <w:rPr>
          <w:rFonts w:ascii="Montserrat" w:hAnsi="Montserrat" w:cs="Arial"/>
          <w:sz w:val="22"/>
          <w:szCs w:val="22"/>
        </w:rPr>
      </w:pPr>
      <w:r w:rsidRPr="00432BFD">
        <w:rPr>
          <w:rFonts w:ascii="Montserrat" w:hAnsi="Montserrat" w:cs="Arial"/>
          <w:sz w:val="22"/>
          <w:szCs w:val="22"/>
        </w:rPr>
        <w:t xml:space="preserve">Порядок заключения и исполнения договора регламентируется Гражданским кодексом Российской Федерации, Положением и иными </w:t>
      </w:r>
      <w:r w:rsidR="00871FDC" w:rsidRPr="00432BFD">
        <w:rPr>
          <w:rFonts w:ascii="Montserrat" w:hAnsi="Montserrat" w:cs="Arial"/>
          <w:sz w:val="22"/>
          <w:szCs w:val="22"/>
        </w:rPr>
        <w:t>ЛНД</w:t>
      </w:r>
      <w:r w:rsidRPr="00432BFD">
        <w:rPr>
          <w:rFonts w:ascii="Montserrat" w:hAnsi="Montserrat" w:cs="Arial"/>
          <w:sz w:val="22"/>
          <w:szCs w:val="22"/>
        </w:rPr>
        <w:t xml:space="preserve"> </w:t>
      </w:r>
      <w:r w:rsidR="003D31CF" w:rsidRPr="00432BFD">
        <w:rPr>
          <w:rFonts w:ascii="Montserrat" w:hAnsi="Montserrat" w:cs="Arial"/>
          <w:sz w:val="22"/>
          <w:szCs w:val="22"/>
        </w:rPr>
        <w:t>З</w:t>
      </w:r>
      <w:r w:rsidRPr="00432BFD">
        <w:rPr>
          <w:rFonts w:ascii="Montserrat" w:hAnsi="Montserrat" w:cs="Arial"/>
          <w:sz w:val="22"/>
          <w:szCs w:val="22"/>
        </w:rPr>
        <w:t>аказчика.</w:t>
      </w:r>
    </w:p>
    <w:p w14:paraId="3B185C2A" w14:textId="77777777" w:rsidR="00CB5139" w:rsidRPr="00432BFD" w:rsidRDefault="00CB5139">
      <w:pPr>
        <w:rPr>
          <w:rFonts w:ascii="Montserrat" w:hAnsi="Montserrat" w:cs="Arial"/>
          <w:sz w:val="22"/>
          <w:szCs w:val="22"/>
        </w:rPr>
      </w:pPr>
    </w:p>
    <w:p w14:paraId="309487BB" w14:textId="77777777" w:rsidR="00CB5139" w:rsidRPr="00432BFD" w:rsidRDefault="00CB5139">
      <w:pPr>
        <w:spacing w:before="0" w:after="160" w:line="259" w:lineRule="auto"/>
        <w:rPr>
          <w:rFonts w:ascii="Montserrat" w:hAnsi="Montserrat" w:cs="Arial"/>
          <w:sz w:val="22"/>
          <w:szCs w:val="22"/>
        </w:rPr>
      </w:pPr>
      <w:r w:rsidRPr="00432BFD">
        <w:rPr>
          <w:rFonts w:ascii="Montserrat" w:hAnsi="Montserrat" w:cs="Arial"/>
          <w:sz w:val="22"/>
          <w:szCs w:val="22"/>
        </w:rPr>
        <w:br w:type="page"/>
      </w:r>
    </w:p>
    <w:p w14:paraId="6246AA3D" w14:textId="676CE612" w:rsidR="001807B1" w:rsidRPr="00432BFD" w:rsidRDefault="001807B1" w:rsidP="001D3147">
      <w:pPr>
        <w:tabs>
          <w:tab w:val="left" w:pos="4080"/>
        </w:tabs>
        <w:jc w:val="center"/>
        <w:rPr>
          <w:rFonts w:ascii="Montserrat" w:hAnsi="Montserrat" w:cs="Arial"/>
          <w:b/>
          <w:sz w:val="22"/>
          <w:szCs w:val="22"/>
        </w:rPr>
      </w:pPr>
      <w:r w:rsidRPr="00432BFD">
        <w:rPr>
          <w:rFonts w:ascii="Montserrat" w:hAnsi="Montserrat" w:cs="Arial"/>
          <w:b/>
          <w:sz w:val="22"/>
          <w:szCs w:val="22"/>
        </w:rPr>
        <w:t>Приложение № 2</w:t>
      </w:r>
    </w:p>
    <w:p w14:paraId="6340863A" w14:textId="7933799A" w:rsidR="001807B1" w:rsidRPr="00432BFD" w:rsidRDefault="003624DA" w:rsidP="001D3147">
      <w:pPr>
        <w:tabs>
          <w:tab w:val="left" w:pos="4080"/>
        </w:tabs>
        <w:jc w:val="center"/>
        <w:rPr>
          <w:rFonts w:ascii="Montserrat" w:hAnsi="Montserrat" w:cs="Arial"/>
          <w:b/>
          <w:sz w:val="22"/>
          <w:szCs w:val="22"/>
        </w:rPr>
      </w:pPr>
      <w:r w:rsidRPr="00432BFD">
        <w:rPr>
          <w:rFonts w:ascii="Montserrat" w:hAnsi="Montserrat" w:cs="Arial"/>
          <w:b/>
          <w:sz w:val="22"/>
          <w:szCs w:val="22"/>
        </w:rPr>
        <w:t>к Положению о закупке</w:t>
      </w:r>
      <w:r w:rsidR="001807B1" w:rsidRPr="00432BFD">
        <w:rPr>
          <w:rFonts w:ascii="Montserrat" w:hAnsi="Montserrat" w:cs="Arial"/>
          <w:b/>
          <w:sz w:val="22"/>
          <w:szCs w:val="22"/>
        </w:rPr>
        <w:t xml:space="preserve"> товаров, работ, услуг </w:t>
      </w:r>
    </w:p>
    <w:p w14:paraId="3C28BF95" w14:textId="695C3BE7" w:rsidR="00FE7C8B" w:rsidRPr="00432BFD" w:rsidRDefault="001807B1" w:rsidP="001807B1">
      <w:pPr>
        <w:tabs>
          <w:tab w:val="left" w:pos="4080"/>
        </w:tabs>
        <w:jc w:val="center"/>
        <w:rPr>
          <w:rFonts w:ascii="Montserrat" w:hAnsi="Montserrat" w:cs="Arial"/>
          <w:b/>
          <w:sz w:val="22"/>
          <w:szCs w:val="22"/>
        </w:rPr>
      </w:pPr>
      <w:r w:rsidRPr="00432BFD">
        <w:rPr>
          <w:rFonts w:ascii="Montserrat" w:hAnsi="Montserrat" w:cs="Arial"/>
          <w:b/>
          <w:sz w:val="22"/>
          <w:szCs w:val="22"/>
        </w:rPr>
        <w:t xml:space="preserve">Перечень товаров, работ и услуг, в отношении которых заказчиком </w:t>
      </w:r>
      <w:r w:rsidR="00F2656F" w:rsidRPr="00432BFD">
        <w:rPr>
          <w:rFonts w:ascii="Montserrat" w:hAnsi="Montserrat" w:cs="Arial"/>
          <w:b/>
          <w:sz w:val="22"/>
          <w:szCs w:val="22"/>
        </w:rPr>
        <w:t xml:space="preserve">могут быть </w:t>
      </w:r>
      <w:r w:rsidRPr="00432BFD">
        <w:rPr>
          <w:rFonts w:ascii="Montserrat" w:hAnsi="Montserrat" w:cs="Arial"/>
          <w:b/>
          <w:sz w:val="22"/>
          <w:szCs w:val="22"/>
        </w:rPr>
        <w:t>установлены сроки оплаты и/или порядок определения таких сроков, отличные от сроков, определенных частью 5.3. статьи 3 Закона о закупках</w:t>
      </w:r>
    </w:p>
    <w:tbl>
      <w:tblPr>
        <w:tblW w:w="9634" w:type="dxa"/>
        <w:tblLook w:val="04A0" w:firstRow="1" w:lastRow="0" w:firstColumn="1" w:lastColumn="0" w:noHBand="0" w:noVBand="1"/>
      </w:tblPr>
      <w:tblGrid>
        <w:gridCol w:w="520"/>
        <w:gridCol w:w="1318"/>
        <w:gridCol w:w="5812"/>
        <w:gridCol w:w="1984"/>
      </w:tblGrid>
      <w:tr w:rsidR="001010B3" w:rsidRPr="00432BFD" w14:paraId="5FE8D817" w14:textId="77777777" w:rsidTr="00254A59">
        <w:trPr>
          <w:trHeight w:val="288"/>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0C2029"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1</w:t>
            </w:r>
          </w:p>
        </w:tc>
        <w:tc>
          <w:tcPr>
            <w:tcW w:w="1318" w:type="dxa"/>
            <w:tcBorders>
              <w:top w:val="single" w:sz="4" w:space="0" w:color="auto"/>
              <w:left w:val="nil"/>
              <w:bottom w:val="single" w:sz="4" w:space="0" w:color="auto"/>
              <w:right w:val="single" w:sz="4" w:space="0" w:color="auto"/>
            </w:tcBorders>
            <w:shd w:val="clear" w:color="auto" w:fill="auto"/>
            <w:noWrap/>
            <w:vAlign w:val="center"/>
            <w:hideMark/>
          </w:tcPr>
          <w:p w14:paraId="163A99DE"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06.20</w:t>
            </w:r>
          </w:p>
        </w:tc>
        <w:tc>
          <w:tcPr>
            <w:tcW w:w="5812" w:type="dxa"/>
            <w:tcBorders>
              <w:top w:val="single" w:sz="4" w:space="0" w:color="auto"/>
              <w:left w:val="nil"/>
              <w:bottom w:val="single" w:sz="4" w:space="0" w:color="auto"/>
              <w:right w:val="nil"/>
            </w:tcBorders>
            <w:shd w:val="clear" w:color="auto" w:fill="auto"/>
            <w:vAlign w:val="center"/>
            <w:hideMark/>
          </w:tcPr>
          <w:p w14:paraId="612D8C60"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Газ природный в газообразном или сжиженном состоянии</w:t>
            </w:r>
          </w:p>
        </w:tc>
        <w:tc>
          <w:tcPr>
            <w:tcW w:w="1984"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2B6F1797"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Срок оплаты поставленных товаров (выполненных работ, оказанных услуг) по договору (отдельному этапу договора):</w:t>
            </w:r>
            <w:r w:rsidRPr="00254A59">
              <w:rPr>
                <w:rFonts w:ascii="Montserrat" w:eastAsia="Times New Roman" w:hAnsi="Montserrat" w:cs="Calibri"/>
                <w:color w:val="000000"/>
                <w:sz w:val="18"/>
                <w:szCs w:val="18"/>
                <w:lang w:eastAsia="ru-RU"/>
              </w:rPr>
              <w:br/>
              <w:t xml:space="preserve"> - до 45 календарных дней с даты возникновения оснований и выполнения условий для осуществления платежа, предусмотренных договором</w:t>
            </w:r>
            <w:r w:rsidRPr="00254A59">
              <w:rPr>
                <w:rFonts w:ascii="Montserrat" w:eastAsia="Times New Roman" w:hAnsi="Montserrat" w:cs="Calibri"/>
                <w:color w:val="000000"/>
                <w:sz w:val="18"/>
                <w:szCs w:val="18"/>
                <w:lang w:eastAsia="ru-RU"/>
              </w:rPr>
              <w:br/>
              <w:t xml:space="preserve"> </w:t>
            </w:r>
          </w:p>
        </w:tc>
      </w:tr>
      <w:tr w:rsidR="001010B3" w:rsidRPr="00432BFD" w14:paraId="260F5840" w14:textId="77777777" w:rsidTr="00254A59">
        <w:trPr>
          <w:trHeight w:val="48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02B6DB34"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2</w:t>
            </w:r>
          </w:p>
        </w:tc>
        <w:tc>
          <w:tcPr>
            <w:tcW w:w="1318" w:type="dxa"/>
            <w:tcBorders>
              <w:top w:val="nil"/>
              <w:left w:val="nil"/>
              <w:bottom w:val="single" w:sz="4" w:space="0" w:color="auto"/>
              <w:right w:val="single" w:sz="4" w:space="0" w:color="auto"/>
            </w:tcBorders>
            <w:shd w:val="clear" w:color="auto" w:fill="auto"/>
            <w:noWrap/>
            <w:vAlign w:val="center"/>
            <w:hideMark/>
          </w:tcPr>
          <w:p w14:paraId="3C03FC22"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08.11</w:t>
            </w:r>
          </w:p>
        </w:tc>
        <w:tc>
          <w:tcPr>
            <w:tcW w:w="5812" w:type="dxa"/>
            <w:tcBorders>
              <w:top w:val="nil"/>
              <w:left w:val="nil"/>
              <w:bottom w:val="single" w:sz="4" w:space="0" w:color="auto"/>
              <w:right w:val="nil"/>
            </w:tcBorders>
            <w:shd w:val="clear" w:color="auto" w:fill="auto"/>
            <w:vAlign w:val="center"/>
            <w:hideMark/>
          </w:tcPr>
          <w:p w14:paraId="7FEC7E90"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Камень для памятников или строительства, известняк, гипс, мел и сланцы</w:t>
            </w:r>
          </w:p>
        </w:tc>
        <w:tc>
          <w:tcPr>
            <w:tcW w:w="1984" w:type="dxa"/>
            <w:vMerge/>
            <w:tcBorders>
              <w:top w:val="single" w:sz="4" w:space="0" w:color="auto"/>
              <w:left w:val="single" w:sz="4" w:space="0" w:color="auto"/>
              <w:bottom w:val="single" w:sz="4" w:space="0" w:color="000000"/>
              <w:right w:val="single" w:sz="4" w:space="0" w:color="auto"/>
            </w:tcBorders>
            <w:vAlign w:val="center"/>
            <w:hideMark/>
          </w:tcPr>
          <w:p w14:paraId="2EC065D5" w14:textId="77777777" w:rsidR="001010B3" w:rsidRPr="00432BFD" w:rsidRDefault="001010B3" w:rsidP="001010B3">
            <w:pPr>
              <w:spacing w:before="0" w:after="0"/>
              <w:rPr>
                <w:rFonts w:ascii="Montserrat" w:eastAsia="Times New Roman" w:hAnsi="Montserrat" w:cs="Calibri"/>
                <w:color w:val="000000"/>
                <w:sz w:val="22"/>
                <w:szCs w:val="22"/>
                <w:lang w:eastAsia="ru-RU"/>
              </w:rPr>
            </w:pPr>
          </w:p>
        </w:tc>
      </w:tr>
      <w:tr w:rsidR="001010B3" w:rsidRPr="00432BFD" w14:paraId="66C4FC45" w14:textId="77777777" w:rsidTr="00254A59">
        <w:trPr>
          <w:trHeight w:val="288"/>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35B947BF"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3</w:t>
            </w:r>
          </w:p>
        </w:tc>
        <w:tc>
          <w:tcPr>
            <w:tcW w:w="1318" w:type="dxa"/>
            <w:tcBorders>
              <w:top w:val="nil"/>
              <w:left w:val="nil"/>
              <w:bottom w:val="single" w:sz="4" w:space="0" w:color="auto"/>
              <w:right w:val="single" w:sz="4" w:space="0" w:color="auto"/>
            </w:tcBorders>
            <w:shd w:val="clear" w:color="auto" w:fill="auto"/>
            <w:noWrap/>
            <w:vAlign w:val="center"/>
            <w:hideMark/>
          </w:tcPr>
          <w:p w14:paraId="20024294"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08.12</w:t>
            </w:r>
          </w:p>
        </w:tc>
        <w:tc>
          <w:tcPr>
            <w:tcW w:w="5812" w:type="dxa"/>
            <w:tcBorders>
              <w:top w:val="nil"/>
              <w:left w:val="nil"/>
              <w:bottom w:val="single" w:sz="4" w:space="0" w:color="auto"/>
              <w:right w:val="nil"/>
            </w:tcBorders>
            <w:shd w:val="clear" w:color="auto" w:fill="auto"/>
            <w:vAlign w:val="center"/>
            <w:hideMark/>
          </w:tcPr>
          <w:p w14:paraId="11C0F997"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Гравий, песок, глины и каолин</w:t>
            </w:r>
          </w:p>
        </w:tc>
        <w:tc>
          <w:tcPr>
            <w:tcW w:w="1984" w:type="dxa"/>
            <w:vMerge/>
            <w:tcBorders>
              <w:top w:val="single" w:sz="4" w:space="0" w:color="auto"/>
              <w:left w:val="single" w:sz="4" w:space="0" w:color="auto"/>
              <w:bottom w:val="single" w:sz="4" w:space="0" w:color="000000"/>
              <w:right w:val="single" w:sz="4" w:space="0" w:color="auto"/>
            </w:tcBorders>
            <w:vAlign w:val="center"/>
            <w:hideMark/>
          </w:tcPr>
          <w:p w14:paraId="3333D6D2" w14:textId="77777777" w:rsidR="001010B3" w:rsidRPr="00432BFD" w:rsidRDefault="001010B3" w:rsidP="001010B3">
            <w:pPr>
              <w:spacing w:before="0" w:after="0"/>
              <w:rPr>
                <w:rFonts w:ascii="Montserrat" w:eastAsia="Times New Roman" w:hAnsi="Montserrat" w:cs="Calibri"/>
                <w:color w:val="000000"/>
                <w:sz w:val="22"/>
                <w:szCs w:val="22"/>
                <w:lang w:eastAsia="ru-RU"/>
              </w:rPr>
            </w:pPr>
          </w:p>
        </w:tc>
      </w:tr>
      <w:tr w:rsidR="001010B3" w:rsidRPr="00432BFD" w14:paraId="1F36DD5A" w14:textId="77777777" w:rsidTr="00254A59">
        <w:trPr>
          <w:trHeight w:val="288"/>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2E0ED5EF"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4</w:t>
            </w:r>
          </w:p>
        </w:tc>
        <w:tc>
          <w:tcPr>
            <w:tcW w:w="1318" w:type="dxa"/>
            <w:tcBorders>
              <w:top w:val="nil"/>
              <w:left w:val="nil"/>
              <w:bottom w:val="single" w:sz="4" w:space="0" w:color="auto"/>
              <w:right w:val="single" w:sz="4" w:space="0" w:color="auto"/>
            </w:tcBorders>
            <w:shd w:val="clear" w:color="auto" w:fill="auto"/>
            <w:noWrap/>
            <w:vAlign w:val="center"/>
            <w:hideMark/>
          </w:tcPr>
          <w:p w14:paraId="0A31F6C3"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10.41</w:t>
            </w:r>
          </w:p>
        </w:tc>
        <w:tc>
          <w:tcPr>
            <w:tcW w:w="5812" w:type="dxa"/>
            <w:tcBorders>
              <w:top w:val="nil"/>
              <w:left w:val="nil"/>
              <w:bottom w:val="single" w:sz="4" w:space="0" w:color="auto"/>
              <w:right w:val="nil"/>
            </w:tcBorders>
            <w:shd w:val="clear" w:color="auto" w:fill="auto"/>
            <w:vAlign w:val="center"/>
            <w:hideMark/>
          </w:tcPr>
          <w:p w14:paraId="39D44E83"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Масла и жиры</w:t>
            </w:r>
          </w:p>
        </w:tc>
        <w:tc>
          <w:tcPr>
            <w:tcW w:w="1984" w:type="dxa"/>
            <w:vMerge/>
            <w:tcBorders>
              <w:top w:val="single" w:sz="4" w:space="0" w:color="auto"/>
              <w:left w:val="single" w:sz="4" w:space="0" w:color="auto"/>
              <w:bottom w:val="single" w:sz="4" w:space="0" w:color="000000"/>
              <w:right w:val="single" w:sz="4" w:space="0" w:color="auto"/>
            </w:tcBorders>
            <w:vAlign w:val="center"/>
            <w:hideMark/>
          </w:tcPr>
          <w:p w14:paraId="20D4CFDC" w14:textId="77777777" w:rsidR="001010B3" w:rsidRPr="00432BFD" w:rsidRDefault="001010B3" w:rsidP="001010B3">
            <w:pPr>
              <w:spacing w:before="0" w:after="0"/>
              <w:rPr>
                <w:rFonts w:ascii="Montserrat" w:eastAsia="Times New Roman" w:hAnsi="Montserrat" w:cs="Calibri"/>
                <w:color w:val="000000"/>
                <w:sz w:val="22"/>
                <w:szCs w:val="22"/>
                <w:lang w:eastAsia="ru-RU"/>
              </w:rPr>
            </w:pPr>
          </w:p>
        </w:tc>
      </w:tr>
      <w:tr w:rsidR="001010B3" w:rsidRPr="00432BFD" w14:paraId="283718BF" w14:textId="77777777" w:rsidTr="00254A59">
        <w:trPr>
          <w:trHeight w:val="288"/>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16D6828A"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5</w:t>
            </w:r>
          </w:p>
        </w:tc>
        <w:tc>
          <w:tcPr>
            <w:tcW w:w="1318" w:type="dxa"/>
            <w:tcBorders>
              <w:top w:val="nil"/>
              <w:left w:val="nil"/>
              <w:bottom w:val="single" w:sz="4" w:space="0" w:color="auto"/>
              <w:right w:val="single" w:sz="4" w:space="0" w:color="auto"/>
            </w:tcBorders>
            <w:shd w:val="clear" w:color="auto" w:fill="auto"/>
            <w:noWrap/>
            <w:vAlign w:val="center"/>
            <w:hideMark/>
          </w:tcPr>
          <w:p w14:paraId="3E5AAE7E"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10.82</w:t>
            </w:r>
          </w:p>
        </w:tc>
        <w:tc>
          <w:tcPr>
            <w:tcW w:w="5812" w:type="dxa"/>
            <w:tcBorders>
              <w:top w:val="nil"/>
              <w:left w:val="nil"/>
              <w:bottom w:val="single" w:sz="4" w:space="0" w:color="auto"/>
              <w:right w:val="nil"/>
            </w:tcBorders>
            <w:shd w:val="clear" w:color="auto" w:fill="auto"/>
            <w:vAlign w:val="center"/>
            <w:hideMark/>
          </w:tcPr>
          <w:p w14:paraId="37E4E0C1"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Какао, шоколад и изделия кондитерские сахаристые</w:t>
            </w:r>
          </w:p>
        </w:tc>
        <w:tc>
          <w:tcPr>
            <w:tcW w:w="1984" w:type="dxa"/>
            <w:vMerge/>
            <w:tcBorders>
              <w:top w:val="single" w:sz="4" w:space="0" w:color="auto"/>
              <w:left w:val="single" w:sz="4" w:space="0" w:color="auto"/>
              <w:bottom w:val="single" w:sz="4" w:space="0" w:color="000000"/>
              <w:right w:val="single" w:sz="4" w:space="0" w:color="auto"/>
            </w:tcBorders>
            <w:vAlign w:val="center"/>
            <w:hideMark/>
          </w:tcPr>
          <w:p w14:paraId="628F22CE" w14:textId="77777777" w:rsidR="001010B3" w:rsidRPr="00432BFD" w:rsidRDefault="001010B3" w:rsidP="001010B3">
            <w:pPr>
              <w:spacing w:before="0" w:after="0"/>
              <w:rPr>
                <w:rFonts w:ascii="Montserrat" w:eastAsia="Times New Roman" w:hAnsi="Montserrat" w:cs="Calibri"/>
                <w:color w:val="000000"/>
                <w:sz w:val="22"/>
                <w:szCs w:val="22"/>
                <w:lang w:eastAsia="ru-RU"/>
              </w:rPr>
            </w:pPr>
          </w:p>
        </w:tc>
      </w:tr>
      <w:tr w:rsidR="001010B3" w:rsidRPr="00432BFD" w14:paraId="11007697" w14:textId="77777777" w:rsidTr="00254A59">
        <w:trPr>
          <w:trHeight w:val="288"/>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64BD1E0B"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6</w:t>
            </w:r>
          </w:p>
        </w:tc>
        <w:tc>
          <w:tcPr>
            <w:tcW w:w="1318" w:type="dxa"/>
            <w:tcBorders>
              <w:top w:val="nil"/>
              <w:left w:val="nil"/>
              <w:bottom w:val="single" w:sz="4" w:space="0" w:color="auto"/>
              <w:right w:val="single" w:sz="4" w:space="0" w:color="auto"/>
            </w:tcBorders>
            <w:shd w:val="clear" w:color="auto" w:fill="auto"/>
            <w:noWrap/>
            <w:vAlign w:val="center"/>
            <w:hideMark/>
          </w:tcPr>
          <w:p w14:paraId="463670D9"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13.92</w:t>
            </w:r>
          </w:p>
        </w:tc>
        <w:tc>
          <w:tcPr>
            <w:tcW w:w="5812" w:type="dxa"/>
            <w:tcBorders>
              <w:top w:val="nil"/>
              <w:left w:val="nil"/>
              <w:bottom w:val="single" w:sz="4" w:space="0" w:color="auto"/>
              <w:right w:val="nil"/>
            </w:tcBorders>
            <w:shd w:val="clear" w:color="auto" w:fill="auto"/>
            <w:vAlign w:val="center"/>
            <w:hideMark/>
          </w:tcPr>
          <w:p w14:paraId="31942168"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Изделия текстильные готовые (кроме одежды)</w:t>
            </w:r>
          </w:p>
        </w:tc>
        <w:tc>
          <w:tcPr>
            <w:tcW w:w="1984" w:type="dxa"/>
            <w:vMerge/>
            <w:tcBorders>
              <w:top w:val="single" w:sz="4" w:space="0" w:color="auto"/>
              <w:left w:val="single" w:sz="4" w:space="0" w:color="auto"/>
              <w:bottom w:val="single" w:sz="4" w:space="0" w:color="000000"/>
              <w:right w:val="single" w:sz="4" w:space="0" w:color="auto"/>
            </w:tcBorders>
            <w:vAlign w:val="center"/>
            <w:hideMark/>
          </w:tcPr>
          <w:p w14:paraId="1AD24DD4" w14:textId="77777777" w:rsidR="001010B3" w:rsidRPr="00432BFD" w:rsidRDefault="001010B3" w:rsidP="001010B3">
            <w:pPr>
              <w:spacing w:before="0" w:after="0"/>
              <w:rPr>
                <w:rFonts w:ascii="Montserrat" w:eastAsia="Times New Roman" w:hAnsi="Montserrat" w:cs="Calibri"/>
                <w:color w:val="000000"/>
                <w:sz w:val="22"/>
                <w:szCs w:val="22"/>
                <w:lang w:eastAsia="ru-RU"/>
              </w:rPr>
            </w:pPr>
          </w:p>
        </w:tc>
      </w:tr>
      <w:tr w:rsidR="001010B3" w:rsidRPr="00432BFD" w14:paraId="4AEB544A" w14:textId="77777777" w:rsidTr="00254A59">
        <w:trPr>
          <w:trHeight w:val="288"/>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59D237A6"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7</w:t>
            </w:r>
          </w:p>
        </w:tc>
        <w:tc>
          <w:tcPr>
            <w:tcW w:w="1318" w:type="dxa"/>
            <w:tcBorders>
              <w:top w:val="nil"/>
              <w:left w:val="nil"/>
              <w:bottom w:val="single" w:sz="4" w:space="0" w:color="auto"/>
              <w:right w:val="single" w:sz="4" w:space="0" w:color="auto"/>
            </w:tcBorders>
            <w:shd w:val="clear" w:color="auto" w:fill="auto"/>
            <w:noWrap/>
            <w:vAlign w:val="center"/>
            <w:hideMark/>
          </w:tcPr>
          <w:p w14:paraId="70ADCF5E"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13.94</w:t>
            </w:r>
          </w:p>
        </w:tc>
        <w:tc>
          <w:tcPr>
            <w:tcW w:w="5812" w:type="dxa"/>
            <w:tcBorders>
              <w:top w:val="nil"/>
              <w:left w:val="nil"/>
              <w:bottom w:val="single" w:sz="4" w:space="0" w:color="auto"/>
              <w:right w:val="nil"/>
            </w:tcBorders>
            <w:shd w:val="clear" w:color="auto" w:fill="auto"/>
            <w:vAlign w:val="center"/>
            <w:hideMark/>
          </w:tcPr>
          <w:p w14:paraId="56F930D9"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Канаты, веревки, шпагат и сети</w:t>
            </w:r>
          </w:p>
        </w:tc>
        <w:tc>
          <w:tcPr>
            <w:tcW w:w="1984" w:type="dxa"/>
            <w:vMerge/>
            <w:tcBorders>
              <w:top w:val="single" w:sz="4" w:space="0" w:color="auto"/>
              <w:left w:val="single" w:sz="4" w:space="0" w:color="auto"/>
              <w:bottom w:val="single" w:sz="4" w:space="0" w:color="000000"/>
              <w:right w:val="single" w:sz="4" w:space="0" w:color="auto"/>
            </w:tcBorders>
            <w:vAlign w:val="center"/>
            <w:hideMark/>
          </w:tcPr>
          <w:p w14:paraId="30D3DDA8" w14:textId="77777777" w:rsidR="001010B3" w:rsidRPr="00432BFD" w:rsidRDefault="001010B3" w:rsidP="001010B3">
            <w:pPr>
              <w:spacing w:before="0" w:after="0"/>
              <w:rPr>
                <w:rFonts w:ascii="Montserrat" w:eastAsia="Times New Roman" w:hAnsi="Montserrat" w:cs="Calibri"/>
                <w:color w:val="000000"/>
                <w:sz w:val="22"/>
                <w:szCs w:val="22"/>
                <w:lang w:eastAsia="ru-RU"/>
              </w:rPr>
            </w:pPr>
          </w:p>
        </w:tc>
      </w:tr>
      <w:tr w:rsidR="001010B3" w:rsidRPr="00432BFD" w14:paraId="200015F0" w14:textId="77777777" w:rsidTr="00254A59">
        <w:trPr>
          <w:trHeight w:val="288"/>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410D880E"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8</w:t>
            </w:r>
          </w:p>
        </w:tc>
        <w:tc>
          <w:tcPr>
            <w:tcW w:w="1318" w:type="dxa"/>
            <w:tcBorders>
              <w:top w:val="nil"/>
              <w:left w:val="nil"/>
              <w:bottom w:val="single" w:sz="4" w:space="0" w:color="auto"/>
              <w:right w:val="single" w:sz="4" w:space="0" w:color="auto"/>
            </w:tcBorders>
            <w:shd w:val="clear" w:color="auto" w:fill="auto"/>
            <w:noWrap/>
            <w:vAlign w:val="center"/>
            <w:hideMark/>
          </w:tcPr>
          <w:p w14:paraId="3F294D83"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13.96</w:t>
            </w:r>
          </w:p>
        </w:tc>
        <w:tc>
          <w:tcPr>
            <w:tcW w:w="5812" w:type="dxa"/>
            <w:tcBorders>
              <w:top w:val="nil"/>
              <w:left w:val="nil"/>
              <w:bottom w:val="single" w:sz="4" w:space="0" w:color="auto"/>
              <w:right w:val="nil"/>
            </w:tcBorders>
            <w:shd w:val="clear" w:color="auto" w:fill="auto"/>
            <w:vAlign w:val="center"/>
            <w:hideMark/>
          </w:tcPr>
          <w:p w14:paraId="2E8F7EEC"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Изделия текстильные технического назначения прочие</w:t>
            </w:r>
          </w:p>
        </w:tc>
        <w:tc>
          <w:tcPr>
            <w:tcW w:w="1984" w:type="dxa"/>
            <w:vMerge/>
            <w:tcBorders>
              <w:top w:val="single" w:sz="4" w:space="0" w:color="auto"/>
              <w:left w:val="single" w:sz="4" w:space="0" w:color="auto"/>
              <w:bottom w:val="single" w:sz="4" w:space="0" w:color="000000"/>
              <w:right w:val="single" w:sz="4" w:space="0" w:color="auto"/>
            </w:tcBorders>
            <w:vAlign w:val="center"/>
            <w:hideMark/>
          </w:tcPr>
          <w:p w14:paraId="5204DF87" w14:textId="77777777" w:rsidR="001010B3" w:rsidRPr="00432BFD" w:rsidRDefault="001010B3" w:rsidP="001010B3">
            <w:pPr>
              <w:spacing w:before="0" w:after="0"/>
              <w:rPr>
                <w:rFonts w:ascii="Montserrat" w:eastAsia="Times New Roman" w:hAnsi="Montserrat" w:cs="Calibri"/>
                <w:color w:val="000000"/>
                <w:sz w:val="22"/>
                <w:szCs w:val="22"/>
                <w:lang w:eastAsia="ru-RU"/>
              </w:rPr>
            </w:pPr>
          </w:p>
        </w:tc>
      </w:tr>
      <w:tr w:rsidR="001010B3" w:rsidRPr="00432BFD" w14:paraId="52353DBD" w14:textId="77777777" w:rsidTr="00254A59">
        <w:trPr>
          <w:trHeight w:val="48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3E564E23"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9</w:t>
            </w:r>
          </w:p>
        </w:tc>
        <w:tc>
          <w:tcPr>
            <w:tcW w:w="1318" w:type="dxa"/>
            <w:tcBorders>
              <w:top w:val="nil"/>
              <w:left w:val="nil"/>
              <w:bottom w:val="single" w:sz="4" w:space="0" w:color="auto"/>
              <w:right w:val="single" w:sz="4" w:space="0" w:color="auto"/>
            </w:tcBorders>
            <w:shd w:val="clear" w:color="auto" w:fill="auto"/>
            <w:noWrap/>
            <w:vAlign w:val="center"/>
            <w:hideMark/>
          </w:tcPr>
          <w:p w14:paraId="1000662A"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13.99</w:t>
            </w:r>
          </w:p>
        </w:tc>
        <w:tc>
          <w:tcPr>
            <w:tcW w:w="5812" w:type="dxa"/>
            <w:tcBorders>
              <w:top w:val="nil"/>
              <w:left w:val="nil"/>
              <w:bottom w:val="single" w:sz="4" w:space="0" w:color="auto"/>
              <w:right w:val="nil"/>
            </w:tcBorders>
            <w:shd w:val="clear" w:color="auto" w:fill="auto"/>
            <w:vAlign w:val="center"/>
            <w:hideMark/>
          </w:tcPr>
          <w:p w14:paraId="7A5C1DBD"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Изделия текстильные прочие, не включенные в другие группировки</w:t>
            </w:r>
          </w:p>
        </w:tc>
        <w:tc>
          <w:tcPr>
            <w:tcW w:w="1984" w:type="dxa"/>
            <w:vMerge/>
            <w:tcBorders>
              <w:top w:val="single" w:sz="4" w:space="0" w:color="auto"/>
              <w:left w:val="single" w:sz="4" w:space="0" w:color="auto"/>
              <w:bottom w:val="single" w:sz="4" w:space="0" w:color="000000"/>
              <w:right w:val="single" w:sz="4" w:space="0" w:color="auto"/>
            </w:tcBorders>
            <w:vAlign w:val="center"/>
            <w:hideMark/>
          </w:tcPr>
          <w:p w14:paraId="3AEDDC9D" w14:textId="77777777" w:rsidR="001010B3" w:rsidRPr="00432BFD" w:rsidRDefault="001010B3" w:rsidP="001010B3">
            <w:pPr>
              <w:spacing w:before="0" w:after="0"/>
              <w:rPr>
                <w:rFonts w:ascii="Montserrat" w:eastAsia="Times New Roman" w:hAnsi="Montserrat" w:cs="Calibri"/>
                <w:color w:val="000000"/>
                <w:sz w:val="22"/>
                <w:szCs w:val="22"/>
                <w:lang w:eastAsia="ru-RU"/>
              </w:rPr>
            </w:pPr>
          </w:p>
        </w:tc>
      </w:tr>
      <w:tr w:rsidR="001010B3" w:rsidRPr="00432BFD" w14:paraId="1CBD9506" w14:textId="77777777" w:rsidTr="00254A59">
        <w:trPr>
          <w:trHeight w:val="288"/>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5F8E592B"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10</w:t>
            </w:r>
          </w:p>
        </w:tc>
        <w:tc>
          <w:tcPr>
            <w:tcW w:w="1318" w:type="dxa"/>
            <w:tcBorders>
              <w:top w:val="nil"/>
              <w:left w:val="nil"/>
              <w:bottom w:val="single" w:sz="4" w:space="0" w:color="auto"/>
              <w:right w:val="single" w:sz="4" w:space="0" w:color="auto"/>
            </w:tcBorders>
            <w:shd w:val="clear" w:color="auto" w:fill="auto"/>
            <w:noWrap/>
            <w:vAlign w:val="center"/>
            <w:hideMark/>
          </w:tcPr>
          <w:p w14:paraId="72FFBAD5"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14.12</w:t>
            </w:r>
          </w:p>
        </w:tc>
        <w:tc>
          <w:tcPr>
            <w:tcW w:w="5812" w:type="dxa"/>
            <w:tcBorders>
              <w:top w:val="nil"/>
              <w:left w:val="nil"/>
              <w:bottom w:val="single" w:sz="4" w:space="0" w:color="auto"/>
              <w:right w:val="nil"/>
            </w:tcBorders>
            <w:shd w:val="clear" w:color="auto" w:fill="auto"/>
            <w:vAlign w:val="center"/>
            <w:hideMark/>
          </w:tcPr>
          <w:p w14:paraId="57AF7304"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Спецодежда</w:t>
            </w:r>
          </w:p>
        </w:tc>
        <w:tc>
          <w:tcPr>
            <w:tcW w:w="1984" w:type="dxa"/>
            <w:vMerge/>
            <w:tcBorders>
              <w:top w:val="single" w:sz="4" w:space="0" w:color="auto"/>
              <w:left w:val="single" w:sz="4" w:space="0" w:color="auto"/>
              <w:bottom w:val="single" w:sz="4" w:space="0" w:color="000000"/>
              <w:right w:val="single" w:sz="4" w:space="0" w:color="auto"/>
            </w:tcBorders>
            <w:vAlign w:val="center"/>
            <w:hideMark/>
          </w:tcPr>
          <w:p w14:paraId="00DC4131" w14:textId="77777777" w:rsidR="001010B3" w:rsidRPr="00432BFD" w:rsidRDefault="001010B3" w:rsidP="001010B3">
            <w:pPr>
              <w:spacing w:before="0" w:after="0"/>
              <w:rPr>
                <w:rFonts w:ascii="Montserrat" w:eastAsia="Times New Roman" w:hAnsi="Montserrat" w:cs="Calibri"/>
                <w:color w:val="000000"/>
                <w:sz w:val="22"/>
                <w:szCs w:val="22"/>
                <w:lang w:eastAsia="ru-RU"/>
              </w:rPr>
            </w:pPr>
          </w:p>
        </w:tc>
      </w:tr>
      <w:tr w:rsidR="001010B3" w:rsidRPr="00432BFD" w14:paraId="335FCEDE" w14:textId="77777777" w:rsidTr="00254A59">
        <w:trPr>
          <w:trHeight w:val="48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300ABEB4"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11</w:t>
            </w:r>
          </w:p>
        </w:tc>
        <w:tc>
          <w:tcPr>
            <w:tcW w:w="1318" w:type="dxa"/>
            <w:tcBorders>
              <w:top w:val="nil"/>
              <w:left w:val="nil"/>
              <w:bottom w:val="single" w:sz="4" w:space="0" w:color="auto"/>
              <w:right w:val="single" w:sz="4" w:space="0" w:color="auto"/>
            </w:tcBorders>
            <w:shd w:val="clear" w:color="auto" w:fill="auto"/>
            <w:noWrap/>
            <w:vAlign w:val="center"/>
            <w:hideMark/>
          </w:tcPr>
          <w:p w14:paraId="2742D539"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15.12</w:t>
            </w:r>
          </w:p>
        </w:tc>
        <w:tc>
          <w:tcPr>
            <w:tcW w:w="5812" w:type="dxa"/>
            <w:tcBorders>
              <w:top w:val="nil"/>
              <w:left w:val="nil"/>
              <w:bottom w:val="single" w:sz="4" w:space="0" w:color="auto"/>
              <w:right w:val="nil"/>
            </w:tcBorders>
            <w:shd w:val="clear" w:color="auto" w:fill="auto"/>
            <w:vAlign w:val="center"/>
            <w:hideMark/>
          </w:tcPr>
          <w:p w14:paraId="49FAB506"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Чемоданы, сумки дамские и аналогичные изделия; изделия шорно-седельные и упряжь</w:t>
            </w:r>
          </w:p>
        </w:tc>
        <w:tc>
          <w:tcPr>
            <w:tcW w:w="1984" w:type="dxa"/>
            <w:vMerge/>
            <w:tcBorders>
              <w:top w:val="single" w:sz="4" w:space="0" w:color="auto"/>
              <w:left w:val="single" w:sz="4" w:space="0" w:color="auto"/>
              <w:bottom w:val="single" w:sz="4" w:space="0" w:color="000000"/>
              <w:right w:val="single" w:sz="4" w:space="0" w:color="auto"/>
            </w:tcBorders>
            <w:vAlign w:val="center"/>
            <w:hideMark/>
          </w:tcPr>
          <w:p w14:paraId="31FF8A0C" w14:textId="77777777" w:rsidR="001010B3" w:rsidRPr="00432BFD" w:rsidRDefault="001010B3" w:rsidP="001010B3">
            <w:pPr>
              <w:spacing w:before="0" w:after="0"/>
              <w:rPr>
                <w:rFonts w:ascii="Montserrat" w:eastAsia="Times New Roman" w:hAnsi="Montserrat" w:cs="Calibri"/>
                <w:color w:val="000000"/>
                <w:sz w:val="22"/>
                <w:szCs w:val="22"/>
                <w:lang w:eastAsia="ru-RU"/>
              </w:rPr>
            </w:pPr>
          </w:p>
        </w:tc>
      </w:tr>
      <w:tr w:rsidR="001010B3" w:rsidRPr="00432BFD" w14:paraId="51D1D6AC" w14:textId="77777777" w:rsidTr="00254A59">
        <w:trPr>
          <w:trHeight w:val="288"/>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7D8FF2B0"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12</w:t>
            </w:r>
          </w:p>
        </w:tc>
        <w:tc>
          <w:tcPr>
            <w:tcW w:w="1318" w:type="dxa"/>
            <w:tcBorders>
              <w:top w:val="nil"/>
              <w:left w:val="nil"/>
              <w:bottom w:val="single" w:sz="4" w:space="0" w:color="auto"/>
              <w:right w:val="single" w:sz="4" w:space="0" w:color="auto"/>
            </w:tcBorders>
            <w:shd w:val="clear" w:color="auto" w:fill="auto"/>
            <w:noWrap/>
            <w:vAlign w:val="center"/>
            <w:hideMark/>
          </w:tcPr>
          <w:p w14:paraId="165E3430"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15.20</w:t>
            </w:r>
          </w:p>
        </w:tc>
        <w:tc>
          <w:tcPr>
            <w:tcW w:w="5812" w:type="dxa"/>
            <w:tcBorders>
              <w:top w:val="nil"/>
              <w:left w:val="nil"/>
              <w:bottom w:val="single" w:sz="4" w:space="0" w:color="auto"/>
              <w:right w:val="nil"/>
            </w:tcBorders>
            <w:shd w:val="clear" w:color="auto" w:fill="auto"/>
            <w:vAlign w:val="center"/>
            <w:hideMark/>
          </w:tcPr>
          <w:p w14:paraId="3704DECB"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Обувь</w:t>
            </w:r>
          </w:p>
        </w:tc>
        <w:tc>
          <w:tcPr>
            <w:tcW w:w="1984" w:type="dxa"/>
            <w:vMerge/>
            <w:tcBorders>
              <w:top w:val="single" w:sz="4" w:space="0" w:color="auto"/>
              <w:left w:val="single" w:sz="4" w:space="0" w:color="auto"/>
              <w:bottom w:val="single" w:sz="4" w:space="0" w:color="000000"/>
              <w:right w:val="single" w:sz="4" w:space="0" w:color="auto"/>
            </w:tcBorders>
            <w:vAlign w:val="center"/>
            <w:hideMark/>
          </w:tcPr>
          <w:p w14:paraId="50E3E4EA" w14:textId="77777777" w:rsidR="001010B3" w:rsidRPr="00432BFD" w:rsidRDefault="001010B3" w:rsidP="001010B3">
            <w:pPr>
              <w:spacing w:before="0" w:after="0"/>
              <w:rPr>
                <w:rFonts w:ascii="Montserrat" w:eastAsia="Times New Roman" w:hAnsi="Montserrat" w:cs="Calibri"/>
                <w:color w:val="000000"/>
                <w:sz w:val="22"/>
                <w:szCs w:val="22"/>
                <w:lang w:eastAsia="ru-RU"/>
              </w:rPr>
            </w:pPr>
          </w:p>
        </w:tc>
      </w:tr>
      <w:tr w:rsidR="001010B3" w:rsidRPr="00432BFD" w14:paraId="527C860A" w14:textId="77777777" w:rsidTr="00254A59">
        <w:trPr>
          <w:trHeight w:val="288"/>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7A257360"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13</w:t>
            </w:r>
          </w:p>
        </w:tc>
        <w:tc>
          <w:tcPr>
            <w:tcW w:w="1318" w:type="dxa"/>
            <w:tcBorders>
              <w:top w:val="nil"/>
              <w:left w:val="nil"/>
              <w:bottom w:val="single" w:sz="4" w:space="0" w:color="auto"/>
              <w:right w:val="single" w:sz="4" w:space="0" w:color="auto"/>
            </w:tcBorders>
            <w:shd w:val="clear" w:color="auto" w:fill="auto"/>
            <w:noWrap/>
            <w:vAlign w:val="center"/>
            <w:hideMark/>
          </w:tcPr>
          <w:p w14:paraId="09C8237D"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16.10</w:t>
            </w:r>
          </w:p>
        </w:tc>
        <w:tc>
          <w:tcPr>
            <w:tcW w:w="5812" w:type="dxa"/>
            <w:tcBorders>
              <w:top w:val="nil"/>
              <w:left w:val="nil"/>
              <w:bottom w:val="single" w:sz="4" w:space="0" w:color="auto"/>
              <w:right w:val="nil"/>
            </w:tcBorders>
            <w:shd w:val="clear" w:color="auto" w:fill="auto"/>
            <w:vAlign w:val="center"/>
            <w:hideMark/>
          </w:tcPr>
          <w:p w14:paraId="5E061E64"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Лесоматериалы, распиленные и строганые</w:t>
            </w:r>
          </w:p>
        </w:tc>
        <w:tc>
          <w:tcPr>
            <w:tcW w:w="1984" w:type="dxa"/>
            <w:vMerge/>
            <w:tcBorders>
              <w:top w:val="single" w:sz="4" w:space="0" w:color="auto"/>
              <w:left w:val="single" w:sz="4" w:space="0" w:color="auto"/>
              <w:bottom w:val="single" w:sz="4" w:space="0" w:color="000000"/>
              <w:right w:val="single" w:sz="4" w:space="0" w:color="auto"/>
            </w:tcBorders>
            <w:vAlign w:val="center"/>
            <w:hideMark/>
          </w:tcPr>
          <w:p w14:paraId="2BC8D412" w14:textId="77777777" w:rsidR="001010B3" w:rsidRPr="00432BFD" w:rsidRDefault="001010B3" w:rsidP="001010B3">
            <w:pPr>
              <w:spacing w:before="0" w:after="0"/>
              <w:rPr>
                <w:rFonts w:ascii="Montserrat" w:eastAsia="Times New Roman" w:hAnsi="Montserrat" w:cs="Calibri"/>
                <w:color w:val="000000"/>
                <w:sz w:val="22"/>
                <w:szCs w:val="22"/>
                <w:lang w:eastAsia="ru-RU"/>
              </w:rPr>
            </w:pPr>
          </w:p>
        </w:tc>
      </w:tr>
      <w:tr w:rsidR="008D3C44" w:rsidRPr="00432BFD" w14:paraId="1E49203B" w14:textId="77777777" w:rsidTr="00254A59">
        <w:trPr>
          <w:trHeight w:val="288"/>
        </w:trPr>
        <w:tc>
          <w:tcPr>
            <w:tcW w:w="520" w:type="dxa"/>
            <w:tcBorders>
              <w:top w:val="nil"/>
              <w:left w:val="single" w:sz="4" w:space="0" w:color="auto"/>
              <w:bottom w:val="single" w:sz="4" w:space="0" w:color="auto"/>
              <w:right w:val="single" w:sz="4" w:space="0" w:color="auto"/>
            </w:tcBorders>
            <w:shd w:val="clear" w:color="auto" w:fill="auto"/>
            <w:noWrap/>
            <w:vAlign w:val="center"/>
          </w:tcPr>
          <w:p w14:paraId="7FCADE96" w14:textId="77777777" w:rsidR="008D3C44" w:rsidRPr="00254A59" w:rsidRDefault="008D3C44" w:rsidP="001010B3">
            <w:pPr>
              <w:spacing w:before="0" w:after="0"/>
              <w:jc w:val="center"/>
              <w:rPr>
                <w:rFonts w:ascii="Montserrat" w:eastAsia="Times New Roman" w:hAnsi="Montserrat" w:cs="Calibri"/>
                <w:color w:val="000000"/>
                <w:sz w:val="18"/>
                <w:szCs w:val="18"/>
                <w:lang w:eastAsia="ru-RU"/>
              </w:rPr>
            </w:pPr>
          </w:p>
        </w:tc>
        <w:tc>
          <w:tcPr>
            <w:tcW w:w="1318" w:type="dxa"/>
            <w:tcBorders>
              <w:top w:val="nil"/>
              <w:left w:val="nil"/>
              <w:bottom w:val="single" w:sz="4" w:space="0" w:color="auto"/>
              <w:right w:val="single" w:sz="4" w:space="0" w:color="auto"/>
            </w:tcBorders>
            <w:shd w:val="clear" w:color="auto" w:fill="auto"/>
            <w:noWrap/>
            <w:vAlign w:val="center"/>
          </w:tcPr>
          <w:p w14:paraId="24CA178E" w14:textId="77777777" w:rsidR="008D3C44" w:rsidRPr="00254A59" w:rsidRDefault="008D3C44" w:rsidP="001010B3">
            <w:pPr>
              <w:spacing w:before="0" w:after="0"/>
              <w:jc w:val="center"/>
              <w:rPr>
                <w:rFonts w:ascii="Montserrat" w:eastAsia="Times New Roman" w:hAnsi="Montserrat" w:cs="Calibri"/>
                <w:color w:val="000000"/>
                <w:sz w:val="18"/>
                <w:szCs w:val="18"/>
                <w:lang w:eastAsia="ru-RU"/>
              </w:rPr>
            </w:pPr>
          </w:p>
        </w:tc>
        <w:tc>
          <w:tcPr>
            <w:tcW w:w="5812" w:type="dxa"/>
            <w:tcBorders>
              <w:top w:val="nil"/>
              <w:left w:val="nil"/>
              <w:bottom w:val="single" w:sz="4" w:space="0" w:color="auto"/>
              <w:right w:val="nil"/>
            </w:tcBorders>
            <w:shd w:val="clear" w:color="auto" w:fill="auto"/>
            <w:vAlign w:val="center"/>
          </w:tcPr>
          <w:p w14:paraId="77F66E2F" w14:textId="77777777" w:rsidR="008D3C44" w:rsidRPr="00254A59" w:rsidRDefault="008D3C44" w:rsidP="001010B3">
            <w:pPr>
              <w:spacing w:before="0" w:after="0"/>
              <w:jc w:val="center"/>
              <w:rPr>
                <w:rFonts w:ascii="Montserrat" w:eastAsia="Times New Roman" w:hAnsi="Montserrat" w:cs="Calibri"/>
                <w:color w:val="000000"/>
                <w:sz w:val="18"/>
                <w:szCs w:val="18"/>
                <w:lang w:eastAsia="ru-RU"/>
              </w:rPr>
            </w:pPr>
          </w:p>
        </w:tc>
        <w:tc>
          <w:tcPr>
            <w:tcW w:w="1984" w:type="dxa"/>
            <w:vMerge/>
            <w:tcBorders>
              <w:top w:val="single" w:sz="4" w:space="0" w:color="auto"/>
              <w:left w:val="single" w:sz="4" w:space="0" w:color="auto"/>
              <w:bottom w:val="single" w:sz="4" w:space="0" w:color="000000"/>
              <w:right w:val="single" w:sz="4" w:space="0" w:color="auto"/>
            </w:tcBorders>
            <w:vAlign w:val="center"/>
          </w:tcPr>
          <w:p w14:paraId="43EE0BD7" w14:textId="77777777" w:rsidR="008D3C44" w:rsidRPr="00432BFD" w:rsidRDefault="008D3C44" w:rsidP="001010B3">
            <w:pPr>
              <w:spacing w:before="0" w:after="0"/>
              <w:rPr>
                <w:rFonts w:ascii="Montserrat" w:eastAsia="Times New Roman" w:hAnsi="Montserrat" w:cs="Calibri"/>
                <w:color w:val="000000"/>
                <w:sz w:val="22"/>
                <w:szCs w:val="22"/>
                <w:lang w:eastAsia="ru-RU"/>
              </w:rPr>
            </w:pPr>
          </w:p>
        </w:tc>
      </w:tr>
      <w:tr w:rsidR="001010B3" w:rsidRPr="00432BFD" w14:paraId="7082C9B7" w14:textId="77777777" w:rsidTr="00254A59">
        <w:trPr>
          <w:trHeight w:val="288"/>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0E2EFCC3"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14</w:t>
            </w:r>
          </w:p>
        </w:tc>
        <w:tc>
          <w:tcPr>
            <w:tcW w:w="1318" w:type="dxa"/>
            <w:tcBorders>
              <w:top w:val="nil"/>
              <w:left w:val="nil"/>
              <w:bottom w:val="single" w:sz="4" w:space="0" w:color="auto"/>
              <w:right w:val="single" w:sz="4" w:space="0" w:color="auto"/>
            </w:tcBorders>
            <w:shd w:val="clear" w:color="auto" w:fill="auto"/>
            <w:noWrap/>
            <w:vAlign w:val="center"/>
            <w:hideMark/>
          </w:tcPr>
          <w:p w14:paraId="3BA37120"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17.12</w:t>
            </w:r>
          </w:p>
        </w:tc>
        <w:tc>
          <w:tcPr>
            <w:tcW w:w="5812" w:type="dxa"/>
            <w:tcBorders>
              <w:top w:val="nil"/>
              <w:left w:val="nil"/>
              <w:bottom w:val="single" w:sz="4" w:space="0" w:color="auto"/>
              <w:right w:val="nil"/>
            </w:tcBorders>
            <w:shd w:val="clear" w:color="auto" w:fill="auto"/>
            <w:vAlign w:val="center"/>
            <w:hideMark/>
          </w:tcPr>
          <w:p w14:paraId="08379984"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Бумага и картон</w:t>
            </w:r>
          </w:p>
        </w:tc>
        <w:tc>
          <w:tcPr>
            <w:tcW w:w="1984" w:type="dxa"/>
            <w:vMerge/>
            <w:tcBorders>
              <w:top w:val="single" w:sz="4" w:space="0" w:color="auto"/>
              <w:left w:val="single" w:sz="4" w:space="0" w:color="auto"/>
              <w:bottom w:val="single" w:sz="4" w:space="0" w:color="000000"/>
              <w:right w:val="single" w:sz="4" w:space="0" w:color="auto"/>
            </w:tcBorders>
            <w:vAlign w:val="center"/>
            <w:hideMark/>
          </w:tcPr>
          <w:p w14:paraId="58091BF7" w14:textId="77777777" w:rsidR="001010B3" w:rsidRPr="00432BFD" w:rsidRDefault="001010B3" w:rsidP="001010B3">
            <w:pPr>
              <w:spacing w:before="0" w:after="0"/>
              <w:rPr>
                <w:rFonts w:ascii="Montserrat" w:eastAsia="Times New Roman" w:hAnsi="Montserrat" w:cs="Calibri"/>
                <w:color w:val="000000"/>
                <w:sz w:val="22"/>
                <w:szCs w:val="22"/>
                <w:lang w:eastAsia="ru-RU"/>
              </w:rPr>
            </w:pPr>
          </w:p>
        </w:tc>
      </w:tr>
      <w:tr w:rsidR="001010B3" w:rsidRPr="00432BFD" w14:paraId="60FCEAFA" w14:textId="77777777" w:rsidTr="00254A59">
        <w:trPr>
          <w:trHeight w:val="48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64815C67"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15</w:t>
            </w:r>
          </w:p>
        </w:tc>
        <w:tc>
          <w:tcPr>
            <w:tcW w:w="1318" w:type="dxa"/>
            <w:tcBorders>
              <w:top w:val="nil"/>
              <w:left w:val="nil"/>
              <w:bottom w:val="single" w:sz="4" w:space="0" w:color="auto"/>
              <w:right w:val="single" w:sz="4" w:space="0" w:color="auto"/>
            </w:tcBorders>
            <w:shd w:val="clear" w:color="auto" w:fill="auto"/>
            <w:noWrap/>
            <w:vAlign w:val="center"/>
            <w:hideMark/>
          </w:tcPr>
          <w:p w14:paraId="51C2BD0C"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17.22</w:t>
            </w:r>
          </w:p>
        </w:tc>
        <w:tc>
          <w:tcPr>
            <w:tcW w:w="5812" w:type="dxa"/>
            <w:tcBorders>
              <w:top w:val="nil"/>
              <w:left w:val="nil"/>
              <w:bottom w:val="single" w:sz="4" w:space="0" w:color="auto"/>
              <w:right w:val="nil"/>
            </w:tcBorders>
            <w:shd w:val="clear" w:color="auto" w:fill="auto"/>
            <w:vAlign w:val="center"/>
            <w:hideMark/>
          </w:tcPr>
          <w:p w14:paraId="36DB6933"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Изделия хозяйственные и санитарно-гигиенические и туалетные принадлежности</w:t>
            </w:r>
          </w:p>
        </w:tc>
        <w:tc>
          <w:tcPr>
            <w:tcW w:w="1984" w:type="dxa"/>
            <w:vMerge/>
            <w:tcBorders>
              <w:top w:val="single" w:sz="4" w:space="0" w:color="auto"/>
              <w:left w:val="single" w:sz="4" w:space="0" w:color="auto"/>
              <w:bottom w:val="single" w:sz="4" w:space="0" w:color="000000"/>
              <w:right w:val="single" w:sz="4" w:space="0" w:color="auto"/>
            </w:tcBorders>
            <w:vAlign w:val="center"/>
            <w:hideMark/>
          </w:tcPr>
          <w:p w14:paraId="1A5F9C53" w14:textId="77777777" w:rsidR="001010B3" w:rsidRPr="00432BFD" w:rsidRDefault="001010B3" w:rsidP="001010B3">
            <w:pPr>
              <w:spacing w:before="0" w:after="0"/>
              <w:rPr>
                <w:rFonts w:ascii="Montserrat" w:eastAsia="Times New Roman" w:hAnsi="Montserrat" w:cs="Calibri"/>
                <w:color w:val="000000"/>
                <w:sz w:val="22"/>
                <w:szCs w:val="22"/>
                <w:lang w:eastAsia="ru-RU"/>
              </w:rPr>
            </w:pPr>
          </w:p>
        </w:tc>
      </w:tr>
      <w:tr w:rsidR="001010B3" w:rsidRPr="00432BFD" w14:paraId="0A1DCDE9" w14:textId="77777777" w:rsidTr="00254A59">
        <w:trPr>
          <w:trHeight w:val="288"/>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61CF55F4"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16</w:t>
            </w:r>
          </w:p>
        </w:tc>
        <w:tc>
          <w:tcPr>
            <w:tcW w:w="1318" w:type="dxa"/>
            <w:tcBorders>
              <w:top w:val="nil"/>
              <w:left w:val="nil"/>
              <w:bottom w:val="single" w:sz="4" w:space="0" w:color="auto"/>
              <w:right w:val="single" w:sz="4" w:space="0" w:color="auto"/>
            </w:tcBorders>
            <w:shd w:val="clear" w:color="auto" w:fill="auto"/>
            <w:noWrap/>
            <w:vAlign w:val="center"/>
            <w:hideMark/>
          </w:tcPr>
          <w:p w14:paraId="6A216960"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17.23</w:t>
            </w:r>
          </w:p>
        </w:tc>
        <w:tc>
          <w:tcPr>
            <w:tcW w:w="5812" w:type="dxa"/>
            <w:tcBorders>
              <w:top w:val="nil"/>
              <w:left w:val="nil"/>
              <w:bottom w:val="single" w:sz="4" w:space="0" w:color="auto"/>
              <w:right w:val="nil"/>
            </w:tcBorders>
            <w:shd w:val="clear" w:color="auto" w:fill="auto"/>
            <w:vAlign w:val="center"/>
            <w:hideMark/>
          </w:tcPr>
          <w:p w14:paraId="1ED46BC2"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Принадлежности канцелярские бумажные</w:t>
            </w:r>
          </w:p>
        </w:tc>
        <w:tc>
          <w:tcPr>
            <w:tcW w:w="1984" w:type="dxa"/>
            <w:vMerge/>
            <w:tcBorders>
              <w:top w:val="single" w:sz="4" w:space="0" w:color="auto"/>
              <w:left w:val="single" w:sz="4" w:space="0" w:color="auto"/>
              <w:bottom w:val="single" w:sz="4" w:space="0" w:color="000000"/>
              <w:right w:val="single" w:sz="4" w:space="0" w:color="auto"/>
            </w:tcBorders>
            <w:vAlign w:val="center"/>
            <w:hideMark/>
          </w:tcPr>
          <w:p w14:paraId="5636A9D2" w14:textId="77777777" w:rsidR="001010B3" w:rsidRPr="00432BFD" w:rsidRDefault="001010B3" w:rsidP="001010B3">
            <w:pPr>
              <w:spacing w:before="0" w:after="0"/>
              <w:rPr>
                <w:rFonts w:ascii="Montserrat" w:eastAsia="Times New Roman" w:hAnsi="Montserrat" w:cs="Calibri"/>
                <w:color w:val="000000"/>
                <w:sz w:val="22"/>
                <w:szCs w:val="22"/>
                <w:lang w:eastAsia="ru-RU"/>
              </w:rPr>
            </w:pPr>
          </w:p>
        </w:tc>
      </w:tr>
      <w:tr w:rsidR="001010B3" w:rsidRPr="00432BFD" w14:paraId="60382E1D" w14:textId="77777777" w:rsidTr="00254A59">
        <w:trPr>
          <w:trHeight w:val="288"/>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34711759"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17</w:t>
            </w:r>
          </w:p>
        </w:tc>
        <w:tc>
          <w:tcPr>
            <w:tcW w:w="1318" w:type="dxa"/>
            <w:tcBorders>
              <w:top w:val="nil"/>
              <w:left w:val="nil"/>
              <w:bottom w:val="single" w:sz="4" w:space="0" w:color="auto"/>
              <w:right w:val="single" w:sz="4" w:space="0" w:color="auto"/>
            </w:tcBorders>
            <w:shd w:val="clear" w:color="auto" w:fill="auto"/>
            <w:noWrap/>
            <w:vAlign w:val="center"/>
            <w:hideMark/>
          </w:tcPr>
          <w:p w14:paraId="7199718B"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19.20</w:t>
            </w:r>
          </w:p>
        </w:tc>
        <w:tc>
          <w:tcPr>
            <w:tcW w:w="5812" w:type="dxa"/>
            <w:tcBorders>
              <w:top w:val="nil"/>
              <w:left w:val="nil"/>
              <w:bottom w:val="single" w:sz="4" w:space="0" w:color="auto"/>
              <w:right w:val="nil"/>
            </w:tcBorders>
            <w:shd w:val="clear" w:color="auto" w:fill="auto"/>
            <w:vAlign w:val="center"/>
            <w:hideMark/>
          </w:tcPr>
          <w:p w14:paraId="26A5D4E3"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Нефтепродукты</w:t>
            </w:r>
          </w:p>
        </w:tc>
        <w:tc>
          <w:tcPr>
            <w:tcW w:w="1984" w:type="dxa"/>
            <w:vMerge/>
            <w:tcBorders>
              <w:top w:val="single" w:sz="4" w:space="0" w:color="auto"/>
              <w:left w:val="single" w:sz="4" w:space="0" w:color="auto"/>
              <w:bottom w:val="single" w:sz="4" w:space="0" w:color="000000"/>
              <w:right w:val="single" w:sz="4" w:space="0" w:color="auto"/>
            </w:tcBorders>
            <w:vAlign w:val="center"/>
            <w:hideMark/>
          </w:tcPr>
          <w:p w14:paraId="42E4D7D0" w14:textId="77777777" w:rsidR="001010B3" w:rsidRPr="00432BFD" w:rsidRDefault="001010B3" w:rsidP="001010B3">
            <w:pPr>
              <w:spacing w:before="0" w:after="0"/>
              <w:rPr>
                <w:rFonts w:ascii="Montserrat" w:eastAsia="Times New Roman" w:hAnsi="Montserrat" w:cs="Calibri"/>
                <w:color w:val="000000"/>
                <w:sz w:val="22"/>
                <w:szCs w:val="22"/>
                <w:lang w:eastAsia="ru-RU"/>
              </w:rPr>
            </w:pPr>
          </w:p>
        </w:tc>
      </w:tr>
      <w:tr w:rsidR="001010B3" w:rsidRPr="00432BFD" w14:paraId="17396C64" w14:textId="77777777" w:rsidTr="00254A59">
        <w:trPr>
          <w:trHeight w:val="48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664DE96C"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18</w:t>
            </w:r>
          </w:p>
        </w:tc>
        <w:tc>
          <w:tcPr>
            <w:tcW w:w="1318" w:type="dxa"/>
            <w:tcBorders>
              <w:top w:val="nil"/>
              <w:left w:val="nil"/>
              <w:bottom w:val="single" w:sz="4" w:space="0" w:color="auto"/>
              <w:right w:val="single" w:sz="4" w:space="0" w:color="auto"/>
            </w:tcBorders>
            <w:shd w:val="clear" w:color="auto" w:fill="auto"/>
            <w:noWrap/>
            <w:vAlign w:val="center"/>
            <w:hideMark/>
          </w:tcPr>
          <w:p w14:paraId="5600BABC"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20.30</w:t>
            </w:r>
          </w:p>
        </w:tc>
        <w:tc>
          <w:tcPr>
            <w:tcW w:w="5812" w:type="dxa"/>
            <w:tcBorders>
              <w:top w:val="nil"/>
              <w:left w:val="nil"/>
              <w:bottom w:val="single" w:sz="4" w:space="0" w:color="auto"/>
              <w:right w:val="nil"/>
            </w:tcBorders>
            <w:shd w:val="clear" w:color="auto" w:fill="auto"/>
            <w:vAlign w:val="center"/>
            <w:hideMark/>
          </w:tcPr>
          <w:p w14:paraId="7508AAB7"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Материалы лакокрасочные и аналогичные для нанесения покрытий, полиграфические краски и мастики</w:t>
            </w:r>
          </w:p>
        </w:tc>
        <w:tc>
          <w:tcPr>
            <w:tcW w:w="1984" w:type="dxa"/>
            <w:vMerge/>
            <w:tcBorders>
              <w:top w:val="single" w:sz="4" w:space="0" w:color="auto"/>
              <w:left w:val="single" w:sz="4" w:space="0" w:color="auto"/>
              <w:bottom w:val="single" w:sz="4" w:space="0" w:color="000000"/>
              <w:right w:val="single" w:sz="4" w:space="0" w:color="auto"/>
            </w:tcBorders>
            <w:vAlign w:val="center"/>
            <w:hideMark/>
          </w:tcPr>
          <w:p w14:paraId="688A2850" w14:textId="77777777" w:rsidR="001010B3" w:rsidRPr="00432BFD" w:rsidRDefault="001010B3" w:rsidP="001010B3">
            <w:pPr>
              <w:spacing w:before="0" w:after="0"/>
              <w:rPr>
                <w:rFonts w:ascii="Montserrat" w:eastAsia="Times New Roman" w:hAnsi="Montserrat" w:cs="Calibri"/>
                <w:color w:val="000000"/>
                <w:sz w:val="22"/>
                <w:szCs w:val="22"/>
                <w:lang w:eastAsia="ru-RU"/>
              </w:rPr>
            </w:pPr>
          </w:p>
        </w:tc>
      </w:tr>
      <w:tr w:rsidR="001010B3" w:rsidRPr="00432BFD" w14:paraId="0F138019" w14:textId="77777777" w:rsidTr="00254A59">
        <w:trPr>
          <w:trHeight w:val="48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10FFFE50"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19</w:t>
            </w:r>
          </w:p>
        </w:tc>
        <w:tc>
          <w:tcPr>
            <w:tcW w:w="1318" w:type="dxa"/>
            <w:tcBorders>
              <w:top w:val="nil"/>
              <w:left w:val="nil"/>
              <w:bottom w:val="single" w:sz="4" w:space="0" w:color="auto"/>
              <w:right w:val="single" w:sz="4" w:space="0" w:color="auto"/>
            </w:tcBorders>
            <w:shd w:val="clear" w:color="auto" w:fill="auto"/>
            <w:noWrap/>
            <w:vAlign w:val="center"/>
            <w:hideMark/>
          </w:tcPr>
          <w:p w14:paraId="47CC0F90"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20.41</w:t>
            </w:r>
          </w:p>
        </w:tc>
        <w:tc>
          <w:tcPr>
            <w:tcW w:w="5812" w:type="dxa"/>
            <w:tcBorders>
              <w:top w:val="nil"/>
              <w:left w:val="nil"/>
              <w:bottom w:val="single" w:sz="4" w:space="0" w:color="auto"/>
              <w:right w:val="nil"/>
            </w:tcBorders>
            <w:shd w:val="clear" w:color="auto" w:fill="auto"/>
            <w:vAlign w:val="center"/>
            <w:hideMark/>
          </w:tcPr>
          <w:p w14:paraId="7A7DF29B"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Мыло и средства моющие, средства чистящие и полирующие, средства парфюмерные и косметические</w:t>
            </w:r>
          </w:p>
        </w:tc>
        <w:tc>
          <w:tcPr>
            <w:tcW w:w="1984" w:type="dxa"/>
            <w:vMerge/>
            <w:tcBorders>
              <w:top w:val="single" w:sz="4" w:space="0" w:color="auto"/>
              <w:left w:val="single" w:sz="4" w:space="0" w:color="auto"/>
              <w:bottom w:val="single" w:sz="4" w:space="0" w:color="000000"/>
              <w:right w:val="single" w:sz="4" w:space="0" w:color="auto"/>
            </w:tcBorders>
            <w:vAlign w:val="center"/>
            <w:hideMark/>
          </w:tcPr>
          <w:p w14:paraId="4CD128B5" w14:textId="77777777" w:rsidR="001010B3" w:rsidRPr="00432BFD" w:rsidRDefault="001010B3" w:rsidP="001010B3">
            <w:pPr>
              <w:spacing w:before="0" w:after="0"/>
              <w:rPr>
                <w:rFonts w:ascii="Montserrat" w:eastAsia="Times New Roman" w:hAnsi="Montserrat" w:cs="Calibri"/>
                <w:color w:val="000000"/>
                <w:sz w:val="22"/>
                <w:szCs w:val="22"/>
                <w:lang w:eastAsia="ru-RU"/>
              </w:rPr>
            </w:pPr>
          </w:p>
        </w:tc>
      </w:tr>
      <w:tr w:rsidR="001010B3" w:rsidRPr="00432BFD" w14:paraId="192FBE7D" w14:textId="77777777" w:rsidTr="00254A59">
        <w:trPr>
          <w:trHeight w:val="288"/>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7A25F879"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20</w:t>
            </w:r>
          </w:p>
        </w:tc>
        <w:tc>
          <w:tcPr>
            <w:tcW w:w="1318" w:type="dxa"/>
            <w:tcBorders>
              <w:top w:val="nil"/>
              <w:left w:val="nil"/>
              <w:bottom w:val="single" w:sz="4" w:space="0" w:color="auto"/>
              <w:right w:val="single" w:sz="4" w:space="0" w:color="auto"/>
            </w:tcBorders>
            <w:shd w:val="clear" w:color="auto" w:fill="auto"/>
            <w:noWrap/>
            <w:vAlign w:val="center"/>
            <w:hideMark/>
          </w:tcPr>
          <w:p w14:paraId="1DBA3F68"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20.52</w:t>
            </w:r>
          </w:p>
        </w:tc>
        <w:tc>
          <w:tcPr>
            <w:tcW w:w="5812" w:type="dxa"/>
            <w:tcBorders>
              <w:top w:val="nil"/>
              <w:left w:val="nil"/>
              <w:bottom w:val="single" w:sz="4" w:space="0" w:color="auto"/>
              <w:right w:val="nil"/>
            </w:tcBorders>
            <w:shd w:val="clear" w:color="auto" w:fill="auto"/>
            <w:vAlign w:val="center"/>
            <w:hideMark/>
          </w:tcPr>
          <w:p w14:paraId="0D1F3F98"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Клеи</w:t>
            </w:r>
          </w:p>
        </w:tc>
        <w:tc>
          <w:tcPr>
            <w:tcW w:w="1984" w:type="dxa"/>
            <w:vMerge/>
            <w:tcBorders>
              <w:top w:val="single" w:sz="4" w:space="0" w:color="auto"/>
              <w:left w:val="single" w:sz="4" w:space="0" w:color="auto"/>
              <w:bottom w:val="single" w:sz="4" w:space="0" w:color="000000"/>
              <w:right w:val="single" w:sz="4" w:space="0" w:color="auto"/>
            </w:tcBorders>
            <w:vAlign w:val="center"/>
            <w:hideMark/>
          </w:tcPr>
          <w:p w14:paraId="02D75049" w14:textId="77777777" w:rsidR="001010B3" w:rsidRPr="00432BFD" w:rsidRDefault="001010B3" w:rsidP="001010B3">
            <w:pPr>
              <w:spacing w:before="0" w:after="0"/>
              <w:rPr>
                <w:rFonts w:ascii="Montserrat" w:eastAsia="Times New Roman" w:hAnsi="Montserrat" w:cs="Calibri"/>
                <w:color w:val="000000"/>
                <w:sz w:val="22"/>
                <w:szCs w:val="22"/>
                <w:lang w:eastAsia="ru-RU"/>
              </w:rPr>
            </w:pPr>
          </w:p>
        </w:tc>
      </w:tr>
      <w:tr w:rsidR="001010B3" w:rsidRPr="00432BFD" w14:paraId="5977A13B" w14:textId="77777777" w:rsidTr="00254A59">
        <w:trPr>
          <w:trHeight w:val="48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57AB7D34"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21</w:t>
            </w:r>
          </w:p>
        </w:tc>
        <w:tc>
          <w:tcPr>
            <w:tcW w:w="1318" w:type="dxa"/>
            <w:tcBorders>
              <w:top w:val="nil"/>
              <w:left w:val="nil"/>
              <w:bottom w:val="single" w:sz="4" w:space="0" w:color="auto"/>
              <w:right w:val="single" w:sz="4" w:space="0" w:color="auto"/>
            </w:tcBorders>
            <w:shd w:val="clear" w:color="auto" w:fill="auto"/>
            <w:noWrap/>
            <w:vAlign w:val="center"/>
            <w:hideMark/>
          </w:tcPr>
          <w:p w14:paraId="68EF22C8"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20.59</w:t>
            </w:r>
          </w:p>
        </w:tc>
        <w:tc>
          <w:tcPr>
            <w:tcW w:w="5812" w:type="dxa"/>
            <w:tcBorders>
              <w:top w:val="nil"/>
              <w:left w:val="nil"/>
              <w:bottom w:val="single" w:sz="4" w:space="0" w:color="auto"/>
              <w:right w:val="nil"/>
            </w:tcBorders>
            <w:shd w:val="clear" w:color="auto" w:fill="auto"/>
            <w:vAlign w:val="center"/>
            <w:hideMark/>
          </w:tcPr>
          <w:p w14:paraId="39164C44"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Продукты химические прочие, не включенные в другие группировки</w:t>
            </w:r>
          </w:p>
        </w:tc>
        <w:tc>
          <w:tcPr>
            <w:tcW w:w="1984" w:type="dxa"/>
            <w:vMerge/>
            <w:tcBorders>
              <w:top w:val="single" w:sz="4" w:space="0" w:color="auto"/>
              <w:left w:val="single" w:sz="4" w:space="0" w:color="auto"/>
              <w:bottom w:val="single" w:sz="4" w:space="0" w:color="000000"/>
              <w:right w:val="single" w:sz="4" w:space="0" w:color="auto"/>
            </w:tcBorders>
            <w:vAlign w:val="center"/>
            <w:hideMark/>
          </w:tcPr>
          <w:p w14:paraId="27789EFA" w14:textId="77777777" w:rsidR="001010B3" w:rsidRPr="00432BFD" w:rsidRDefault="001010B3" w:rsidP="001010B3">
            <w:pPr>
              <w:spacing w:before="0" w:after="0"/>
              <w:rPr>
                <w:rFonts w:ascii="Montserrat" w:eastAsia="Times New Roman" w:hAnsi="Montserrat" w:cs="Calibri"/>
                <w:color w:val="000000"/>
                <w:sz w:val="22"/>
                <w:szCs w:val="22"/>
                <w:lang w:eastAsia="ru-RU"/>
              </w:rPr>
            </w:pPr>
          </w:p>
        </w:tc>
      </w:tr>
      <w:tr w:rsidR="001010B3" w:rsidRPr="00432BFD" w14:paraId="48F36C38" w14:textId="77777777" w:rsidTr="00254A59">
        <w:trPr>
          <w:trHeight w:val="48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5D71280D"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22</w:t>
            </w:r>
          </w:p>
        </w:tc>
        <w:tc>
          <w:tcPr>
            <w:tcW w:w="1318" w:type="dxa"/>
            <w:tcBorders>
              <w:top w:val="nil"/>
              <w:left w:val="nil"/>
              <w:bottom w:val="single" w:sz="4" w:space="0" w:color="auto"/>
              <w:right w:val="single" w:sz="4" w:space="0" w:color="auto"/>
            </w:tcBorders>
            <w:shd w:val="clear" w:color="auto" w:fill="auto"/>
            <w:noWrap/>
            <w:vAlign w:val="center"/>
            <w:hideMark/>
          </w:tcPr>
          <w:p w14:paraId="591A6FD6"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22.11</w:t>
            </w:r>
          </w:p>
        </w:tc>
        <w:tc>
          <w:tcPr>
            <w:tcW w:w="5812" w:type="dxa"/>
            <w:tcBorders>
              <w:top w:val="nil"/>
              <w:left w:val="nil"/>
              <w:bottom w:val="single" w:sz="4" w:space="0" w:color="auto"/>
              <w:right w:val="nil"/>
            </w:tcBorders>
            <w:shd w:val="clear" w:color="auto" w:fill="auto"/>
            <w:vAlign w:val="center"/>
            <w:hideMark/>
          </w:tcPr>
          <w:p w14:paraId="66413AE8"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Шины, покрышки и камеры резиновые; восстановление протекторов и резиновых шин</w:t>
            </w:r>
          </w:p>
        </w:tc>
        <w:tc>
          <w:tcPr>
            <w:tcW w:w="1984" w:type="dxa"/>
            <w:vMerge/>
            <w:tcBorders>
              <w:top w:val="single" w:sz="4" w:space="0" w:color="auto"/>
              <w:left w:val="single" w:sz="4" w:space="0" w:color="auto"/>
              <w:bottom w:val="single" w:sz="4" w:space="0" w:color="000000"/>
              <w:right w:val="single" w:sz="4" w:space="0" w:color="auto"/>
            </w:tcBorders>
            <w:vAlign w:val="center"/>
            <w:hideMark/>
          </w:tcPr>
          <w:p w14:paraId="6F7DD223" w14:textId="77777777" w:rsidR="001010B3" w:rsidRPr="00432BFD" w:rsidRDefault="001010B3" w:rsidP="001010B3">
            <w:pPr>
              <w:spacing w:before="0" w:after="0"/>
              <w:rPr>
                <w:rFonts w:ascii="Montserrat" w:eastAsia="Times New Roman" w:hAnsi="Montserrat" w:cs="Calibri"/>
                <w:color w:val="000000"/>
                <w:sz w:val="22"/>
                <w:szCs w:val="22"/>
                <w:lang w:eastAsia="ru-RU"/>
              </w:rPr>
            </w:pPr>
          </w:p>
        </w:tc>
      </w:tr>
      <w:tr w:rsidR="001010B3" w:rsidRPr="00432BFD" w14:paraId="291A3166" w14:textId="77777777" w:rsidTr="00254A59">
        <w:trPr>
          <w:trHeight w:val="288"/>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3D8B8293"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23</w:t>
            </w:r>
          </w:p>
        </w:tc>
        <w:tc>
          <w:tcPr>
            <w:tcW w:w="1318" w:type="dxa"/>
            <w:tcBorders>
              <w:top w:val="nil"/>
              <w:left w:val="nil"/>
              <w:bottom w:val="single" w:sz="4" w:space="0" w:color="auto"/>
              <w:right w:val="single" w:sz="4" w:space="0" w:color="auto"/>
            </w:tcBorders>
            <w:shd w:val="clear" w:color="auto" w:fill="auto"/>
            <w:noWrap/>
            <w:vAlign w:val="center"/>
            <w:hideMark/>
          </w:tcPr>
          <w:p w14:paraId="2C1D2043"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22.19</w:t>
            </w:r>
          </w:p>
        </w:tc>
        <w:tc>
          <w:tcPr>
            <w:tcW w:w="5812" w:type="dxa"/>
            <w:tcBorders>
              <w:top w:val="nil"/>
              <w:left w:val="nil"/>
              <w:bottom w:val="single" w:sz="4" w:space="0" w:color="auto"/>
              <w:right w:val="nil"/>
            </w:tcBorders>
            <w:shd w:val="clear" w:color="auto" w:fill="auto"/>
            <w:vAlign w:val="center"/>
            <w:hideMark/>
          </w:tcPr>
          <w:p w14:paraId="746B8287"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Изделия из резины прочие</w:t>
            </w:r>
          </w:p>
        </w:tc>
        <w:tc>
          <w:tcPr>
            <w:tcW w:w="1984" w:type="dxa"/>
            <w:vMerge/>
            <w:tcBorders>
              <w:top w:val="single" w:sz="4" w:space="0" w:color="auto"/>
              <w:left w:val="single" w:sz="4" w:space="0" w:color="auto"/>
              <w:bottom w:val="single" w:sz="4" w:space="0" w:color="000000"/>
              <w:right w:val="single" w:sz="4" w:space="0" w:color="auto"/>
            </w:tcBorders>
            <w:vAlign w:val="center"/>
            <w:hideMark/>
          </w:tcPr>
          <w:p w14:paraId="5B7B6D3A" w14:textId="77777777" w:rsidR="001010B3" w:rsidRPr="00432BFD" w:rsidRDefault="001010B3" w:rsidP="001010B3">
            <w:pPr>
              <w:spacing w:before="0" w:after="0"/>
              <w:rPr>
                <w:rFonts w:ascii="Montserrat" w:eastAsia="Times New Roman" w:hAnsi="Montserrat" w:cs="Calibri"/>
                <w:color w:val="000000"/>
                <w:sz w:val="22"/>
                <w:szCs w:val="22"/>
                <w:lang w:eastAsia="ru-RU"/>
              </w:rPr>
            </w:pPr>
          </w:p>
        </w:tc>
      </w:tr>
      <w:tr w:rsidR="001010B3" w:rsidRPr="00432BFD" w14:paraId="0479C4C4" w14:textId="77777777" w:rsidTr="00254A59">
        <w:trPr>
          <w:trHeight w:val="288"/>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6CE5DC09"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24</w:t>
            </w:r>
          </w:p>
        </w:tc>
        <w:tc>
          <w:tcPr>
            <w:tcW w:w="1318" w:type="dxa"/>
            <w:tcBorders>
              <w:top w:val="nil"/>
              <w:left w:val="nil"/>
              <w:bottom w:val="single" w:sz="4" w:space="0" w:color="auto"/>
              <w:right w:val="single" w:sz="4" w:space="0" w:color="auto"/>
            </w:tcBorders>
            <w:shd w:val="clear" w:color="auto" w:fill="auto"/>
            <w:noWrap/>
            <w:vAlign w:val="center"/>
            <w:hideMark/>
          </w:tcPr>
          <w:p w14:paraId="49373822"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22.21</w:t>
            </w:r>
          </w:p>
        </w:tc>
        <w:tc>
          <w:tcPr>
            <w:tcW w:w="5812" w:type="dxa"/>
            <w:tcBorders>
              <w:top w:val="nil"/>
              <w:left w:val="nil"/>
              <w:bottom w:val="single" w:sz="4" w:space="0" w:color="auto"/>
              <w:right w:val="nil"/>
            </w:tcBorders>
            <w:shd w:val="clear" w:color="auto" w:fill="auto"/>
            <w:vAlign w:val="center"/>
            <w:hideMark/>
          </w:tcPr>
          <w:p w14:paraId="66715BB9"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Плиты, листы, трубы и профили пластмассовые</w:t>
            </w:r>
          </w:p>
        </w:tc>
        <w:tc>
          <w:tcPr>
            <w:tcW w:w="1984" w:type="dxa"/>
            <w:vMerge/>
            <w:tcBorders>
              <w:top w:val="single" w:sz="4" w:space="0" w:color="auto"/>
              <w:left w:val="single" w:sz="4" w:space="0" w:color="auto"/>
              <w:bottom w:val="single" w:sz="4" w:space="0" w:color="000000"/>
              <w:right w:val="single" w:sz="4" w:space="0" w:color="auto"/>
            </w:tcBorders>
            <w:vAlign w:val="center"/>
            <w:hideMark/>
          </w:tcPr>
          <w:p w14:paraId="25D8AD36" w14:textId="77777777" w:rsidR="001010B3" w:rsidRPr="00432BFD" w:rsidRDefault="001010B3" w:rsidP="001010B3">
            <w:pPr>
              <w:spacing w:before="0" w:after="0"/>
              <w:rPr>
                <w:rFonts w:ascii="Montserrat" w:eastAsia="Times New Roman" w:hAnsi="Montserrat" w:cs="Calibri"/>
                <w:color w:val="000000"/>
                <w:sz w:val="22"/>
                <w:szCs w:val="22"/>
                <w:lang w:eastAsia="ru-RU"/>
              </w:rPr>
            </w:pPr>
          </w:p>
        </w:tc>
      </w:tr>
      <w:tr w:rsidR="001010B3" w:rsidRPr="00432BFD" w14:paraId="44F47282" w14:textId="77777777" w:rsidTr="00254A59">
        <w:trPr>
          <w:trHeight w:val="288"/>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4E7E4601"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25</w:t>
            </w:r>
          </w:p>
        </w:tc>
        <w:tc>
          <w:tcPr>
            <w:tcW w:w="1318" w:type="dxa"/>
            <w:tcBorders>
              <w:top w:val="nil"/>
              <w:left w:val="nil"/>
              <w:bottom w:val="single" w:sz="4" w:space="0" w:color="auto"/>
              <w:right w:val="single" w:sz="4" w:space="0" w:color="auto"/>
            </w:tcBorders>
            <w:shd w:val="clear" w:color="auto" w:fill="auto"/>
            <w:noWrap/>
            <w:vAlign w:val="center"/>
            <w:hideMark/>
          </w:tcPr>
          <w:p w14:paraId="5D50740C"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22.29</w:t>
            </w:r>
          </w:p>
        </w:tc>
        <w:tc>
          <w:tcPr>
            <w:tcW w:w="5812" w:type="dxa"/>
            <w:tcBorders>
              <w:top w:val="nil"/>
              <w:left w:val="nil"/>
              <w:bottom w:val="single" w:sz="4" w:space="0" w:color="auto"/>
              <w:right w:val="nil"/>
            </w:tcBorders>
            <w:shd w:val="clear" w:color="auto" w:fill="auto"/>
            <w:vAlign w:val="center"/>
            <w:hideMark/>
          </w:tcPr>
          <w:p w14:paraId="7280C879"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Изделия пластмассовые прочие</w:t>
            </w:r>
          </w:p>
        </w:tc>
        <w:tc>
          <w:tcPr>
            <w:tcW w:w="1984" w:type="dxa"/>
            <w:vMerge/>
            <w:tcBorders>
              <w:top w:val="single" w:sz="4" w:space="0" w:color="auto"/>
              <w:left w:val="single" w:sz="4" w:space="0" w:color="auto"/>
              <w:bottom w:val="single" w:sz="4" w:space="0" w:color="000000"/>
              <w:right w:val="single" w:sz="4" w:space="0" w:color="auto"/>
            </w:tcBorders>
            <w:vAlign w:val="center"/>
            <w:hideMark/>
          </w:tcPr>
          <w:p w14:paraId="5197BB2C" w14:textId="77777777" w:rsidR="001010B3" w:rsidRPr="00432BFD" w:rsidRDefault="001010B3" w:rsidP="001010B3">
            <w:pPr>
              <w:spacing w:before="0" w:after="0"/>
              <w:rPr>
                <w:rFonts w:ascii="Montserrat" w:eastAsia="Times New Roman" w:hAnsi="Montserrat" w:cs="Calibri"/>
                <w:color w:val="000000"/>
                <w:sz w:val="22"/>
                <w:szCs w:val="22"/>
                <w:lang w:eastAsia="ru-RU"/>
              </w:rPr>
            </w:pPr>
          </w:p>
        </w:tc>
      </w:tr>
      <w:tr w:rsidR="001010B3" w:rsidRPr="00432BFD" w14:paraId="39AAA428" w14:textId="77777777" w:rsidTr="00254A59">
        <w:trPr>
          <w:trHeight w:val="288"/>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70D9B1CD"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26</w:t>
            </w:r>
          </w:p>
        </w:tc>
        <w:tc>
          <w:tcPr>
            <w:tcW w:w="1318" w:type="dxa"/>
            <w:tcBorders>
              <w:top w:val="nil"/>
              <w:left w:val="nil"/>
              <w:bottom w:val="single" w:sz="4" w:space="0" w:color="auto"/>
              <w:right w:val="single" w:sz="4" w:space="0" w:color="auto"/>
            </w:tcBorders>
            <w:shd w:val="clear" w:color="auto" w:fill="auto"/>
            <w:noWrap/>
            <w:vAlign w:val="center"/>
            <w:hideMark/>
          </w:tcPr>
          <w:p w14:paraId="6A86F7BC"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23.61</w:t>
            </w:r>
          </w:p>
        </w:tc>
        <w:tc>
          <w:tcPr>
            <w:tcW w:w="5812" w:type="dxa"/>
            <w:tcBorders>
              <w:top w:val="nil"/>
              <w:left w:val="nil"/>
              <w:bottom w:val="single" w:sz="4" w:space="0" w:color="auto"/>
              <w:right w:val="nil"/>
            </w:tcBorders>
            <w:shd w:val="clear" w:color="auto" w:fill="auto"/>
            <w:vAlign w:val="center"/>
            <w:hideMark/>
          </w:tcPr>
          <w:p w14:paraId="56DAE7A6"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Изделия из бетона, используемые в строительстве</w:t>
            </w:r>
          </w:p>
        </w:tc>
        <w:tc>
          <w:tcPr>
            <w:tcW w:w="1984" w:type="dxa"/>
            <w:vMerge/>
            <w:tcBorders>
              <w:top w:val="single" w:sz="4" w:space="0" w:color="auto"/>
              <w:left w:val="single" w:sz="4" w:space="0" w:color="auto"/>
              <w:bottom w:val="single" w:sz="4" w:space="0" w:color="000000"/>
              <w:right w:val="single" w:sz="4" w:space="0" w:color="auto"/>
            </w:tcBorders>
            <w:vAlign w:val="center"/>
            <w:hideMark/>
          </w:tcPr>
          <w:p w14:paraId="26F5AAEA" w14:textId="77777777" w:rsidR="001010B3" w:rsidRPr="00432BFD" w:rsidRDefault="001010B3" w:rsidP="001010B3">
            <w:pPr>
              <w:spacing w:before="0" w:after="0"/>
              <w:rPr>
                <w:rFonts w:ascii="Montserrat" w:eastAsia="Times New Roman" w:hAnsi="Montserrat" w:cs="Calibri"/>
                <w:color w:val="000000"/>
                <w:sz w:val="22"/>
                <w:szCs w:val="22"/>
                <w:lang w:eastAsia="ru-RU"/>
              </w:rPr>
            </w:pPr>
          </w:p>
        </w:tc>
      </w:tr>
      <w:tr w:rsidR="001010B3" w:rsidRPr="00432BFD" w14:paraId="5D7504D3" w14:textId="77777777" w:rsidTr="00254A59">
        <w:trPr>
          <w:trHeight w:val="288"/>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686181"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27</w:t>
            </w:r>
          </w:p>
        </w:tc>
        <w:tc>
          <w:tcPr>
            <w:tcW w:w="1318" w:type="dxa"/>
            <w:tcBorders>
              <w:top w:val="single" w:sz="4" w:space="0" w:color="auto"/>
              <w:left w:val="nil"/>
              <w:bottom w:val="single" w:sz="4" w:space="0" w:color="auto"/>
              <w:right w:val="single" w:sz="4" w:space="0" w:color="auto"/>
            </w:tcBorders>
            <w:shd w:val="clear" w:color="auto" w:fill="auto"/>
            <w:noWrap/>
            <w:vAlign w:val="center"/>
            <w:hideMark/>
          </w:tcPr>
          <w:p w14:paraId="59717CEF"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24.10</w:t>
            </w:r>
          </w:p>
        </w:tc>
        <w:tc>
          <w:tcPr>
            <w:tcW w:w="5812" w:type="dxa"/>
            <w:tcBorders>
              <w:top w:val="single" w:sz="4" w:space="0" w:color="auto"/>
              <w:left w:val="nil"/>
              <w:bottom w:val="single" w:sz="4" w:space="0" w:color="auto"/>
              <w:right w:val="nil"/>
            </w:tcBorders>
            <w:shd w:val="clear" w:color="auto" w:fill="auto"/>
            <w:vAlign w:val="center"/>
            <w:hideMark/>
          </w:tcPr>
          <w:p w14:paraId="71D2CC51"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Железо, чугун, сталь и ферросплавы</w:t>
            </w:r>
          </w:p>
        </w:tc>
        <w:tc>
          <w:tcPr>
            <w:tcW w:w="1984" w:type="dxa"/>
            <w:vMerge/>
            <w:tcBorders>
              <w:top w:val="single" w:sz="4" w:space="0" w:color="auto"/>
              <w:left w:val="single" w:sz="4" w:space="0" w:color="auto"/>
              <w:bottom w:val="single" w:sz="4" w:space="0" w:color="000000"/>
              <w:right w:val="single" w:sz="4" w:space="0" w:color="auto"/>
            </w:tcBorders>
            <w:vAlign w:val="center"/>
            <w:hideMark/>
          </w:tcPr>
          <w:p w14:paraId="3EF5240E" w14:textId="77777777" w:rsidR="001010B3" w:rsidRPr="00432BFD" w:rsidRDefault="001010B3" w:rsidP="001010B3">
            <w:pPr>
              <w:spacing w:before="0" w:after="0"/>
              <w:rPr>
                <w:rFonts w:ascii="Montserrat" w:eastAsia="Times New Roman" w:hAnsi="Montserrat" w:cs="Calibri"/>
                <w:color w:val="000000"/>
                <w:sz w:val="22"/>
                <w:szCs w:val="22"/>
                <w:lang w:eastAsia="ru-RU"/>
              </w:rPr>
            </w:pPr>
          </w:p>
        </w:tc>
      </w:tr>
      <w:tr w:rsidR="001010B3" w:rsidRPr="00432BFD" w14:paraId="38F682ED" w14:textId="77777777" w:rsidTr="00254A59">
        <w:trPr>
          <w:trHeight w:val="288"/>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6D470763"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28</w:t>
            </w:r>
          </w:p>
        </w:tc>
        <w:tc>
          <w:tcPr>
            <w:tcW w:w="1318" w:type="dxa"/>
            <w:tcBorders>
              <w:top w:val="nil"/>
              <w:left w:val="nil"/>
              <w:bottom w:val="single" w:sz="4" w:space="0" w:color="auto"/>
              <w:right w:val="single" w:sz="4" w:space="0" w:color="auto"/>
            </w:tcBorders>
            <w:shd w:val="clear" w:color="auto" w:fill="auto"/>
            <w:noWrap/>
            <w:vAlign w:val="center"/>
            <w:hideMark/>
          </w:tcPr>
          <w:p w14:paraId="58F36104"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25.11</w:t>
            </w:r>
          </w:p>
        </w:tc>
        <w:tc>
          <w:tcPr>
            <w:tcW w:w="5812" w:type="dxa"/>
            <w:tcBorders>
              <w:top w:val="nil"/>
              <w:left w:val="nil"/>
              <w:bottom w:val="single" w:sz="4" w:space="0" w:color="auto"/>
              <w:right w:val="nil"/>
            </w:tcBorders>
            <w:shd w:val="clear" w:color="auto" w:fill="auto"/>
            <w:vAlign w:val="center"/>
            <w:hideMark/>
          </w:tcPr>
          <w:p w14:paraId="0BDDC0A1"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Металлоконструкции строительные и их части</w:t>
            </w:r>
          </w:p>
        </w:tc>
        <w:tc>
          <w:tcPr>
            <w:tcW w:w="1984" w:type="dxa"/>
            <w:vMerge/>
            <w:tcBorders>
              <w:top w:val="single" w:sz="4" w:space="0" w:color="auto"/>
              <w:left w:val="single" w:sz="4" w:space="0" w:color="auto"/>
              <w:bottom w:val="single" w:sz="4" w:space="0" w:color="000000"/>
              <w:right w:val="single" w:sz="4" w:space="0" w:color="auto"/>
            </w:tcBorders>
            <w:vAlign w:val="center"/>
            <w:hideMark/>
          </w:tcPr>
          <w:p w14:paraId="5533A2B9" w14:textId="77777777" w:rsidR="001010B3" w:rsidRPr="00432BFD" w:rsidRDefault="001010B3" w:rsidP="001010B3">
            <w:pPr>
              <w:spacing w:before="0" w:after="0"/>
              <w:rPr>
                <w:rFonts w:ascii="Montserrat" w:eastAsia="Times New Roman" w:hAnsi="Montserrat" w:cs="Calibri"/>
                <w:color w:val="000000"/>
                <w:sz w:val="22"/>
                <w:szCs w:val="22"/>
                <w:lang w:eastAsia="ru-RU"/>
              </w:rPr>
            </w:pPr>
          </w:p>
        </w:tc>
      </w:tr>
      <w:tr w:rsidR="001010B3" w:rsidRPr="00432BFD" w14:paraId="506009CB" w14:textId="77777777" w:rsidTr="00254A59">
        <w:trPr>
          <w:trHeight w:val="288"/>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64099144"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29</w:t>
            </w:r>
          </w:p>
        </w:tc>
        <w:tc>
          <w:tcPr>
            <w:tcW w:w="1318" w:type="dxa"/>
            <w:tcBorders>
              <w:top w:val="nil"/>
              <w:left w:val="nil"/>
              <w:bottom w:val="single" w:sz="4" w:space="0" w:color="auto"/>
              <w:right w:val="single" w:sz="4" w:space="0" w:color="auto"/>
            </w:tcBorders>
            <w:shd w:val="clear" w:color="auto" w:fill="auto"/>
            <w:noWrap/>
            <w:vAlign w:val="center"/>
            <w:hideMark/>
          </w:tcPr>
          <w:p w14:paraId="5E16CF5E"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25.12</w:t>
            </w:r>
          </w:p>
        </w:tc>
        <w:tc>
          <w:tcPr>
            <w:tcW w:w="5812" w:type="dxa"/>
            <w:tcBorders>
              <w:top w:val="nil"/>
              <w:left w:val="nil"/>
              <w:bottom w:val="single" w:sz="4" w:space="0" w:color="auto"/>
              <w:right w:val="nil"/>
            </w:tcBorders>
            <w:shd w:val="clear" w:color="auto" w:fill="auto"/>
            <w:vAlign w:val="center"/>
            <w:hideMark/>
          </w:tcPr>
          <w:p w14:paraId="2C1E380B"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Двери и окна из металлов</w:t>
            </w:r>
          </w:p>
        </w:tc>
        <w:tc>
          <w:tcPr>
            <w:tcW w:w="1984" w:type="dxa"/>
            <w:vMerge/>
            <w:tcBorders>
              <w:top w:val="single" w:sz="4" w:space="0" w:color="auto"/>
              <w:left w:val="single" w:sz="4" w:space="0" w:color="auto"/>
              <w:bottom w:val="single" w:sz="4" w:space="0" w:color="000000"/>
              <w:right w:val="single" w:sz="4" w:space="0" w:color="auto"/>
            </w:tcBorders>
            <w:vAlign w:val="center"/>
            <w:hideMark/>
          </w:tcPr>
          <w:p w14:paraId="1E58D13E" w14:textId="77777777" w:rsidR="001010B3" w:rsidRPr="00432BFD" w:rsidRDefault="001010B3" w:rsidP="001010B3">
            <w:pPr>
              <w:spacing w:before="0" w:after="0"/>
              <w:rPr>
                <w:rFonts w:ascii="Montserrat" w:eastAsia="Times New Roman" w:hAnsi="Montserrat" w:cs="Calibri"/>
                <w:color w:val="000000"/>
                <w:sz w:val="22"/>
                <w:szCs w:val="22"/>
                <w:lang w:eastAsia="ru-RU"/>
              </w:rPr>
            </w:pPr>
          </w:p>
        </w:tc>
      </w:tr>
      <w:tr w:rsidR="001010B3" w:rsidRPr="00432BFD" w14:paraId="2CE9EE8E" w14:textId="77777777" w:rsidTr="00254A59">
        <w:trPr>
          <w:trHeight w:val="288"/>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0F649B86"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30</w:t>
            </w:r>
          </w:p>
        </w:tc>
        <w:tc>
          <w:tcPr>
            <w:tcW w:w="1318" w:type="dxa"/>
            <w:tcBorders>
              <w:top w:val="nil"/>
              <w:left w:val="nil"/>
              <w:bottom w:val="single" w:sz="4" w:space="0" w:color="auto"/>
              <w:right w:val="single" w:sz="4" w:space="0" w:color="auto"/>
            </w:tcBorders>
            <w:shd w:val="clear" w:color="auto" w:fill="auto"/>
            <w:noWrap/>
            <w:vAlign w:val="center"/>
            <w:hideMark/>
          </w:tcPr>
          <w:p w14:paraId="21AF10F0"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25.21</w:t>
            </w:r>
          </w:p>
        </w:tc>
        <w:tc>
          <w:tcPr>
            <w:tcW w:w="5812" w:type="dxa"/>
            <w:tcBorders>
              <w:top w:val="nil"/>
              <w:left w:val="nil"/>
              <w:bottom w:val="single" w:sz="4" w:space="0" w:color="auto"/>
              <w:right w:val="nil"/>
            </w:tcBorders>
            <w:shd w:val="clear" w:color="auto" w:fill="auto"/>
            <w:vAlign w:val="center"/>
            <w:hideMark/>
          </w:tcPr>
          <w:p w14:paraId="542995F0"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Радиаторы и водогрейные котлы центрального отопления</w:t>
            </w:r>
          </w:p>
        </w:tc>
        <w:tc>
          <w:tcPr>
            <w:tcW w:w="1984" w:type="dxa"/>
            <w:vMerge/>
            <w:tcBorders>
              <w:top w:val="single" w:sz="4" w:space="0" w:color="auto"/>
              <w:left w:val="single" w:sz="4" w:space="0" w:color="auto"/>
              <w:bottom w:val="single" w:sz="4" w:space="0" w:color="000000"/>
              <w:right w:val="single" w:sz="4" w:space="0" w:color="auto"/>
            </w:tcBorders>
            <w:vAlign w:val="center"/>
            <w:hideMark/>
          </w:tcPr>
          <w:p w14:paraId="5A69EE5B" w14:textId="77777777" w:rsidR="001010B3" w:rsidRPr="00432BFD" w:rsidRDefault="001010B3" w:rsidP="001010B3">
            <w:pPr>
              <w:spacing w:before="0" w:after="0"/>
              <w:rPr>
                <w:rFonts w:ascii="Montserrat" w:eastAsia="Times New Roman" w:hAnsi="Montserrat" w:cs="Calibri"/>
                <w:color w:val="000000"/>
                <w:sz w:val="22"/>
                <w:szCs w:val="22"/>
                <w:lang w:eastAsia="ru-RU"/>
              </w:rPr>
            </w:pPr>
          </w:p>
        </w:tc>
      </w:tr>
      <w:tr w:rsidR="001010B3" w:rsidRPr="00432BFD" w14:paraId="577B935C" w14:textId="77777777" w:rsidTr="00254A59">
        <w:trPr>
          <w:trHeight w:val="48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25717ABB"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31</w:t>
            </w:r>
          </w:p>
        </w:tc>
        <w:tc>
          <w:tcPr>
            <w:tcW w:w="1318" w:type="dxa"/>
            <w:tcBorders>
              <w:top w:val="nil"/>
              <w:left w:val="nil"/>
              <w:bottom w:val="single" w:sz="4" w:space="0" w:color="auto"/>
              <w:right w:val="single" w:sz="4" w:space="0" w:color="auto"/>
            </w:tcBorders>
            <w:shd w:val="clear" w:color="auto" w:fill="auto"/>
            <w:noWrap/>
            <w:vAlign w:val="center"/>
            <w:hideMark/>
          </w:tcPr>
          <w:p w14:paraId="0D7E13CE"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25.30</w:t>
            </w:r>
          </w:p>
        </w:tc>
        <w:tc>
          <w:tcPr>
            <w:tcW w:w="5812" w:type="dxa"/>
            <w:tcBorders>
              <w:top w:val="nil"/>
              <w:left w:val="nil"/>
              <w:bottom w:val="single" w:sz="4" w:space="0" w:color="auto"/>
              <w:right w:val="nil"/>
            </w:tcBorders>
            <w:shd w:val="clear" w:color="auto" w:fill="auto"/>
            <w:vAlign w:val="center"/>
            <w:hideMark/>
          </w:tcPr>
          <w:p w14:paraId="38CA7E55"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Котлы паровые, кроме водогрейных котлов центрального отопления</w:t>
            </w:r>
          </w:p>
        </w:tc>
        <w:tc>
          <w:tcPr>
            <w:tcW w:w="1984" w:type="dxa"/>
            <w:vMerge/>
            <w:tcBorders>
              <w:top w:val="single" w:sz="4" w:space="0" w:color="auto"/>
              <w:left w:val="single" w:sz="4" w:space="0" w:color="auto"/>
              <w:bottom w:val="single" w:sz="4" w:space="0" w:color="000000"/>
              <w:right w:val="single" w:sz="4" w:space="0" w:color="auto"/>
            </w:tcBorders>
            <w:vAlign w:val="center"/>
            <w:hideMark/>
          </w:tcPr>
          <w:p w14:paraId="4B5D5B12" w14:textId="77777777" w:rsidR="001010B3" w:rsidRPr="00432BFD" w:rsidRDefault="001010B3" w:rsidP="001010B3">
            <w:pPr>
              <w:spacing w:before="0" w:after="0"/>
              <w:rPr>
                <w:rFonts w:ascii="Montserrat" w:eastAsia="Times New Roman" w:hAnsi="Montserrat" w:cs="Calibri"/>
                <w:color w:val="000000"/>
                <w:sz w:val="22"/>
                <w:szCs w:val="22"/>
                <w:lang w:eastAsia="ru-RU"/>
              </w:rPr>
            </w:pPr>
          </w:p>
        </w:tc>
      </w:tr>
      <w:tr w:rsidR="001010B3" w:rsidRPr="00432BFD" w14:paraId="1B1629D2" w14:textId="77777777" w:rsidTr="00254A59">
        <w:trPr>
          <w:trHeight w:val="288"/>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3AD117C0"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32</w:t>
            </w:r>
          </w:p>
        </w:tc>
        <w:tc>
          <w:tcPr>
            <w:tcW w:w="1318" w:type="dxa"/>
            <w:tcBorders>
              <w:top w:val="nil"/>
              <w:left w:val="nil"/>
              <w:bottom w:val="single" w:sz="4" w:space="0" w:color="auto"/>
              <w:right w:val="single" w:sz="4" w:space="0" w:color="auto"/>
            </w:tcBorders>
            <w:shd w:val="clear" w:color="auto" w:fill="auto"/>
            <w:noWrap/>
            <w:vAlign w:val="center"/>
            <w:hideMark/>
          </w:tcPr>
          <w:p w14:paraId="0288E6BD"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25.72</w:t>
            </w:r>
          </w:p>
        </w:tc>
        <w:tc>
          <w:tcPr>
            <w:tcW w:w="5812" w:type="dxa"/>
            <w:tcBorders>
              <w:top w:val="nil"/>
              <w:left w:val="nil"/>
              <w:bottom w:val="single" w:sz="4" w:space="0" w:color="auto"/>
              <w:right w:val="nil"/>
            </w:tcBorders>
            <w:shd w:val="clear" w:color="auto" w:fill="auto"/>
            <w:vAlign w:val="center"/>
            <w:hideMark/>
          </w:tcPr>
          <w:p w14:paraId="590886CC"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Замки и петли</w:t>
            </w:r>
          </w:p>
        </w:tc>
        <w:tc>
          <w:tcPr>
            <w:tcW w:w="1984" w:type="dxa"/>
            <w:vMerge/>
            <w:tcBorders>
              <w:top w:val="single" w:sz="4" w:space="0" w:color="auto"/>
              <w:left w:val="single" w:sz="4" w:space="0" w:color="auto"/>
              <w:bottom w:val="single" w:sz="4" w:space="0" w:color="000000"/>
              <w:right w:val="single" w:sz="4" w:space="0" w:color="auto"/>
            </w:tcBorders>
            <w:vAlign w:val="center"/>
            <w:hideMark/>
          </w:tcPr>
          <w:p w14:paraId="37282B69" w14:textId="77777777" w:rsidR="001010B3" w:rsidRPr="00432BFD" w:rsidRDefault="001010B3" w:rsidP="001010B3">
            <w:pPr>
              <w:spacing w:before="0" w:after="0"/>
              <w:rPr>
                <w:rFonts w:ascii="Montserrat" w:eastAsia="Times New Roman" w:hAnsi="Montserrat" w:cs="Calibri"/>
                <w:color w:val="000000"/>
                <w:sz w:val="22"/>
                <w:szCs w:val="22"/>
                <w:lang w:eastAsia="ru-RU"/>
              </w:rPr>
            </w:pPr>
          </w:p>
        </w:tc>
      </w:tr>
      <w:tr w:rsidR="001010B3" w:rsidRPr="00432BFD" w14:paraId="1B97213F" w14:textId="77777777" w:rsidTr="00254A59">
        <w:trPr>
          <w:trHeight w:val="288"/>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3C4F2C7D"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33</w:t>
            </w:r>
          </w:p>
        </w:tc>
        <w:tc>
          <w:tcPr>
            <w:tcW w:w="1318" w:type="dxa"/>
            <w:tcBorders>
              <w:top w:val="nil"/>
              <w:left w:val="nil"/>
              <w:bottom w:val="single" w:sz="4" w:space="0" w:color="auto"/>
              <w:right w:val="single" w:sz="4" w:space="0" w:color="auto"/>
            </w:tcBorders>
            <w:shd w:val="clear" w:color="auto" w:fill="auto"/>
            <w:noWrap/>
            <w:vAlign w:val="center"/>
            <w:hideMark/>
          </w:tcPr>
          <w:p w14:paraId="446A9106"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25.73</w:t>
            </w:r>
          </w:p>
        </w:tc>
        <w:tc>
          <w:tcPr>
            <w:tcW w:w="5812" w:type="dxa"/>
            <w:tcBorders>
              <w:top w:val="nil"/>
              <w:left w:val="nil"/>
              <w:bottom w:val="single" w:sz="4" w:space="0" w:color="auto"/>
              <w:right w:val="nil"/>
            </w:tcBorders>
            <w:shd w:val="clear" w:color="auto" w:fill="auto"/>
            <w:vAlign w:val="center"/>
            <w:hideMark/>
          </w:tcPr>
          <w:p w14:paraId="474A764F"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Инструмент</w:t>
            </w:r>
          </w:p>
        </w:tc>
        <w:tc>
          <w:tcPr>
            <w:tcW w:w="1984" w:type="dxa"/>
            <w:vMerge/>
            <w:tcBorders>
              <w:top w:val="single" w:sz="4" w:space="0" w:color="auto"/>
              <w:left w:val="single" w:sz="4" w:space="0" w:color="auto"/>
              <w:bottom w:val="single" w:sz="4" w:space="0" w:color="000000"/>
              <w:right w:val="single" w:sz="4" w:space="0" w:color="auto"/>
            </w:tcBorders>
            <w:vAlign w:val="center"/>
            <w:hideMark/>
          </w:tcPr>
          <w:p w14:paraId="0EA99A75" w14:textId="77777777" w:rsidR="001010B3" w:rsidRPr="00432BFD" w:rsidRDefault="001010B3" w:rsidP="001010B3">
            <w:pPr>
              <w:spacing w:before="0" w:after="0"/>
              <w:rPr>
                <w:rFonts w:ascii="Montserrat" w:eastAsia="Times New Roman" w:hAnsi="Montserrat" w:cs="Calibri"/>
                <w:color w:val="000000"/>
                <w:sz w:val="22"/>
                <w:szCs w:val="22"/>
                <w:lang w:eastAsia="ru-RU"/>
              </w:rPr>
            </w:pPr>
          </w:p>
        </w:tc>
      </w:tr>
      <w:tr w:rsidR="001010B3" w:rsidRPr="00432BFD" w14:paraId="55C76C5B" w14:textId="77777777" w:rsidTr="00254A59">
        <w:trPr>
          <w:trHeight w:val="288"/>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0FE31DD8"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34</w:t>
            </w:r>
          </w:p>
        </w:tc>
        <w:tc>
          <w:tcPr>
            <w:tcW w:w="1318" w:type="dxa"/>
            <w:tcBorders>
              <w:top w:val="nil"/>
              <w:left w:val="nil"/>
              <w:bottom w:val="single" w:sz="4" w:space="0" w:color="auto"/>
              <w:right w:val="single" w:sz="4" w:space="0" w:color="auto"/>
            </w:tcBorders>
            <w:shd w:val="clear" w:color="auto" w:fill="auto"/>
            <w:noWrap/>
            <w:vAlign w:val="center"/>
            <w:hideMark/>
          </w:tcPr>
          <w:p w14:paraId="16FCA48A"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25.9</w:t>
            </w:r>
          </w:p>
        </w:tc>
        <w:tc>
          <w:tcPr>
            <w:tcW w:w="5812" w:type="dxa"/>
            <w:tcBorders>
              <w:top w:val="nil"/>
              <w:left w:val="nil"/>
              <w:bottom w:val="single" w:sz="4" w:space="0" w:color="auto"/>
              <w:right w:val="nil"/>
            </w:tcBorders>
            <w:shd w:val="clear" w:color="auto" w:fill="auto"/>
            <w:vAlign w:val="center"/>
            <w:hideMark/>
          </w:tcPr>
          <w:p w14:paraId="7540F707"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Изделия металлические готовые прочие</w:t>
            </w:r>
          </w:p>
        </w:tc>
        <w:tc>
          <w:tcPr>
            <w:tcW w:w="1984" w:type="dxa"/>
            <w:vMerge/>
            <w:tcBorders>
              <w:top w:val="single" w:sz="4" w:space="0" w:color="auto"/>
              <w:left w:val="single" w:sz="4" w:space="0" w:color="auto"/>
              <w:bottom w:val="single" w:sz="4" w:space="0" w:color="000000"/>
              <w:right w:val="single" w:sz="4" w:space="0" w:color="auto"/>
            </w:tcBorders>
            <w:vAlign w:val="center"/>
            <w:hideMark/>
          </w:tcPr>
          <w:p w14:paraId="5851D0E3" w14:textId="77777777" w:rsidR="001010B3" w:rsidRPr="00432BFD" w:rsidRDefault="001010B3" w:rsidP="001010B3">
            <w:pPr>
              <w:spacing w:before="0" w:after="0"/>
              <w:rPr>
                <w:rFonts w:ascii="Montserrat" w:eastAsia="Times New Roman" w:hAnsi="Montserrat" w:cs="Calibri"/>
                <w:color w:val="000000"/>
                <w:sz w:val="22"/>
                <w:szCs w:val="22"/>
                <w:lang w:eastAsia="ru-RU"/>
              </w:rPr>
            </w:pPr>
          </w:p>
        </w:tc>
      </w:tr>
      <w:tr w:rsidR="001010B3" w:rsidRPr="00432BFD" w14:paraId="289F8FA6" w14:textId="77777777" w:rsidTr="00254A59">
        <w:trPr>
          <w:trHeight w:val="288"/>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5E94BB5E"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35</w:t>
            </w:r>
          </w:p>
        </w:tc>
        <w:tc>
          <w:tcPr>
            <w:tcW w:w="1318" w:type="dxa"/>
            <w:tcBorders>
              <w:top w:val="nil"/>
              <w:left w:val="nil"/>
              <w:bottom w:val="single" w:sz="4" w:space="0" w:color="auto"/>
              <w:right w:val="single" w:sz="4" w:space="0" w:color="auto"/>
            </w:tcBorders>
            <w:shd w:val="clear" w:color="auto" w:fill="auto"/>
            <w:noWrap/>
            <w:vAlign w:val="center"/>
            <w:hideMark/>
          </w:tcPr>
          <w:p w14:paraId="0AE4FCF6"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25.93</w:t>
            </w:r>
          </w:p>
        </w:tc>
        <w:tc>
          <w:tcPr>
            <w:tcW w:w="5812" w:type="dxa"/>
            <w:tcBorders>
              <w:top w:val="nil"/>
              <w:left w:val="nil"/>
              <w:bottom w:val="single" w:sz="4" w:space="0" w:color="auto"/>
              <w:right w:val="nil"/>
            </w:tcBorders>
            <w:shd w:val="clear" w:color="auto" w:fill="auto"/>
            <w:vAlign w:val="center"/>
            <w:hideMark/>
          </w:tcPr>
          <w:p w14:paraId="0DC92DDB"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Проволока, цепи и пружины</w:t>
            </w:r>
          </w:p>
        </w:tc>
        <w:tc>
          <w:tcPr>
            <w:tcW w:w="1984" w:type="dxa"/>
            <w:vMerge/>
            <w:tcBorders>
              <w:top w:val="single" w:sz="4" w:space="0" w:color="auto"/>
              <w:left w:val="single" w:sz="4" w:space="0" w:color="auto"/>
              <w:bottom w:val="single" w:sz="4" w:space="0" w:color="000000"/>
              <w:right w:val="single" w:sz="4" w:space="0" w:color="auto"/>
            </w:tcBorders>
            <w:vAlign w:val="center"/>
            <w:hideMark/>
          </w:tcPr>
          <w:p w14:paraId="79F0DEC8" w14:textId="77777777" w:rsidR="001010B3" w:rsidRPr="00432BFD" w:rsidRDefault="001010B3" w:rsidP="001010B3">
            <w:pPr>
              <w:spacing w:before="0" w:after="0"/>
              <w:rPr>
                <w:rFonts w:ascii="Montserrat" w:eastAsia="Times New Roman" w:hAnsi="Montserrat" w:cs="Calibri"/>
                <w:color w:val="000000"/>
                <w:sz w:val="22"/>
                <w:szCs w:val="22"/>
                <w:lang w:eastAsia="ru-RU"/>
              </w:rPr>
            </w:pPr>
          </w:p>
        </w:tc>
      </w:tr>
      <w:tr w:rsidR="001010B3" w:rsidRPr="00432BFD" w14:paraId="1E3F689E" w14:textId="77777777" w:rsidTr="00254A59">
        <w:trPr>
          <w:trHeight w:val="288"/>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0C56A9DA"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36</w:t>
            </w:r>
          </w:p>
        </w:tc>
        <w:tc>
          <w:tcPr>
            <w:tcW w:w="1318" w:type="dxa"/>
            <w:tcBorders>
              <w:top w:val="nil"/>
              <w:left w:val="nil"/>
              <w:bottom w:val="single" w:sz="4" w:space="0" w:color="auto"/>
              <w:right w:val="single" w:sz="4" w:space="0" w:color="auto"/>
            </w:tcBorders>
            <w:shd w:val="clear" w:color="auto" w:fill="auto"/>
            <w:noWrap/>
            <w:vAlign w:val="center"/>
            <w:hideMark/>
          </w:tcPr>
          <w:p w14:paraId="73BEBBCD"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25.94</w:t>
            </w:r>
          </w:p>
        </w:tc>
        <w:tc>
          <w:tcPr>
            <w:tcW w:w="5812" w:type="dxa"/>
            <w:tcBorders>
              <w:top w:val="nil"/>
              <w:left w:val="nil"/>
              <w:bottom w:val="single" w:sz="4" w:space="0" w:color="auto"/>
              <w:right w:val="nil"/>
            </w:tcBorders>
            <w:shd w:val="clear" w:color="auto" w:fill="auto"/>
            <w:vAlign w:val="center"/>
            <w:hideMark/>
          </w:tcPr>
          <w:p w14:paraId="77379CBB"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Изделия крепежные и винты крепежные</w:t>
            </w:r>
          </w:p>
        </w:tc>
        <w:tc>
          <w:tcPr>
            <w:tcW w:w="1984" w:type="dxa"/>
            <w:vMerge/>
            <w:tcBorders>
              <w:top w:val="single" w:sz="4" w:space="0" w:color="auto"/>
              <w:left w:val="single" w:sz="4" w:space="0" w:color="auto"/>
              <w:bottom w:val="single" w:sz="4" w:space="0" w:color="000000"/>
              <w:right w:val="single" w:sz="4" w:space="0" w:color="auto"/>
            </w:tcBorders>
            <w:vAlign w:val="center"/>
            <w:hideMark/>
          </w:tcPr>
          <w:p w14:paraId="2B84BC7A" w14:textId="77777777" w:rsidR="001010B3" w:rsidRPr="00432BFD" w:rsidRDefault="001010B3" w:rsidP="001010B3">
            <w:pPr>
              <w:spacing w:before="0" w:after="0"/>
              <w:rPr>
                <w:rFonts w:ascii="Montserrat" w:eastAsia="Times New Roman" w:hAnsi="Montserrat" w:cs="Calibri"/>
                <w:color w:val="000000"/>
                <w:sz w:val="22"/>
                <w:szCs w:val="22"/>
                <w:lang w:eastAsia="ru-RU"/>
              </w:rPr>
            </w:pPr>
          </w:p>
        </w:tc>
      </w:tr>
      <w:tr w:rsidR="001010B3" w:rsidRPr="00432BFD" w14:paraId="5002F212" w14:textId="77777777" w:rsidTr="00254A59">
        <w:trPr>
          <w:trHeight w:val="48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019D3624"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37</w:t>
            </w:r>
          </w:p>
        </w:tc>
        <w:tc>
          <w:tcPr>
            <w:tcW w:w="1318" w:type="dxa"/>
            <w:tcBorders>
              <w:top w:val="nil"/>
              <w:left w:val="nil"/>
              <w:bottom w:val="single" w:sz="4" w:space="0" w:color="auto"/>
              <w:right w:val="single" w:sz="4" w:space="0" w:color="auto"/>
            </w:tcBorders>
            <w:shd w:val="clear" w:color="auto" w:fill="auto"/>
            <w:noWrap/>
            <w:vAlign w:val="center"/>
            <w:hideMark/>
          </w:tcPr>
          <w:p w14:paraId="0732B429"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25.99</w:t>
            </w:r>
          </w:p>
        </w:tc>
        <w:tc>
          <w:tcPr>
            <w:tcW w:w="5812" w:type="dxa"/>
            <w:tcBorders>
              <w:top w:val="nil"/>
              <w:left w:val="nil"/>
              <w:bottom w:val="single" w:sz="4" w:space="0" w:color="auto"/>
              <w:right w:val="nil"/>
            </w:tcBorders>
            <w:shd w:val="clear" w:color="auto" w:fill="auto"/>
            <w:vAlign w:val="center"/>
            <w:hideMark/>
          </w:tcPr>
          <w:p w14:paraId="3F363B66"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Металлоизделия готовые прочие, не включенные в другие группировки</w:t>
            </w:r>
          </w:p>
        </w:tc>
        <w:tc>
          <w:tcPr>
            <w:tcW w:w="1984" w:type="dxa"/>
            <w:vMerge/>
            <w:tcBorders>
              <w:top w:val="single" w:sz="4" w:space="0" w:color="auto"/>
              <w:left w:val="single" w:sz="4" w:space="0" w:color="auto"/>
              <w:bottom w:val="single" w:sz="4" w:space="0" w:color="000000"/>
              <w:right w:val="single" w:sz="4" w:space="0" w:color="auto"/>
            </w:tcBorders>
            <w:vAlign w:val="center"/>
            <w:hideMark/>
          </w:tcPr>
          <w:p w14:paraId="1E91875E" w14:textId="77777777" w:rsidR="001010B3" w:rsidRPr="00432BFD" w:rsidRDefault="001010B3" w:rsidP="001010B3">
            <w:pPr>
              <w:spacing w:before="0" w:after="0"/>
              <w:rPr>
                <w:rFonts w:ascii="Montserrat" w:eastAsia="Times New Roman" w:hAnsi="Montserrat" w:cs="Calibri"/>
                <w:color w:val="000000"/>
                <w:sz w:val="22"/>
                <w:szCs w:val="22"/>
                <w:lang w:eastAsia="ru-RU"/>
              </w:rPr>
            </w:pPr>
          </w:p>
        </w:tc>
      </w:tr>
      <w:tr w:rsidR="001010B3" w:rsidRPr="00432BFD" w14:paraId="4DDD035C" w14:textId="77777777" w:rsidTr="00254A59">
        <w:trPr>
          <w:trHeight w:val="288"/>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1C0D7CF9"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38</w:t>
            </w:r>
          </w:p>
        </w:tc>
        <w:tc>
          <w:tcPr>
            <w:tcW w:w="1318" w:type="dxa"/>
            <w:tcBorders>
              <w:top w:val="nil"/>
              <w:left w:val="nil"/>
              <w:bottom w:val="single" w:sz="4" w:space="0" w:color="auto"/>
              <w:right w:val="single" w:sz="4" w:space="0" w:color="auto"/>
            </w:tcBorders>
            <w:shd w:val="clear" w:color="auto" w:fill="auto"/>
            <w:noWrap/>
            <w:vAlign w:val="center"/>
            <w:hideMark/>
          </w:tcPr>
          <w:p w14:paraId="4C802D87"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26.20</w:t>
            </w:r>
          </w:p>
        </w:tc>
        <w:tc>
          <w:tcPr>
            <w:tcW w:w="5812" w:type="dxa"/>
            <w:tcBorders>
              <w:top w:val="nil"/>
              <w:left w:val="nil"/>
              <w:bottom w:val="single" w:sz="4" w:space="0" w:color="auto"/>
              <w:right w:val="nil"/>
            </w:tcBorders>
            <w:shd w:val="clear" w:color="auto" w:fill="auto"/>
            <w:vAlign w:val="center"/>
            <w:hideMark/>
          </w:tcPr>
          <w:p w14:paraId="6C5F8269"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Компьютеры и периферийное оборудование</w:t>
            </w:r>
          </w:p>
        </w:tc>
        <w:tc>
          <w:tcPr>
            <w:tcW w:w="1984" w:type="dxa"/>
            <w:vMerge/>
            <w:tcBorders>
              <w:top w:val="single" w:sz="4" w:space="0" w:color="auto"/>
              <w:left w:val="single" w:sz="4" w:space="0" w:color="auto"/>
              <w:bottom w:val="single" w:sz="4" w:space="0" w:color="000000"/>
              <w:right w:val="single" w:sz="4" w:space="0" w:color="auto"/>
            </w:tcBorders>
            <w:vAlign w:val="center"/>
            <w:hideMark/>
          </w:tcPr>
          <w:p w14:paraId="271AE557" w14:textId="77777777" w:rsidR="001010B3" w:rsidRPr="00432BFD" w:rsidRDefault="001010B3" w:rsidP="001010B3">
            <w:pPr>
              <w:spacing w:before="0" w:after="0"/>
              <w:rPr>
                <w:rFonts w:ascii="Montserrat" w:eastAsia="Times New Roman" w:hAnsi="Montserrat" w:cs="Calibri"/>
                <w:color w:val="000000"/>
                <w:sz w:val="22"/>
                <w:szCs w:val="22"/>
                <w:lang w:eastAsia="ru-RU"/>
              </w:rPr>
            </w:pPr>
          </w:p>
        </w:tc>
      </w:tr>
      <w:tr w:rsidR="001010B3" w:rsidRPr="00432BFD" w14:paraId="2A7403E0" w14:textId="77777777" w:rsidTr="00254A59">
        <w:trPr>
          <w:trHeight w:val="288"/>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32D6C893"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39</w:t>
            </w:r>
          </w:p>
        </w:tc>
        <w:tc>
          <w:tcPr>
            <w:tcW w:w="1318" w:type="dxa"/>
            <w:tcBorders>
              <w:top w:val="nil"/>
              <w:left w:val="nil"/>
              <w:bottom w:val="single" w:sz="4" w:space="0" w:color="auto"/>
              <w:right w:val="single" w:sz="4" w:space="0" w:color="auto"/>
            </w:tcBorders>
            <w:shd w:val="clear" w:color="auto" w:fill="auto"/>
            <w:noWrap/>
            <w:vAlign w:val="center"/>
            <w:hideMark/>
          </w:tcPr>
          <w:p w14:paraId="74D9754F"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26.30</w:t>
            </w:r>
          </w:p>
        </w:tc>
        <w:tc>
          <w:tcPr>
            <w:tcW w:w="5812" w:type="dxa"/>
            <w:tcBorders>
              <w:top w:val="nil"/>
              <w:left w:val="nil"/>
              <w:bottom w:val="single" w:sz="4" w:space="0" w:color="auto"/>
              <w:right w:val="nil"/>
            </w:tcBorders>
            <w:shd w:val="clear" w:color="auto" w:fill="auto"/>
            <w:vAlign w:val="center"/>
            <w:hideMark/>
          </w:tcPr>
          <w:p w14:paraId="55764398"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Оборудование коммуникационное</w:t>
            </w:r>
          </w:p>
        </w:tc>
        <w:tc>
          <w:tcPr>
            <w:tcW w:w="1984" w:type="dxa"/>
            <w:vMerge/>
            <w:tcBorders>
              <w:top w:val="single" w:sz="4" w:space="0" w:color="auto"/>
              <w:left w:val="single" w:sz="4" w:space="0" w:color="auto"/>
              <w:bottom w:val="single" w:sz="4" w:space="0" w:color="000000"/>
              <w:right w:val="single" w:sz="4" w:space="0" w:color="auto"/>
            </w:tcBorders>
            <w:vAlign w:val="center"/>
            <w:hideMark/>
          </w:tcPr>
          <w:p w14:paraId="350C0DA3" w14:textId="77777777" w:rsidR="001010B3" w:rsidRPr="00432BFD" w:rsidRDefault="001010B3" w:rsidP="001010B3">
            <w:pPr>
              <w:spacing w:before="0" w:after="0"/>
              <w:rPr>
                <w:rFonts w:ascii="Montserrat" w:eastAsia="Times New Roman" w:hAnsi="Montserrat" w:cs="Calibri"/>
                <w:color w:val="000000"/>
                <w:sz w:val="22"/>
                <w:szCs w:val="22"/>
                <w:lang w:eastAsia="ru-RU"/>
              </w:rPr>
            </w:pPr>
          </w:p>
        </w:tc>
      </w:tr>
      <w:tr w:rsidR="001010B3" w:rsidRPr="00432BFD" w14:paraId="5EAD9E31" w14:textId="77777777" w:rsidTr="00254A59">
        <w:trPr>
          <w:trHeight w:val="288"/>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3FC5842A"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40</w:t>
            </w:r>
          </w:p>
        </w:tc>
        <w:tc>
          <w:tcPr>
            <w:tcW w:w="1318" w:type="dxa"/>
            <w:tcBorders>
              <w:top w:val="nil"/>
              <w:left w:val="nil"/>
              <w:bottom w:val="single" w:sz="4" w:space="0" w:color="auto"/>
              <w:right w:val="single" w:sz="4" w:space="0" w:color="auto"/>
            </w:tcBorders>
            <w:shd w:val="clear" w:color="auto" w:fill="auto"/>
            <w:noWrap/>
            <w:vAlign w:val="center"/>
            <w:hideMark/>
          </w:tcPr>
          <w:p w14:paraId="176C064B"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26.51</w:t>
            </w:r>
          </w:p>
        </w:tc>
        <w:tc>
          <w:tcPr>
            <w:tcW w:w="5812" w:type="dxa"/>
            <w:tcBorders>
              <w:top w:val="nil"/>
              <w:left w:val="nil"/>
              <w:bottom w:val="single" w:sz="4" w:space="0" w:color="auto"/>
              <w:right w:val="nil"/>
            </w:tcBorders>
            <w:shd w:val="clear" w:color="auto" w:fill="auto"/>
            <w:vAlign w:val="center"/>
            <w:hideMark/>
          </w:tcPr>
          <w:p w14:paraId="263A2637"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Оборудование для измерения, испытаний и навигации</w:t>
            </w:r>
          </w:p>
        </w:tc>
        <w:tc>
          <w:tcPr>
            <w:tcW w:w="1984" w:type="dxa"/>
            <w:vMerge/>
            <w:tcBorders>
              <w:top w:val="single" w:sz="4" w:space="0" w:color="auto"/>
              <w:left w:val="single" w:sz="4" w:space="0" w:color="auto"/>
              <w:bottom w:val="single" w:sz="4" w:space="0" w:color="000000"/>
              <w:right w:val="single" w:sz="4" w:space="0" w:color="auto"/>
            </w:tcBorders>
            <w:vAlign w:val="center"/>
            <w:hideMark/>
          </w:tcPr>
          <w:p w14:paraId="1FD8E3F3" w14:textId="77777777" w:rsidR="001010B3" w:rsidRPr="00432BFD" w:rsidRDefault="001010B3" w:rsidP="001010B3">
            <w:pPr>
              <w:spacing w:before="0" w:after="0"/>
              <w:rPr>
                <w:rFonts w:ascii="Montserrat" w:eastAsia="Times New Roman" w:hAnsi="Montserrat" w:cs="Calibri"/>
                <w:color w:val="000000"/>
                <w:sz w:val="22"/>
                <w:szCs w:val="22"/>
                <w:lang w:eastAsia="ru-RU"/>
              </w:rPr>
            </w:pPr>
          </w:p>
        </w:tc>
      </w:tr>
      <w:tr w:rsidR="001010B3" w:rsidRPr="00432BFD" w14:paraId="3BCF55E4" w14:textId="77777777" w:rsidTr="00254A59">
        <w:trPr>
          <w:trHeight w:val="288"/>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459AB17D"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41</w:t>
            </w:r>
          </w:p>
        </w:tc>
        <w:tc>
          <w:tcPr>
            <w:tcW w:w="1318" w:type="dxa"/>
            <w:tcBorders>
              <w:top w:val="nil"/>
              <w:left w:val="nil"/>
              <w:bottom w:val="single" w:sz="4" w:space="0" w:color="auto"/>
              <w:right w:val="single" w:sz="4" w:space="0" w:color="auto"/>
            </w:tcBorders>
            <w:shd w:val="clear" w:color="auto" w:fill="auto"/>
            <w:noWrap/>
            <w:vAlign w:val="center"/>
            <w:hideMark/>
          </w:tcPr>
          <w:p w14:paraId="5A97F3A2"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27.11</w:t>
            </w:r>
          </w:p>
        </w:tc>
        <w:tc>
          <w:tcPr>
            <w:tcW w:w="5812" w:type="dxa"/>
            <w:tcBorders>
              <w:top w:val="nil"/>
              <w:left w:val="nil"/>
              <w:bottom w:val="single" w:sz="4" w:space="0" w:color="auto"/>
              <w:right w:val="nil"/>
            </w:tcBorders>
            <w:shd w:val="clear" w:color="auto" w:fill="auto"/>
            <w:vAlign w:val="center"/>
            <w:hideMark/>
          </w:tcPr>
          <w:p w14:paraId="126A64EC"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Электродвигатели, генераторы и трансформаторы</w:t>
            </w:r>
          </w:p>
        </w:tc>
        <w:tc>
          <w:tcPr>
            <w:tcW w:w="1984" w:type="dxa"/>
            <w:vMerge/>
            <w:tcBorders>
              <w:top w:val="single" w:sz="4" w:space="0" w:color="auto"/>
              <w:left w:val="single" w:sz="4" w:space="0" w:color="auto"/>
              <w:bottom w:val="single" w:sz="4" w:space="0" w:color="000000"/>
              <w:right w:val="single" w:sz="4" w:space="0" w:color="auto"/>
            </w:tcBorders>
            <w:vAlign w:val="center"/>
            <w:hideMark/>
          </w:tcPr>
          <w:p w14:paraId="16AE67C3" w14:textId="77777777" w:rsidR="001010B3" w:rsidRPr="00432BFD" w:rsidRDefault="001010B3" w:rsidP="001010B3">
            <w:pPr>
              <w:spacing w:before="0" w:after="0"/>
              <w:rPr>
                <w:rFonts w:ascii="Montserrat" w:eastAsia="Times New Roman" w:hAnsi="Montserrat" w:cs="Calibri"/>
                <w:color w:val="000000"/>
                <w:sz w:val="22"/>
                <w:szCs w:val="22"/>
                <w:lang w:eastAsia="ru-RU"/>
              </w:rPr>
            </w:pPr>
          </w:p>
        </w:tc>
      </w:tr>
      <w:tr w:rsidR="001010B3" w:rsidRPr="00432BFD" w14:paraId="0AE64FC7" w14:textId="77777777" w:rsidTr="00254A59">
        <w:trPr>
          <w:trHeight w:val="48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1C1EF28F"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42</w:t>
            </w:r>
          </w:p>
        </w:tc>
        <w:tc>
          <w:tcPr>
            <w:tcW w:w="1318" w:type="dxa"/>
            <w:tcBorders>
              <w:top w:val="nil"/>
              <w:left w:val="nil"/>
              <w:bottom w:val="single" w:sz="4" w:space="0" w:color="auto"/>
              <w:right w:val="single" w:sz="4" w:space="0" w:color="auto"/>
            </w:tcBorders>
            <w:shd w:val="clear" w:color="auto" w:fill="auto"/>
            <w:noWrap/>
            <w:vAlign w:val="center"/>
            <w:hideMark/>
          </w:tcPr>
          <w:p w14:paraId="6A4C0C8C"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27.12</w:t>
            </w:r>
          </w:p>
        </w:tc>
        <w:tc>
          <w:tcPr>
            <w:tcW w:w="5812" w:type="dxa"/>
            <w:tcBorders>
              <w:top w:val="nil"/>
              <w:left w:val="nil"/>
              <w:bottom w:val="single" w:sz="4" w:space="0" w:color="auto"/>
              <w:right w:val="nil"/>
            </w:tcBorders>
            <w:shd w:val="clear" w:color="auto" w:fill="auto"/>
            <w:vAlign w:val="center"/>
            <w:hideMark/>
          </w:tcPr>
          <w:p w14:paraId="028A4455"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Аппаратура распределительная и регулирующая электрическая</w:t>
            </w:r>
          </w:p>
        </w:tc>
        <w:tc>
          <w:tcPr>
            <w:tcW w:w="1984" w:type="dxa"/>
            <w:vMerge/>
            <w:tcBorders>
              <w:top w:val="single" w:sz="4" w:space="0" w:color="auto"/>
              <w:left w:val="single" w:sz="4" w:space="0" w:color="auto"/>
              <w:bottom w:val="single" w:sz="4" w:space="0" w:color="000000"/>
              <w:right w:val="single" w:sz="4" w:space="0" w:color="auto"/>
            </w:tcBorders>
            <w:vAlign w:val="center"/>
            <w:hideMark/>
          </w:tcPr>
          <w:p w14:paraId="0D6C32D2" w14:textId="77777777" w:rsidR="001010B3" w:rsidRPr="00432BFD" w:rsidRDefault="001010B3" w:rsidP="001010B3">
            <w:pPr>
              <w:spacing w:before="0" w:after="0"/>
              <w:rPr>
                <w:rFonts w:ascii="Montserrat" w:eastAsia="Times New Roman" w:hAnsi="Montserrat" w:cs="Calibri"/>
                <w:color w:val="000000"/>
                <w:sz w:val="22"/>
                <w:szCs w:val="22"/>
                <w:lang w:eastAsia="ru-RU"/>
              </w:rPr>
            </w:pPr>
          </w:p>
        </w:tc>
      </w:tr>
      <w:tr w:rsidR="001010B3" w:rsidRPr="00432BFD" w14:paraId="7DBAA939" w14:textId="77777777" w:rsidTr="00254A59">
        <w:trPr>
          <w:trHeight w:val="288"/>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408F3339"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43</w:t>
            </w:r>
          </w:p>
        </w:tc>
        <w:tc>
          <w:tcPr>
            <w:tcW w:w="1318" w:type="dxa"/>
            <w:tcBorders>
              <w:top w:val="nil"/>
              <w:left w:val="nil"/>
              <w:bottom w:val="single" w:sz="4" w:space="0" w:color="auto"/>
              <w:right w:val="single" w:sz="4" w:space="0" w:color="auto"/>
            </w:tcBorders>
            <w:shd w:val="clear" w:color="auto" w:fill="auto"/>
            <w:noWrap/>
            <w:vAlign w:val="center"/>
            <w:hideMark/>
          </w:tcPr>
          <w:p w14:paraId="50ACF8CF"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27.20</w:t>
            </w:r>
          </w:p>
        </w:tc>
        <w:tc>
          <w:tcPr>
            <w:tcW w:w="5812" w:type="dxa"/>
            <w:tcBorders>
              <w:top w:val="nil"/>
              <w:left w:val="nil"/>
              <w:bottom w:val="single" w:sz="4" w:space="0" w:color="auto"/>
              <w:right w:val="nil"/>
            </w:tcBorders>
            <w:shd w:val="clear" w:color="auto" w:fill="auto"/>
            <w:vAlign w:val="center"/>
            <w:hideMark/>
          </w:tcPr>
          <w:p w14:paraId="16D1F4A5"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Батареи и аккумуляторы</w:t>
            </w:r>
          </w:p>
        </w:tc>
        <w:tc>
          <w:tcPr>
            <w:tcW w:w="1984" w:type="dxa"/>
            <w:vMerge/>
            <w:tcBorders>
              <w:top w:val="single" w:sz="4" w:space="0" w:color="auto"/>
              <w:left w:val="single" w:sz="4" w:space="0" w:color="auto"/>
              <w:bottom w:val="single" w:sz="4" w:space="0" w:color="000000"/>
              <w:right w:val="single" w:sz="4" w:space="0" w:color="auto"/>
            </w:tcBorders>
            <w:vAlign w:val="center"/>
            <w:hideMark/>
          </w:tcPr>
          <w:p w14:paraId="0FA31072" w14:textId="77777777" w:rsidR="001010B3" w:rsidRPr="00432BFD" w:rsidRDefault="001010B3" w:rsidP="001010B3">
            <w:pPr>
              <w:spacing w:before="0" w:after="0"/>
              <w:rPr>
                <w:rFonts w:ascii="Montserrat" w:eastAsia="Times New Roman" w:hAnsi="Montserrat" w:cs="Calibri"/>
                <w:color w:val="000000"/>
                <w:sz w:val="22"/>
                <w:szCs w:val="22"/>
                <w:lang w:eastAsia="ru-RU"/>
              </w:rPr>
            </w:pPr>
          </w:p>
        </w:tc>
      </w:tr>
      <w:tr w:rsidR="001010B3" w:rsidRPr="00432BFD" w14:paraId="2FB65394" w14:textId="77777777" w:rsidTr="00254A59">
        <w:trPr>
          <w:trHeight w:val="288"/>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7CFAD84E"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44</w:t>
            </w:r>
          </w:p>
        </w:tc>
        <w:tc>
          <w:tcPr>
            <w:tcW w:w="1318" w:type="dxa"/>
            <w:tcBorders>
              <w:top w:val="nil"/>
              <w:left w:val="nil"/>
              <w:bottom w:val="single" w:sz="4" w:space="0" w:color="auto"/>
              <w:right w:val="single" w:sz="4" w:space="0" w:color="auto"/>
            </w:tcBorders>
            <w:shd w:val="clear" w:color="auto" w:fill="auto"/>
            <w:noWrap/>
            <w:vAlign w:val="center"/>
            <w:hideMark/>
          </w:tcPr>
          <w:p w14:paraId="3E49180E"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27.31</w:t>
            </w:r>
          </w:p>
        </w:tc>
        <w:tc>
          <w:tcPr>
            <w:tcW w:w="5812" w:type="dxa"/>
            <w:tcBorders>
              <w:top w:val="nil"/>
              <w:left w:val="nil"/>
              <w:bottom w:val="single" w:sz="4" w:space="0" w:color="auto"/>
              <w:right w:val="nil"/>
            </w:tcBorders>
            <w:shd w:val="clear" w:color="auto" w:fill="auto"/>
            <w:vAlign w:val="center"/>
            <w:hideMark/>
          </w:tcPr>
          <w:p w14:paraId="152CA456"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Кабели волоконно-оптические</w:t>
            </w:r>
          </w:p>
        </w:tc>
        <w:tc>
          <w:tcPr>
            <w:tcW w:w="1984" w:type="dxa"/>
            <w:vMerge/>
            <w:tcBorders>
              <w:top w:val="single" w:sz="4" w:space="0" w:color="auto"/>
              <w:left w:val="single" w:sz="4" w:space="0" w:color="auto"/>
              <w:bottom w:val="single" w:sz="4" w:space="0" w:color="000000"/>
              <w:right w:val="single" w:sz="4" w:space="0" w:color="auto"/>
            </w:tcBorders>
            <w:vAlign w:val="center"/>
            <w:hideMark/>
          </w:tcPr>
          <w:p w14:paraId="6CA92326" w14:textId="77777777" w:rsidR="001010B3" w:rsidRPr="00432BFD" w:rsidRDefault="001010B3" w:rsidP="001010B3">
            <w:pPr>
              <w:spacing w:before="0" w:after="0"/>
              <w:rPr>
                <w:rFonts w:ascii="Montserrat" w:eastAsia="Times New Roman" w:hAnsi="Montserrat" w:cs="Calibri"/>
                <w:color w:val="000000"/>
                <w:sz w:val="22"/>
                <w:szCs w:val="22"/>
                <w:lang w:eastAsia="ru-RU"/>
              </w:rPr>
            </w:pPr>
          </w:p>
        </w:tc>
      </w:tr>
      <w:tr w:rsidR="001010B3" w:rsidRPr="00432BFD" w14:paraId="05CFF823" w14:textId="77777777" w:rsidTr="00254A59">
        <w:trPr>
          <w:trHeight w:val="288"/>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00B12877"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45</w:t>
            </w:r>
          </w:p>
        </w:tc>
        <w:tc>
          <w:tcPr>
            <w:tcW w:w="1318" w:type="dxa"/>
            <w:tcBorders>
              <w:top w:val="nil"/>
              <w:left w:val="nil"/>
              <w:bottom w:val="single" w:sz="4" w:space="0" w:color="auto"/>
              <w:right w:val="single" w:sz="4" w:space="0" w:color="auto"/>
            </w:tcBorders>
            <w:shd w:val="clear" w:color="auto" w:fill="auto"/>
            <w:noWrap/>
            <w:vAlign w:val="center"/>
            <w:hideMark/>
          </w:tcPr>
          <w:p w14:paraId="276A0C96"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27.32</w:t>
            </w:r>
          </w:p>
        </w:tc>
        <w:tc>
          <w:tcPr>
            <w:tcW w:w="5812" w:type="dxa"/>
            <w:tcBorders>
              <w:top w:val="nil"/>
              <w:left w:val="nil"/>
              <w:bottom w:val="single" w:sz="4" w:space="0" w:color="auto"/>
              <w:right w:val="nil"/>
            </w:tcBorders>
            <w:shd w:val="clear" w:color="auto" w:fill="auto"/>
            <w:vAlign w:val="center"/>
            <w:hideMark/>
          </w:tcPr>
          <w:p w14:paraId="2A71A88B"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Провода и кабели электронные и электрические прочие</w:t>
            </w:r>
          </w:p>
        </w:tc>
        <w:tc>
          <w:tcPr>
            <w:tcW w:w="1984" w:type="dxa"/>
            <w:vMerge/>
            <w:tcBorders>
              <w:top w:val="single" w:sz="4" w:space="0" w:color="auto"/>
              <w:left w:val="single" w:sz="4" w:space="0" w:color="auto"/>
              <w:bottom w:val="single" w:sz="4" w:space="0" w:color="000000"/>
              <w:right w:val="single" w:sz="4" w:space="0" w:color="auto"/>
            </w:tcBorders>
            <w:vAlign w:val="center"/>
            <w:hideMark/>
          </w:tcPr>
          <w:p w14:paraId="655B9780" w14:textId="77777777" w:rsidR="001010B3" w:rsidRPr="00432BFD" w:rsidRDefault="001010B3" w:rsidP="001010B3">
            <w:pPr>
              <w:spacing w:before="0" w:after="0"/>
              <w:rPr>
                <w:rFonts w:ascii="Montserrat" w:eastAsia="Times New Roman" w:hAnsi="Montserrat" w:cs="Calibri"/>
                <w:color w:val="000000"/>
                <w:sz w:val="22"/>
                <w:szCs w:val="22"/>
                <w:lang w:eastAsia="ru-RU"/>
              </w:rPr>
            </w:pPr>
          </w:p>
        </w:tc>
      </w:tr>
      <w:tr w:rsidR="001010B3" w:rsidRPr="00432BFD" w14:paraId="041142C6" w14:textId="77777777" w:rsidTr="00254A59">
        <w:trPr>
          <w:trHeight w:val="288"/>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166EFE6E"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46</w:t>
            </w:r>
          </w:p>
        </w:tc>
        <w:tc>
          <w:tcPr>
            <w:tcW w:w="1318" w:type="dxa"/>
            <w:tcBorders>
              <w:top w:val="nil"/>
              <w:left w:val="nil"/>
              <w:bottom w:val="single" w:sz="4" w:space="0" w:color="auto"/>
              <w:right w:val="single" w:sz="4" w:space="0" w:color="auto"/>
            </w:tcBorders>
            <w:shd w:val="clear" w:color="auto" w:fill="auto"/>
            <w:noWrap/>
            <w:vAlign w:val="center"/>
            <w:hideMark/>
          </w:tcPr>
          <w:p w14:paraId="3B237FC7"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27.33</w:t>
            </w:r>
          </w:p>
        </w:tc>
        <w:tc>
          <w:tcPr>
            <w:tcW w:w="5812" w:type="dxa"/>
            <w:tcBorders>
              <w:top w:val="nil"/>
              <w:left w:val="nil"/>
              <w:bottom w:val="single" w:sz="4" w:space="0" w:color="auto"/>
              <w:right w:val="nil"/>
            </w:tcBorders>
            <w:shd w:val="clear" w:color="auto" w:fill="auto"/>
            <w:vAlign w:val="center"/>
            <w:hideMark/>
          </w:tcPr>
          <w:p w14:paraId="5BE9C983"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Изделия электроустановочные</w:t>
            </w:r>
          </w:p>
        </w:tc>
        <w:tc>
          <w:tcPr>
            <w:tcW w:w="1984" w:type="dxa"/>
            <w:vMerge/>
            <w:tcBorders>
              <w:top w:val="single" w:sz="4" w:space="0" w:color="auto"/>
              <w:left w:val="single" w:sz="4" w:space="0" w:color="auto"/>
              <w:bottom w:val="single" w:sz="4" w:space="0" w:color="000000"/>
              <w:right w:val="single" w:sz="4" w:space="0" w:color="auto"/>
            </w:tcBorders>
            <w:vAlign w:val="center"/>
            <w:hideMark/>
          </w:tcPr>
          <w:p w14:paraId="32E486B9" w14:textId="77777777" w:rsidR="001010B3" w:rsidRPr="00432BFD" w:rsidRDefault="001010B3" w:rsidP="001010B3">
            <w:pPr>
              <w:spacing w:before="0" w:after="0"/>
              <w:rPr>
                <w:rFonts w:ascii="Montserrat" w:eastAsia="Times New Roman" w:hAnsi="Montserrat" w:cs="Calibri"/>
                <w:color w:val="000000"/>
                <w:sz w:val="22"/>
                <w:szCs w:val="22"/>
                <w:lang w:eastAsia="ru-RU"/>
              </w:rPr>
            </w:pPr>
          </w:p>
        </w:tc>
      </w:tr>
      <w:tr w:rsidR="001010B3" w:rsidRPr="00432BFD" w14:paraId="1074DFD6" w14:textId="77777777" w:rsidTr="00254A59">
        <w:trPr>
          <w:trHeight w:val="288"/>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253B580F"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47</w:t>
            </w:r>
          </w:p>
        </w:tc>
        <w:tc>
          <w:tcPr>
            <w:tcW w:w="1318" w:type="dxa"/>
            <w:tcBorders>
              <w:top w:val="nil"/>
              <w:left w:val="nil"/>
              <w:bottom w:val="single" w:sz="4" w:space="0" w:color="auto"/>
              <w:right w:val="single" w:sz="4" w:space="0" w:color="auto"/>
            </w:tcBorders>
            <w:shd w:val="clear" w:color="auto" w:fill="auto"/>
            <w:noWrap/>
            <w:vAlign w:val="center"/>
            <w:hideMark/>
          </w:tcPr>
          <w:p w14:paraId="70ADFEC7"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27.40</w:t>
            </w:r>
          </w:p>
        </w:tc>
        <w:tc>
          <w:tcPr>
            <w:tcW w:w="5812" w:type="dxa"/>
            <w:tcBorders>
              <w:top w:val="nil"/>
              <w:left w:val="nil"/>
              <w:bottom w:val="single" w:sz="4" w:space="0" w:color="auto"/>
              <w:right w:val="nil"/>
            </w:tcBorders>
            <w:shd w:val="clear" w:color="auto" w:fill="auto"/>
            <w:vAlign w:val="center"/>
            <w:hideMark/>
          </w:tcPr>
          <w:p w14:paraId="5E14157F"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Оборудование электрическое осветительное</w:t>
            </w:r>
          </w:p>
        </w:tc>
        <w:tc>
          <w:tcPr>
            <w:tcW w:w="1984" w:type="dxa"/>
            <w:vMerge/>
            <w:tcBorders>
              <w:top w:val="single" w:sz="4" w:space="0" w:color="auto"/>
              <w:left w:val="single" w:sz="4" w:space="0" w:color="auto"/>
              <w:bottom w:val="single" w:sz="4" w:space="0" w:color="000000"/>
              <w:right w:val="single" w:sz="4" w:space="0" w:color="auto"/>
            </w:tcBorders>
            <w:vAlign w:val="center"/>
            <w:hideMark/>
          </w:tcPr>
          <w:p w14:paraId="4389970E" w14:textId="77777777" w:rsidR="001010B3" w:rsidRPr="00432BFD" w:rsidRDefault="001010B3" w:rsidP="001010B3">
            <w:pPr>
              <w:spacing w:before="0" w:after="0"/>
              <w:rPr>
                <w:rFonts w:ascii="Montserrat" w:eastAsia="Times New Roman" w:hAnsi="Montserrat" w:cs="Calibri"/>
                <w:color w:val="000000"/>
                <w:sz w:val="22"/>
                <w:szCs w:val="22"/>
                <w:lang w:eastAsia="ru-RU"/>
              </w:rPr>
            </w:pPr>
          </w:p>
        </w:tc>
      </w:tr>
      <w:tr w:rsidR="001010B3" w:rsidRPr="00432BFD" w14:paraId="1C471C0E" w14:textId="77777777" w:rsidTr="00254A59">
        <w:trPr>
          <w:trHeight w:val="288"/>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6EBBCFDC"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48</w:t>
            </w:r>
          </w:p>
        </w:tc>
        <w:tc>
          <w:tcPr>
            <w:tcW w:w="1318" w:type="dxa"/>
            <w:tcBorders>
              <w:top w:val="nil"/>
              <w:left w:val="nil"/>
              <w:bottom w:val="single" w:sz="4" w:space="0" w:color="auto"/>
              <w:right w:val="single" w:sz="4" w:space="0" w:color="auto"/>
            </w:tcBorders>
            <w:shd w:val="clear" w:color="auto" w:fill="auto"/>
            <w:noWrap/>
            <w:vAlign w:val="center"/>
            <w:hideMark/>
          </w:tcPr>
          <w:p w14:paraId="362210D3"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27.51</w:t>
            </w:r>
          </w:p>
        </w:tc>
        <w:tc>
          <w:tcPr>
            <w:tcW w:w="5812" w:type="dxa"/>
            <w:tcBorders>
              <w:top w:val="nil"/>
              <w:left w:val="nil"/>
              <w:bottom w:val="single" w:sz="4" w:space="0" w:color="auto"/>
              <w:right w:val="nil"/>
            </w:tcBorders>
            <w:shd w:val="clear" w:color="auto" w:fill="auto"/>
            <w:vAlign w:val="center"/>
            <w:hideMark/>
          </w:tcPr>
          <w:p w14:paraId="53EC49B0"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Приборы бытовые электрические</w:t>
            </w:r>
          </w:p>
        </w:tc>
        <w:tc>
          <w:tcPr>
            <w:tcW w:w="1984" w:type="dxa"/>
            <w:vMerge/>
            <w:tcBorders>
              <w:top w:val="single" w:sz="4" w:space="0" w:color="auto"/>
              <w:left w:val="single" w:sz="4" w:space="0" w:color="auto"/>
              <w:bottom w:val="single" w:sz="4" w:space="0" w:color="000000"/>
              <w:right w:val="single" w:sz="4" w:space="0" w:color="auto"/>
            </w:tcBorders>
            <w:vAlign w:val="center"/>
            <w:hideMark/>
          </w:tcPr>
          <w:p w14:paraId="2AD3D961" w14:textId="77777777" w:rsidR="001010B3" w:rsidRPr="00432BFD" w:rsidRDefault="001010B3" w:rsidP="001010B3">
            <w:pPr>
              <w:spacing w:before="0" w:after="0"/>
              <w:rPr>
                <w:rFonts w:ascii="Montserrat" w:eastAsia="Times New Roman" w:hAnsi="Montserrat" w:cs="Calibri"/>
                <w:color w:val="000000"/>
                <w:sz w:val="22"/>
                <w:szCs w:val="22"/>
                <w:lang w:eastAsia="ru-RU"/>
              </w:rPr>
            </w:pPr>
          </w:p>
        </w:tc>
      </w:tr>
      <w:tr w:rsidR="001010B3" w:rsidRPr="00432BFD" w14:paraId="32F23A67" w14:textId="77777777" w:rsidTr="00254A59">
        <w:trPr>
          <w:trHeight w:val="288"/>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6F0C194E"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49</w:t>
            </w:r>
          </w:p>
        </w:tc>
        <w:tc>
          <w:tcPr>
            <w:tcW w:w="1318" w:type="dxa"/>
            <w:tcBorders>
              <w:top w:val="nil"/>
              <w:left w:val="nil"/>
              <w:bottom w:val="single" w:sz="4" w:space="0" w:color="auto"/>
              <w:right w:val="single" w:sz="4" w:space="0" w:color="auto"/>
            </w:tcBorders>
            <w:shd w:val="clear" w:color="auto" w:fill="auto"/>
            <w:noWrap/>
            <w:vAlign w:val="center"/>
            <w:hideMark/>
          </w:tcPr>
          <w:p w14:paraId="3E33A578"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27.90</w:t>
            </w:r>
          </w:p>
        </w:tc>
        <w:tc>
          <w:tcPr>
            <w:tcW w:w="5812" w:type="dxa"/>
            <w:tcBorders>
              <w:top w:val="nil"/>
              <w:left w:val="nil"/>
              <w:bottom w:val="single" w:sz="4" w:space="0" w:color="auto"/>
              <w:right w:val="nil"/>
            </w:tcBorders>
            <w:shd w:val="clear" w:color="auto" w:fill="auto"/>
            <w:vAlign w:val="center"/>
            <w:hideMark/>
          </w:tcPr>
          <w:p w14:paraId="5E5FC83B"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Оборудование электрическое прочее</w:t>
            </w:r>
          </w:p>
        </w:tc>
        <w:tc>
          <w:tcPr>
            <w:tcW w:w="1984" w:type="dxa"/>
            <w:vMerge/>
            <w:tcBorders>
              <w:top w:val="single" w:sz="4" w:space="0" w:color="auto"/>
              <w:left w:val="single" w:sz="4" w:space="0" w:color="auto"/>
              <w:bottom w:val="single" w:sz="4" w:space="0" w:color="000000"/>
              <w:right w:val="single" w:sz="4" w:space="0" w:color="auto"/>
            </w:tcBorders>
            <w:vAlign w:val="center"/>
            <w:hideMark/>
          </w:tcPr>
          <w:p w14:paraId="1B915EE5" w14:textId="77777777" w:rsidR="001010B3" w:rsidRPr="00432BFD" w:rsidRDefault="001010B3" w:rsidP="001010B3">
            <w:pPr>
              <w:spacing w:before="0" w:after="0"/>
              <w:rPr>
                <w:rFonts w:ascii="Montserrat" w:eastAsia="Times New Roman" w:hAnsi="Montserrat" w:cs="Calibri"/>
                <w:color w:val="000000"/>
                <w:sz w:val="22"/>
                <w:szCs w:val="22"/>
                <w:lang w:eastAsia="ru-RU"/>
              </w:rPr>
            </w:pPr>
          </w:p>
        </w:tc>
      </w:tr>
      <w:tr w:rsidR="001010B3" w:rsidRPr="00432BFD" w14:paraId="2DFFEBAB" w14:textId="77777777" w:rsidTr="00254A59">
        <w:trPr>
          <w:trHeight w:val="48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11B758A3"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50</w:t>
            </w:r>
          </w:p>
        </w:tc>
        <w:tc>
          <w:tcPr>
            <w:tcW w:w="1318" w:type="dxa"/>
            <w:tcBorders>
              <w:top w:val="nil"/>
              <w:left w:val="nil"/>
              <w:bottom w:val="single" w:sz="4" w:space="0" w:color="auto"/>
              <w:right w:val="single" w:sz="4" w:space="0" w:color="auto"/>
            </w:tcBorders>
            <w:shd w:val="clear" w:color="auto" w:fill="auto"/>
            <w:noWrap/>
            <w:vAlign w:val="center"/>
            <w:hideMark/>
          </w:tcPr>
          <w:p w14:paraId="41D0292D"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28.11</w:t>
            </w:r>
          </w:p>
        </w:tc>
        <w:tc>
          <w:tcPr>
            <w:tcW w:w="5812" w:type="dxa"/>
            <w:tcBorders>
              <w:top w:val="nil"/>
              <w:left w:val="nil"/>
              <w:bottom w:val="single" w:sz="4" w:space="0" w:color="auto"/>
              <w:right w:val="nil"/>
            </w:tcBorders>
            <w:shd w:val="clear" w:color="auto" w:fill="auto"/>
            <w:vAlign w:val="center"/>
            <w:hideMark/>
          </w:tcPr>
          <w:p w14:paraId="69C87385"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Двигатели и турбины, кроме двигателей авиационных, автомобильных и мотоциклетных</w:t>
            </w:r>
          </w:p>
        </w:tc>
        <w:tc>
          <w:tcPr>
            <w:tcW w:w="1984" w:type="dxa"/>
            <w:vMerge/>
            <w:tcBorders>
              <w:top w:val="single" w:sz="4" w:space="0" w:color="auto"/>
              <w:left w:val="single" w:sz="4" w:space="0" w:color="auto"/>
              <w:bottom w:val="single" w:sz="4" w:space="0" w:color="000000"/>
              <w:right w:val="single" w:sz="4" w:space="0" w:color="auto"/>
            </w:tcBorders>
            <w:vAlign w:val="center"/>
            <w:hideMark/>
          </w:tcPr>
          <w:p w14:paraId="4A049CCB" w14:textId="77777777" w:rsidR="001010B3" w:rsidRPr="00432BFD" w:rsidRDefault="001010B3" w:rsidP="001010B3">
            <w:pPr>
              <w:spacing w:before="0" w:after="0"/>
              <w:rPr>
                <w:rFonts w:ascii="Montserrat" w:eastAsia="Times New Roman" w:hAnsi="Montserrat" w:cs="Calibri"/>
                <w:color w:val="000000"/>
                <w:sz w:val="22"/>
                <w:szCs w:val="22"/>
                <w:lang w:eastAsia="ru-RU"/>
              </w:rPr>
            </w:pPr>
          </w:p>
        </w:tc>
      </w:tr>
      <w:tr w:rsidR="001010B3" w:rsidRPr="00432BFD" w14:paraId="5B1E1F43" w14:textId="77777777" w:rsidTr="00254A59">
        <w:trPr>
          <w:trHeight w:val="288"/>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4E00C361"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51</w:t>
            </w:r>
          </w:p>
        </w:tc>
        <w:tc>
          <w:tcPr>
            <w:tcW w:w="1318" w:type="dxa"/>
            <w:tcBorders>
              <w:top w:val="nil"/>
              <w:left w:val="nil"/>
              <w:bottom w:val="single" w:sz="4" w:space="0" w:color="auto"/>
              <w:right w:val="single" w:sz="4" w:space="0" w:color="auto"/>
            </w:tcBorders>
            <w:shd w:val="clear" w:color="auto" w:fill="auto"/>
            <w:noWrap/>
            <w:vAlign w:val="center"/>
            <w:hideMark/>
          </w:tcPr>
          <w:p w14:paraId="0E544C4A"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28.12</w:t>
            </w:r>
          </w:p>
        </w:tc>
        <w:tc>
          <w:tcPr>
            <w:tcW w:w="5812" w:type="dxa"/>
            <w:tcBorders>
              <w:top w:val="nil"/>
              <w:left w:val="nil"/>
              <w:bottom w:val="single" w:sz="4" w:space="0" w:color="auto"/>
              <w:right w:val="nil"/>
            </w:tcBorders>
            <w:shd w:val="clear" w:color="auto" w:fill="auto"/>
            <w:vAlign w:val="center"/>
            <w:hideMark/>
          </w:tcPr>
          <w:p w14:paraId="52FF6383"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Оборудование гидравлическое и пневматическое силовое</w:t>
            </w:r>
          </w:p>
        </w:tc>
        <w:tc>
          <w:tcPr>
            <w:tcW w:w="1984" w:type="dxa"/>
            <w:vMerge/>
            <w:tcBorders>
              <w:top w:val="single" w:sz="4" w:space="0" w:color="auto"/>
              <w:left w:val="single" w:sz="4" w:space="0" w:color="auto"/>
              <w:bottom w:val="single" w:sz="4" w:space="0" w:color="000000"/>
              <w:right w:val="single" w:sz="4" w:space="0" w:color="auto"/>
            </w:tcBorders>
            <w:vAlign w:val="center"/>
            <w:hideMark/>
          </w:tcPr>
          <w:p w14:paraId="2A996E02" w14:textId="77777777" w:rsidR="001010B3" w:rsidRPr="00432BFD" w:rsidRDefault="001010B3" w:rsidP="001010B3">
            <w:pPr>
              <w:spacing w:before="0" w:after="0"/>
              <w:rPr>
                <w:rFonts w:ascii="Montserrat" w:eastAsia="Times New Roman" w:hAnsi="Montserrat" w:cs="Calibri"/>
                <w:color w:val="000000"/>
                <w:sz w:val="22"/>
                <w:szCs w:val="22"/>
                <w:lang w:eastAsia="ru-RU"/>
              </w:rPr>
            </w:pPr>
          </w:p>
        </w:tc>
      </w:tr>
      <w:tr w:rsidR="001010B3" w:rsidRPr="00432BFD" w14:paraId="3F264BF3" w14:textId="77777777" w:rsidTr="00254A59">
        <w:trPr>
          <w:trHeight w:val="288"/>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2DA233B1"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52</w:t>
            </w:r>
          </w:p>
        </w:tc>
        <w:tc>
          <w:tcPr>
            <w:tcW w:w="1318" w:type="dxa"/>
            <w:tcBorders>
              <w:top w:val="nil"/>
              <w:left w:val="nil"/>
              <w:bottom w:val="single" w:sz="4" w:space="0" w:color="auto"/>
              <w:right w:val="single" w:sz="4" w:space="0" w:color="auto"/>
            </w:tcBorders>
            <w:shd w:val="clear" w:color="auto" w:fill="auto"/>
            <w:noWrap/>
            <w:vAlign w:val="center"/>
            <w:hideMark/>
          </w:tcPr>
          <w:p w14:paraId="42A5EBC9"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28.13</w:t>
            </w:r>
          </w:p>
        </w:tc>
        <w:tc>
          <w:tcPr>
            <w:tcW w:w="5812" w:type="dxa"/>
            <w:tcBorders>
              <w:top w:val="nil"/>
              <w:left w:val="nil"/>
              <w:bottom w:val="single" w:sz="4" w:space="0" w:color="auto"/>
              <w:right w:val="nil"/>
            </w:tcBorders>
            <w:shd w:val="clear" w:color="auto" w:fill="auto"/>
            <w:vAlign w:val="center"/>
            <w:hideMark/>
          </w:tcPr>
          <w:p w14:paraId="725359BB"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Насосы и компрессоры прочие</w:t>
            </w:r>
          </w:p>
        </w:tc>
        <w:tc>
          <w:tcPr>
            <w:tcW w:w="1984" w:type="dxa"/>
            <w:vMerge/>
            <w:tcBorders>
              <w:top w:val="single" w:sz="4" w:space="0" w:color="auto"/>
              <w:left w:val="single" w:sz="4" w:space="0" w:color="auto"/>
              <w:bottom w:val="single" w:sz="4" w:space="0" w:color="000000"/>
              <w:right w:val="single" w:sz="4" w:space="0" w:color="auto"/>
            </w:tcBorders>
            <w:vAlign w:val="center"/>
            <w:hideMark/>
          </w:tcPr>
          <w:p w14:paraId="02A6415D" w14:textId="77777777" w:rsidR="001010B3" w:rsidRPr="00432BFD" w:rsidRDefault="001010B3" w:rsidP="001010B3">
            <w:pPr>
              <w:spacing w:before="0" w:after="0"/>
              <w:rPr>
                <w:rFonts w:ascii="Montserrat" w:eastAsia="Times New Roman" w:hAnsi="Montserrat" w:cs="Calibri"/>
                <w:color w:val="000000"/>
                <w:sz w:val="22"/>
                <w:szCs w:val="22"/>
                <w:lang w:eastAsia="ru-RU"/>
              </w:rPr>
            </w:pPr>
          </w:p>
        </w:tc>
      </w:tr>
      <w:tr w:rsidR="001010B3" w:rsidRPr="00432BFD" w14:paraId="2E559AB0" w14:textId="77777777" w:rsidTr="00254A59">
        <w:trPr>
          <w:trHeight w:val="288"/>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3B3C87D7"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53</w:t>
            </w:r>
          </w:p>
        </w:tc>
        <w:tc>
          <w:tcPr>
            <w:tcW w:w="1318" w:type="dxa"/>
            <w:tcBorders>
              <w:top w:val="nil"/>
              <w:left w:val="nil"/>
              <w:bottom w:val="single" w:sz="4" w:space="0" w:color="auto"/>
              <w:right w:val="single" w:sz="4" w:space="0" w:color="auto"/>
            </w:tcBorders>
            <w:shd w:val="clear" w:color="auto" w:fill="auto"/>
            <w:noWrap/>
            <w:vAlign w:val="center"/>
            <w:hideMark/>
          </w:tcPr>
          <w:p w14:paraId="1C34166E"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28.14</w:t>
            </w:r>
          </w:p>
        </w:tc>
        <w:tc>
          <w:tcPr>
            <w:tcW w:w="5812" w:type="dxa"/>
            <w:tcBorders>
              <w:top w:val="nil"/>
              <w:left w:val="nil"/>
              <w:bottom w:val="single" w:sz="4" w:space="0" w:color="auto"/>
              <w:right w:val="nil"/>
            </w:tcBorders>
            <w:shd w:val="clear" w:color="auto" w:fill="auto"/>
            <w:vAlign w:val="center"/>
            <w:hideMark/>
          </w:tcPr>
          <w:p w14:paraId="154D2CD7"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Краны и клапаны прочие</w:t>
            </w:r>
          </w:p>
        </w:tc>
        <w:tc>
          <w:tcPr>
            <w:tcW w:w="1984" w:type="dxa"/>
            <w:vMerge/>
            <w:tcBorders>
              <w:top w:val="single" w:sz="4" w:space="0" w:color="auto"/>
              <w:left w:val="single" w:sz="4" w:space="0" w:color="auto"/>
              <w:bottom w:val="single" w:sz="4" w:space="0" w:color="000000"/>
              <w:right w:val="single" w:sz="4" w:space="0" w:color="auto"/>
            </w:tcBorders>
            <w:vAlign w:val="center"/>
            <w:hideMark/>
          </w:tcPr>
          <w:p w14:paraId="4CBDF465" w14:textId="77777777" w:rsidR="001010B3" w:rsidRPr="00432BFD" w:rsidRDefault="001010B3" w:rsidP="001010B3">
            <w:pPr>
              <w:spacing w:before="0" w:after="0"/>
              <w:rPr>
                <w:rFonts w:ascii="Montserrat" w:eastAsia="Times New Roman" w:hAnsi="Montserrat" w:cs="Calibri"/>
                <w:color w:val="000000"/>
                <w:sz w:val="22"/>
                <w:szCs w:val="22"/>
                <w:lang w:eastAsia="ru-RU"/>
              </w:rPr>
            </w:pPr>
          </w:p>
        </w:tc>
      </w:tr>
      <w:tr w:rsidR="001010B3" w:rsidRPr="00432BFD" w14:paraId="39CD1036" w14:textId="77777777" w:rsidTr="00254A59">
        <w:trPr>
          <w:trHeight w:val="48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251C1D2B"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54</w:t>
            </w:r>
          </w:p>
        </w:tc>
        <w:tc>
          <w:tcPr>
            <w:tcW w:w="1318" w:type="dxa"/>
            <w:tcBorders>
              <w:top w:val="nil"/>
              <w:left w:val="nil"/>
              <w:bottom w:val="single" w:sz="4" w:space="0" w:color="auto"/>
              <w:right w:val="single" w:sz="4" w:space="0" w:color="auto"/>
            </w:tcBorders>
            <w:shd w:val="clear" w:color="auto" w:fill="auto"/>
            <w:noWrap/>
            <w:vAlign w:val="center"/>
            <w:hideMark/>
          </w:tcPr>
          <w:p w14:paraId="4297BC2F"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28.15</w:t>
            </w:r>
          </w:p>
        </w:tc>
        <w:tc>
          <w:tcPr>
            <w:tcW w:w="5812" w:type="dxa"/>
            <w:tcBorders>
              <w:top w:val="nil"/>
              <w:left w:val="nil"/>
              <w:bottom w:val="single" w:sz="4" w:space="0" w:color="auto"/>
              <w:right w:val="nil"/>
            </w:tcBorders>
            <w:shd w:val="clear" w:color="auto" w:fill="auto"/>
            <w:vAlign w:val="center"/>
            <w:hideMark/>
          </w:tcPr>
          <w:p w14:paraId="521B2E71"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Подшипники, зубчатые колеса, зубчатые передачи и элементы приводов</w:t>
            </w:r>
          </w:p>
        </w:tc>
        <w:tc>
          <w:tcPr>
            <w:tcW w:w="1984" w:type="dxa"/>
            <w:vMerge/>
            <w:tcBorders>
              <w:top w:val="single" w:sz="4" w:space="0" w:color="auto"/>
              <w:left w:val="single" w:sz="4" w:space="0" w:color="auto"/>
              <w:bottom w:val="single" w:sz="4" w:space="0" w:color="000000"/>
              <w:right w:val="single" w:sz="4" w:space="0" w:color="auto"/>
            </w:tcBorders>
            <w:vAlign w:val="center"/>
            <w:hideMark/>
          </w:tcPr>
          <w:p w14:paraId="77D176F2" w14:textId="77777777" w:rsidR="001010B3" w:rsidRPr="00432BFD" w:rsidRDefault="001010B3" w:rsidP="001010B3">
            <w:pPr>
              <w:spacing w:before="0" w:after="0"/>
              <w:rPr>
                <w:rFonts w:ascii="Montserrat" w:eastAsia="Times New Roman" w:hAnsi="Montserrat" w:cs="Calibri"/>
                <w:color w:val="000000"/>
                <w:sz w:val="22"/>
                <w:szCs w:val="22"/>
                <w:lang w:eastAsia="ru-RU"/>
              </w:rPr>
            </w:pPr>
          </w:p>
        </w:tc>
      </w:tr>
      <w:tr w:rsidR="001010B3" w:rsidRPr="00432BFD" w14:paraId="3C3E1C24" w14:textId="77777777" w:rsidTr="00254A59">
        <w:trPr>
          <w:trHeight w:val="288"/>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0AF3A97C"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55</w:t>
            </w:r>
          </w:p>
        </w:tc>
        <w:tc>
          <w:tcPr>
            <w:tcW w:w="1318" w:type="dxa"/>
            <w:tcBorders>
              <w:top w:val="nil"/>
              <w:left w:val="nil"/>
              <w:bottom w:val="single" w:sz="4" w:space="0" w:color="auto"/>
              <w:right w:val="single" w:sz="4" w:space="0" w:color="auto"/>
            </w:tcBorders>
            <w:shd w:val="clear" w:color="auto" w:fill="auto"/>
            <w:noWrap/>
            <w:vAlign w:val="center"/>
            <w:hideMark/>
          </w:tcPr>
          <w:p w14:paraId="40B9A08F"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28.22</w:t>
            </w:r>
          </w:p>
        </w:tc>
        <w:tc>
          <w:tcPr>
            <w:tcW w:w="5812" w:type="dxa"/>
            <w:tcBorders>
              <w:top w:val="nil"/>
              <w:left w:val="nil"/>
              <w:bottom w:val="single" w:sz="4" w:space="0" w:color="auto"/>
              <w:right w:val="nil"/>
            </w:tcBorders>
            <w:shd w:val="clear" w:color="auto" w:fill="auto"/>
            <w:vAlign w:val="center"/>
            <w:hideMark/>
          </w:tcPr>
          <w:p w14:paraId="2C5175BA"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Оборудование подъемно-транспортное</w:t>
            </w:r>
          </w:p>
        </w:tc>
        <w:tc>
          <w:tcPr>
            <w:tcW w:w="1984" w:type="dxa"/>
            <w:vMerge/>
            <w:tcBorders>
              <w:top w:val="single" w:sz="4" w:space="0" w:color="auto"/>
              <w:left w:val="single" w:sz="4" w:space="0" w:color="auto"/>
              <w:bottom w:val="single" w:sz="4" w:space="0" w:color="000000"/>
              <w:right w:val="single" w:sz="4" w:space="0" w:color="auto"/>
            </w:tcBorders>
            <w:vAlign w:val="center"/>
            <w:hideMark/>
          </w:tcPr>
          <w:p w14:paraId="4C1E2A00" w14:textId="77777777" w:rsidR="001010B3" w:rsidRPr="00432BFD" w:rsidRDefault="001010B3" w:rsidP="001010B3">
            <w:pPr>
              <w:spacing w:before="0" w:after="0"/>
              <w:rPr>
                <w:rFonts w:ascii="Montserrat" w:eastAsia="Times New Roman" w:hAnsi="Montserrat" w:cs="Calibri"/>
                <w:color w:val="000000"/>
                <w:sz w:val="22"/>
                <w:szCs w:val="22"/>
                <w:lang w:eastAsia="ru-RU"/>
              </w:rPr>
            </w:pPr>
          </w:p>
        </w:tc>
      </w:tr>
      <w:tr w:rsidR="001010B3" w:rsidRPr="00432BFD" w14:paraId="6408AAAC" w14:textId="77777777" w:rsidTr="00254A59">
        <w:trPr>
          <w:trHeight w:val="48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35CA5843"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56</w:t>
            </w:r>
          </w:p>
        </w:tc>
        <w:tc>
          <w:tcPr>
            <w:tcW w:w="1318" w:type="dxa"/>
            <w:tcBorders>
              <w:top w:val="nil"/>
              <w:left w:val="nil"/>
              <w:bottom w:val="single" w:sz="4" w:space="0" w:color="auto"/>
              <w:right w:val="single" w:sz="4" w:space="0" w:color="auto"/>
            </w:tcBorders>
            <w:shd w:val="clear" w:color="auto" w:fill="auto"/>
            <w:noWrap/>
            <w:vAlign w:val="center"/>
            <w:hideMark/>
          </w:tcPr>
          <w:p w14:paraId="2EA8CB3F"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28.23</w:t>
            </w:r>
          </w:p>
        </w:tc>
        <w:tc>
          <w:tcPr>
            <w:tcW w:w="5812" w:type="dxa"/>
            <w:tcBorders>
              <w:top w:val="nil"/>
              <w:left w:val="nil"/>
              <w:bottom w:val="single" w:sz="4" w:space="0" w:color="auto"/>
              <w:right w:val="nil"/>
            </w:tcBorders>
            <w:shd w:val="clear" w:color="auto" w:fill="auto"/>
            <w:vAlign w:val="center"/>
            <w:hideMark/>
          </w:tcPr>
          <w:p w14:paraId="1C89FF9D"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Машины офисные и оборудование, кроме компьютеров и периферийного оборудования</w:t>
            </w:r>
          </w:p>
        </w:tc>
        <w:tc>
          <w:tcPr>
            <w:tcW w:w="1984" w:type="dxa"/>
            <w:vMerge/>
            <w:tcBorders>
              <w:top w:val="single" w:sz="4" w:space="0" w:color="auto"/>
              <w:left w:val="single" w:sz="4" w:space="0" w:color="auto"/>
              <w:bottom w:val="single" w:sz="4" w:space="0" w:color="000000"/>
              <w:right w:val="single" w:sz="4" w:space="0" w:color="auto"/>
            </w:tcBorders>
            <w:vAlign w:val="center"/>
            <w:hideMark/>
          </w:tcPr>
          <w:p w14:paraId="751FE7B3" w14:textId="77777777" w:rsidR="001010B3" w:rsidRPr="00432BFD" w:rsidRDefault="001010B3" w:rsidP="001010B3">
            <w:pPr>
              <w:spacing w:before="0" w:after="0"/>
              <w:rPr>
                <w:rFonts w:ascii="Montserrat" w:eastAsia="Times New Roman" w:hAnsi="Montserrat" w:cs="Calibri"/>
                <w:color w:val="000000"/>
                <w:sz w:val="22"/>
                <w:szCs w:val="22"/>
                <w:lang w:eastAsia="ru-RU"/>
              </w:rPr>
            </w:pPr>
          </w:p>
        </w:tc>
      </w:tr>
      <w:tr w:rsidR="001010B3" w:rsidRPr="00432BFD" w14:paraId="6943BDA7" w14:textId="77777777" w:rsidTr="00254A59">
        <w:trPr>
          <w:trHeight w:val="288"/>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3B887103"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57</w:t>
            </w:r>
          </w:p>
        </w:tc>
        <w:tc>
          <w:tcPr>
            <w:tcW w:w="1318" w:type="dxa"/>
            <w:tcBorders>
              <w:top w:val="nil"/>
              <w:left w:val="nil"/>
              <w:bottom w:val="single" w:sz="4" w:space="0" w:color="auto"/>
              <w:right w:val="single" w:sz="4" w:space="0" w:color="auto"/>
            </w:tcBorders>
            <w:shd w:val="clear" w:color="auto" w:fill="auto"/>
            <w:noWrap/>
            <w:vAlign w:val="center"/>
            <w:hideMark/>
          </w:tcPr>
          <w:p w14:paraId="7C644279"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28.24</w:t>
            </w:r>
          </w:p>
        </w:tc>
        <w:tc>
          <w:tcPr>
            <w:tcW w:w="5812" w:type="dxa"/>
            <w:tcBorders>
              <w:top w:val="nil"/>
              <w:left w:val="nil"/>
              <w:bottom w:val="single" w:sz="4" w:space="0" w:color="auto"/>
              <w:right w:val="nil"/>
            </w:tcBorders>
            <w:shd w:val="clear" w:color="auto" w:fill="auto"/>
            <w:vAlign w:val="center"/>
            <w:hideMark/>
          </w:tcPr>
          <w:p w14:paraId="2D57199D"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Инструменты ручные с механизированным приводом</w:t>
            </w:r>
          </w:p>
        </w:tc>
        <w:tc>
          <w:tcPr>
            <w:tcW w:w="1984" w:type="dxa"/>
            <w:vMerge/>
            <w:tcBorders>
              <w:top w:val="single" w:sz="4" w:space="0" w:color="auto"/>
              <w:left w:val="single" w:sz="4" w:space="0" w:color="auto"/>
              <w:bottom w:val="single" w:sz="4" w:space="0" w:color="000000"/>
              <w:right w:val="single" w:sz="4" w:space="0" w:color="auto"/>
            </w:tcBorders>
            <w:vAlign w:val="center"/>
            <w:hideMark/>
          </w:tcPr>
          <w:p w14:paraId="017E670B" w14:textId="77777777" w:rsidR="001010B3" w:rsidRPr="00432BFD" w:rsidRDefault="001010B3" w:rsidP="001010B3">
            <w:pPr>
              <w:spacing w:before="0" w:after="0"/>
              <w:rPr>
                <w:rFonts w:ascii="Montserrat" w:eastAsia="Times New Roman" w:hAnsi="Montserrat" w:cs="Calibri"/>
                <w:color w:val="000000"/>
                <w:sz w:val="22"/>
                <w:szCs w:val="22"/>
                <w:lang w:eastAsia="ru-RU"/>
              </w:rPr>
            </w:pPr>
          </w:p>
        </w:tc>
      </w:tr>
      <w:tr w:rsidR="001010B3" w:rsidRPr="00432BFD" w14:paraId="14E1DB90" w14:textId="77777777" w:rsidTr="00254A59">
        <w:trPr>
          <w:trHeight w:val="288"/>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66CF9366"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58</w:t>
            </w:r>
          </w:p>
        </w:tc>
        <w:tc>
          <w:tcPr>
            <w:tcW w:w="1318" w:type="dxa"/>
            <w:tcBorders>
              <w:top w:val="nil"/>
              <w:left w:val="nil"/>
              <w:bottom w:val="single" w:sz="4" w:space="0" w:color="auto"/>
              <w:right w:val="single" w:sz="4" w:space="0" w:color="auto"/>
            </w:tcBorders>
            <w:shd w:val="clear" w:color="auto" w:fill="auto"/>
            <w:noWrap/>
            <w:vAlign w:val="center"/>
            <w:hideMark/>
          </w:tcPr>
          <w:p w14:paraId="44568C4B"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28.25</w:t>
            </w:r>
          </w:p>
        </w:tc>
        <w:tc>
          <w:tcPr>
            <w:tcW w:w="5812" w:type="dxa"/>
            <w:tcBorders>
              <w:top w:val="nil"/>
              <w:left w:val="nil"/>
              <w:bottom w:val="single" w:sz="4" w:space="0" w:color="auto"/>
              <w:right w:val="nil"/>
            </w:tcBorders>
            <w:shd w:val="clear" w:color="auto" w:fill="auto"/>
            <w:vAlign w:val="center"/>
            <w:hideMark/>
          </w:tcPr>
          <w:p w14:paraId="4750E3BA"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Оборудование промышленное холодильное и вентиляционное</w:t>
            </w:r>
          </w:p>
        </w:tc>
        <w:tc>
          <w:tcPr>
            <w:tcW w:w="1984" w:type="dxa"/>
            <w:vMerge/>
            <w:tcBorders>
              <w:top w:val="single" w:sz="4" w:space="0" w:color="auto"/>
              <w:left w:val="single" w:sz="4" w:space="0" w:color="auto"/>
              <w:bottom w:val="single" w:sz="4" w:space="0" w:color="000000"/>
              <w:right w:val="single" w:sz="4" w:space="0" w:color="auto"/>
            </w:tcBorders>
            <w:vAlign w:val="center"/>
            <w:hideMark/>
          </w:tcPr>
          <w:p w14:paraId="053D1F2E" w14:textId="77777777" w:rsidR="001010B3" w:rsidRPr="00432BFD" w:rsidRDefault="001010B3" w:rsidP="001010B3">
            <w:pPr>
              <w:spacing w:before="0" w:after="0"/>
              <w:rPr>
                <w:rFonts w:ascii="Montserrat" w:eastAsia="Times New Roman" w:hAnsi="Montserrat" w:cs="Calibri"/>
                <w:color w:val="000000"/>
                <w:sz w:val="22"/>
                <w:szCs w:val="22"/>
                <w:lang w:eastAsia="ru-RU"/>
              </w:rPr>
            </w:pPr>
          </w:p>
        </w:tc>
      </w:tr>
      <w:tr w:rsidR="001010B3" w:rsidRPr="00432BFD" w14:paraId="240A6EFA" w14:textId="77777777" w:rsidTr="00254A59">
        <w:trPr>
          <w:trHeight w:val="480"/>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B0F177"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59</w:t>
            </w:r>
          </w:p>
        </w:tc>
        <w:tc>
          <w:tcPr>
            <w:tcW w:w="1318" w:type="dxa"/>
            <w:tcBorders>
              <w:top w:val="single" w:sz="4" w:space="0" w:color="auto"/>
              <w:left w:val="nil"/>
              <w:bottom w:val="single" w:sz="4" w:space="0" w:color="auto"/>
              <w:right w:val="single" w:sz="4" w:space="0" w:color="auto"/>
            </w:tcBorders>
            <w:shd w:val="clear" w:color="auto" w:fill="auto"/>
            <w:noWrap/>
            <w:vAlign w:val="center"/>
            <w:hideMark/>
          </w:tcPr>
          <w:p w14:paraId="1A2C2704"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28.29</w:t>
            </w:r>
          </w:p>
        </w:tc>
        <w:tc>
          <w:tcPr>
            <w:tcW w:w="5812" w:type="dxa"/>
            <w:tcBorders>
              <w:top w:val="single" w:sz="4" w:space="0" w:color="auto"/>
              <w:left w:val="nil"/>
              <w:bottom w:val="single" w:sz="4" w:space="0" w:color="auto"/>
              <w:right w:val="nil"/>
            </w:tcBorders>
            <w:shd w:val="clear" w:color="auto" w:fill="auto"/>
            <w:vAlign w:val="center"/>
            <w:hideMark/>
          </w:tcPr>
          <w:p w14:paraId="2AE1948E"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Машины и оборудование общего назначения прочие, не включенные в другие группировки</w:t>
            </w:r>
          </w:p>
        </w:tc>
        <w:tc>
          <w:tcPr>
            <w:tcW w:w="1984" w:type="dxa"/>
            <w:vMerge/>
            <w:tcBorders>
              <w:top w:val="single" w:sz="4" w:space="0" w:color="auto"/>
              <w:left w:val="single" w:sz="4" w:space="0" w:color="auto"/>
              <w:bottom w:val="single" w:sz="4" w:space="0" w:color="000000"/>
              <w:right w:val="single" w:sz="4" w:space="0" w:color="auto"/>
            </w:tcBorders>
            <w:vAlign w:val="center"/>
            <w:hideMark/>
          </w:tcPr>
          <w:p w14:paraId="2B0CC5BB" w14:textId="77777777" w:rsidR="001010B3" w:rsidRPr="00432BFD" w:rsidRDefault="001010B3" w:rsidP="001010B3">
            <w:pPr>
              <w:spacing w:before="0" w:after="0"/>
              <w:rPr>
                <w:rFonts w:ascii="Montserrat" w:eastAsia="Times New Roman" w:hAnsi="Montserrat" w:cs="Calibri"/>
                <w:color w:val="000000"/>
                <w:sz w:val="22"/>
                <w:szCs w:val="22"/>
                <w:lang w:eastAsia="ru-RU"/>
              </w:rPr>
            </w:pPr>
          </w:p>
        </w:tc>
      </w:tr>
      <w:tr w:rsidR="001010B3" w:rsidRPr="00432BFD" w14:paraId="08D59590" w14:textId="77777777" w:rsidTr="00254A59">
        <w:trPr>
          <w:trHeight w:val="288"/>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3F5030B5"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60</w:t>
            </w:r>
          </w:p>
        </w:tc>
        <w:tc>
          <w:tcPr>
            <w:tcW w:w="1318" w:type="dxa"/>
            <w:tcBorders>
              <w:top w:val="nil"/>
              <w:left w:val="nil"/>
              <w:bottom w:val="single" w:sz="4" w:space="0" w:color="auto"/>
              <w:right w:val="single" w:sz="4" w:space="0" w:color="auto"/>
            </w:tcBorders>
            <w:shd w:val="clear" w:color="auto" w:fill="auto"/>
            <w:noWrap/>
            <w:vAlign w:val="center"/>
            <w:hideMark/>
          </w:tcPr>
          <w:p w14:paraId="026958F7"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28.30</w:t>
            </w:r>
          </w:p>
        </w:tc>
        <w:tc>
          <w:tcPr>
            <w:tcW w:w="5812" w:type="dxa"/>
            <w:tcBorders>
              <w:top w:val="nil"/>
              <w:left w:val="nil"/>
              <w:bottom w:val="single" w:sz="4" w:space="0" w:color="auto"/>
              <w:right w:val="nil"/>
            </w:tcBorders>
            <w:shd w:val="clear" w:color="auto" w:fill="auto"/>
            <w:vAlign w:val="center"/>
            <w:hideMark/>
          </w:tcPr>
          <w:p w14:paraId="1E869A9A"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Машины и оборудование для сельского и лесного хозяйства</w:t>
            </w:r>
          </w:p>
        </w:tc>
        <w:tc>
          <w:tcPr>
            <w:tcW w:w="1984" w:type="dxa"/>
            <w:vMerge/>
            <w:tcBorders>
              <w:top w:val="single" w:sz="4" w:space="0" w:color="auto"/>
              <w:left w:val="single" w:sz="4" w:space="0" w:color="auto"/>
              <w:bottom w:val="single" w:sz="4" w:space="0" w:color="000000"/>
              <w:right w:val="single" w:sz="4" w:space="0" w:color="auto"/>
            </w:tcBorders>
            <w:vAlign w:val="center"/>
            <w:hideMark/>
          </w:tcPr>
          <w:p w14:paraId="2CE5D97F" w14:textId="77777777" w:rsidR="001010B3" w:rsidRPr="00432BFD" w:rsidRDefault="001010B3" w:rsidP="001010B3">
            <w:pPr>
              <w:spacing w:before="0" w:after="0"/>
              <w:rPr>
                <w:rFonts w:ascii="Montserrat" w:eastAsia="Times New Roman" w:hAnsi="Montserrat" w:cs="Calibri"/>
                <w:color w:val="000000"/>
                <w:sz w:val="22"/>
                <w:szCs w:val="22"/>
                <w:lang w:eastAsia="ru-RU"/>
              </w:rPr>
            </w:pPr>
          </w:p>
        </w:tc>
      </w:tr>
      <w:tr w:rsidR="001010B3" w:rsidRPr="00432BFD" w14:paraId="3359622E" w14:textId="77777777" w:rsidTr="00254A59">
        <w:trPr>
          <w:trHeight w:val="288"/>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04D7602D"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61</w:t>
            </w:r>
          </w:p>
        </w:tc>
        <w:tc>
          <w:tcPr>
            <w:tcW w:w="1318" w:type="dxa"/>
            <w:tcBorders>
              <w:top w:val="nil"/>
              <w:left w:val="nil"/>
              <w:bottom w:val="single" w:sz="4" w:space="0" w:color="auto"/>
              <w:right w:val="single" w:sz="4" w:space="0" w:color="auto"/>
            </w:tcBorders>
            <w:shd w:val="clear" w:color="auto" w:fill="auto"/>
            <w:noWrap/>
            <w:vAlign w:val="center"/>
            <w:hideMark/>
          </w:tcPr>
          <w:p w14:paraId="55914DED"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28.91</w:t>
            </w:r>
          </w:p>
        </w:tc>
        <w:tc>
          <w:tcPr>
            <w:tcW w:w="5812" w:type="dxa"/>
            <w:tcBorders>
              <w:top w:val="nil"/>
              <w:left w:val="nil"/>
              <w:bottom w:val="single" w:sz="4" w:space="0" w:color="auto"/>
              <w:right w:val="nil"/>
            </w:tcBorders>
            <w:shd w:val="clear" w:color="auto" w:fill="auto"/>
            <w:vAlign w:val="center"/>
            <w:hideMark/>
          </w:tcPr>
          <w:p w14:paraId="4267640D"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Оборудование для металлургии</w:t>
            </w:r>
          </w:p>
        </w:tc>
        <w:tc>
          <w:tcPr>
            <w:tcW w:w="1984" w:type="dxa"/>
            <w:vMerge/>
            <w:tcBorders>
              <w:top w:val="single" w:sz="4" w:space="0" w:color="auto"/>
              <w:left w:val="single" w:sz="4" w:space="0" w:color="auto"/>
              <w:bottom w:val="single" w:sz="4" w:space="0" w:color="000000"/>
              <w:right w:val="single" w:sz="4" w:space="0" w:color="auto"/>
            </w:tcBorders>
            <w:vAlign w:val="center"/>
            <w:hideMark/>
          </w:tcPr>
          <w:p w14:paraId="1376103B" w14:textId="77777777" w:rsidR="001010B3" w:rsidRPr="00432BFD" w:rsidRDefault="001010B3" w:rsidP="001010B3">
            <w:pPr>
              <w:spacing w:before="0" w:after="0"/>
              <w:rPr>
                <w:rFonts w:ascii="Montserrat" w:eastAsia="Times New Roman" w:hAnsi="Montserrat" w:cs="Calibri"/>
                <w:color w:val="000000"/>
                <w:sz w:val="22"/>
                <w:szCs w:val="22"/>
                <w:lang w:eastAsia="ru-RU"/>
              </w:rPr>
            </w:pPr>
          </w:p>
        </w:tc>
      </w:tr>
      <w:tr w:rsidR="001010B3" w:rsidRPr="00432BFD" w14:paraId="67F594A2" w14:textId="77777777" w:rsidTr="00254A59">
        <w:trPr>
          <w:trHeight w:val="48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071841C7"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62</w:t>
            </w:r>
          </w:p>
        </w:tc>
        <w:tc>
          <w:tcPr>
            <w:tcW w:w="1318" w:type="dxa"/>
            <w:tcBorders>
              <w:top w:val="nil"/>
              <w:left w:val="nil"/>
              <w:bottom w:val="single" w:sz="4" w:space="0" w:color="auto"/>
              <w:right w:val="single" w:sz="4" w:space="0" w:color="auto"/>
            </w:tcBorders>
            <w:shd w:val="clear" w:color="auto" w:fill="auto"/>
            <w:noWrap/>
            <w:vAlign w:val="center"/>
            <w:hideMark/>
          </w:tcPr>
          <w:p w14:paraId="48A01236"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28.92</w:t>
            </w:r>
          </w:p>
        </w:tc>
        <w:tc>
          <w:tcPr>
            <w:tcW w:w="5812" w:type="dxa"/>
            <w:tcBorders>
              <w:top w:val="nil"/>
              <w:left w:val="nil"/>
              <w:bottom w:val="single" w:sz="4" w:space="0" w:color="auto"/>
              <w:right w:val="nil"/>
            </w:tcBorders>
            <w:shd w:val="clear" w:color="auto" w:fill="auto"/>
            <w:vAlign w:val="center"/>
            <w:hideMark/>
          </w:tcPr>
          <w:p w14:paraId="3FE76DD2"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Оборудование для добычи полезных ископаемых подземным и открытым способами и строительства</w:t>
            </w:r>
          </w:p>
        </w:tc>
        <w:tc>
          <w:tcPr>
            <w:tcW w:w="1984" w:type="dxa"/>
            <w:vMerge/>
            <w:tcBorders>
              <w:top w:val="single" w:sz="4" w:space="0" w:color="auto"/>
              <w:left w:val="single" w:sz="4" w:space="0" w:color="auto"/>
              <w:bottom w:val="single" w:sz="4" w:space="0" w:color="000000"/>
              <w:right w:val="single" w:sz="4" w:space="0" w:color="auto"/>
            </w:tcBorders>
            <w:vAlign w:val="center"/>
            <w:hideMark/>
          </w:tcPr>
          <w:p w14:paraId="2C6CE0B7" w14:textId="77777777" w:rsidR="001010B3" w:rsidRPr="00432BFD" w:rsidRDefault="001010B3" w:rsidP="001010B3">
            <w:pPr>
              <w:spacing w:before="0" w:after="0"/>
              <w:rPr>
                <w:rFonts w:ascii="Montserrat" w:eastAsia="Times New Roman" w:hAnsi="Montserrat" w:cs="Calibri"/>
                <w:color w:val="000000"/>
                <w:sz w:val="22"/>
                <w:szCs w:val="22"/>
                <w:lang w:eastAsia="ru-RU"/>
              </w:rPr>
            </w:pPr>
          </w:p>
        </w:tc>
      </w:tr>
      <w:tr w:rsidR="001010B3" w:rsidRPr="00432BFD" w14:paraId="21617900" w14:textId="77777777" w:rsidTr="00254A59">
        <w:trPr>
          <w:trHeight w:val="48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535407FB"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63</w:t>
            </w:r>
          </w:p>
        </w:tc>
        <w:tc>
          <w:tcPr>
            <w:tcW w:w="1318" w:type="dxa"/>
            <w:tcBorders>
              <w:top w:val="nil"/>
              <w:left w:val="nil"/>
              <w:bottom w:val="single" w:sz="4" w:space="0" w:color="auto"/>
              <w:right w:val="single" w:sz="4" w:space="0" w:color="auto"/>
            </w:tcBorders>
            <w:shd w:val="clear" w:color="auto" w:fill="auto"/>
            <w:noWrap/>
            <w:vAlign w:val="center"/>
            <w:hideMark/>
          </w:tcPr>
          <w:p w14:paraId="59C30F0F"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28.93</w:t>
            </w:r>
          </w:p>
        </w:tc>
        <w:tc>
          <w:tcPr>
            <w:tcW w:w="5812" w:type="dxa"/>
            <w:tcBorders>
              <w:top w:val="nil"/>
              <w:left w:val="nil"/>
              <w:bottom w:val="single" w:sz="4" w:space="0" w:color="auto"/>
              <w:right w:val="nil"/>
            </w:tcBorders>
            <w:shd w:val="clear" w:color="auto" w:fill="auto"/>
            <w:vAlign w:val="center"/>
            <w:hideMark/>
          </w:tcPr>
          <w:p w14:paraId="2B259B5A"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Оборудование для производства пищевых продуктов, напитков и табачных изделий</w:t>
            </w:r>
          </w:p>
        </w:tc>
        <w:tc>
          <w:tcPr>
            <w:tcW w:w="1984" w:type="dxa"/>
            <w:vMerge/>
            <w:tcBorders>
              <w:top w:val="single" w:sz="4" w:space="0" w:color="auto"/>
              <w:left w:val="single" w:sz="4" w:space="0" w:color="auto"/>
              <w:bottom w:val="single" w:sz="4" w:space="0" w:color="000000"/>
              <w:right w:val="single" w:sz="4" w:space="0" w:color="auto"/>
            </w:tcBorders>
            <w:vAlign w:val="center"/>
            <w:hideMark/>
          </w:tcPr>
          <w:p w14:paraId="5CC58A8F" w14:textId="77777777" w:rsidR="001010B3" w:rsidRPr="00432BFD" w:rsidRDefault="001010B3" w:rsidP="001010B3">
            <w:pPr>
              <w:spacing w:before="0" w:after="0"/>
              <w:rPr>
                <w:rFonts w:ascii="Montserrat" w:eastAsia="Times New Roman" w:hAnsi="Montserrat" w:cs="Calibri"/>
                <w:color w:val="000000"/>
                <w:sz w:val="22"/>
                <w:szCs w:val="22"/>
                <w:lang w:eastAsia="ru-RU"/>
              </w:rPr>
            </w:pPr>
          </w:p>
        </w:tc>
      </w:tr>
      <w:tr w:rsidR="001010B3" w:rsidRPr="00432BFD" w14:paraId="689E4B05" w14:textId="77777777" w:rsidTr="00254A59">
        <w:trPr>
          <w:trHeight w:val="48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336BC1CD"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64</w:t>
            </w:r>
          </w:p>
        </w:tc>
        <w:tc>
          <w:tcPr>
            <w:tcW w:w="1318" w:type="dxa"/>
            <w:tcBorders>
              <w:top w:val="nil"/>
              <w:left w:val="nil"/>
              <w:bottom w:val="single" w:sz="4" w:space="0" w:color="auto"/>
              <w:right w:val="single" w:sz="4" w:space="0" w:color="auto"/>
            </w:tcBorders>
            <w:shd w:val="clear" w:color="auto" w:fill="auto"/>
            <w:noWrap/>
            <w:vAlign w:val="center"/>
            <w:hideMark/>
          </w:tcPr>
          <w:p w14:paraId="47F6B648"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28.94</w:t>
            </w:r>
          </w:p>
        </w:tc>
        <w:tc>
          <w:tcPr>
            <w:tcW w:w="5812" w:type="dxa"/>
            <w:tcBorders>
              <w:top w:val="nil"/>
              <w:left w:val="nil"/>
              <w:bottom w:val="single" w:sz="4" w:space="0" w:color="auto"/>
              <w:right w:val="nil"/>
            </w:tcBorders>
            <w:shd w:val="clear" w:color="auto" w:fill="auto"/>
            <w:vAlign w:val="center"/>
            <w:hideMark/>
          </w:tcPr>
          <w:p w14:paraId="5EBBB5B5"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Оборудование для текстильного, швейного и кожевенного производства</w:t>
            </w:r>
          </w:p>
        </w:tc>
        <w:tc>
          <w:tcPr>
            <w:tcW w:w="1984" w:type="dxa"/>
            <w:vMerge/>
            <w:tcBorders>
              <w:top w:val="single" w:sz="4" w:space="0" w:color="auto"/>
              <w:left w:val="single" w:sz="4" w:space="0" w:color="auto"/>
              <w:bottom w:val="single" w:sz="4" w:space="0" w:color="000000"/>
              <w:right w:val="single" w:sz="4" w:space="0" w:color="auto"/>
            </w:tcBorders>
            <w:vAlign w:val="center"/>
            <w:hideMark/>
          </w:tcPr>
          <w:p w14:paraId="6236BA84" w14:textId="77777777" w:rsidR="001010B3" w:rsidRPr="00432BFD" w:rsidRDefault="001010B3" w:rsidP="001010B3">
            <w:pPr>
              <w:spacing w:before="0" w:after="0"/>
              <w:rPr>
                <w:rFonts w:ascii="Montserrat" w:eastAsia="Times New Roman" w:hAnsi="Montserrat" w:cs="Calibri"/>
                <w:color w:val="000000"/>
                <w:sz w:val="22"/>
                <w:szCs w:val="22"/>
                <w:lang w:eastAsia="ru-RU"/>
              </w:rPr>
            </w:pPr>
          </w:p>
        </w:tc>
      </w:tr>
      <w:tr w:rsidR="001010B3" w:rsidRPr="00432BFD" w14:paraId="50AFC0AD" w14:textId="77777777" w:rsidTr="00254A59">
        <w:trPr>
          <w:trHeight w:val="48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1BB0DC54"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65</w:t>
            </w:r>
          </w:p>
        </w:tc>
        <w:tc>
          <w:tcPr>
            <w:tcW w:w="1318" w:type="dxa"/>
            <w:tcBorders>
              <w:top w:val="nil"/>
              <w:left w:val="nil"/>
              <w:bottom w:val="single" w:sz="4" w:space="0" w:color="auto"/>
              <w:right w:val="single" w:sz="4" w:space="0" w:color="auto"/>
            </w:tcBorders>
            <w:shd w:val="clear" w:color="auto" w:fill="auto"/>
            <w:noWrap/>
            <w:vAlign w:val="center"/>
            <w:hideMark/>
          </w:tcPr>
          <w:p w14:paraId="6B01505D"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28.99</w:t>
            </w:r>
          </w:p>
        </w:tc>
        <w:tc>
          <w:tcPr>
            <w:tcW w:w="5812" w:type="dxa"/>
            <w:tcBorders>
              <w:top w:val="nil"/>
              <w:left w:val="nil"/>
              <w:bottom w:val="single" w:sz="4" w:space="0" w:color="auto"/>
              <w:right w:val="nil"/>
            </w:tcBorders>
            <w:shd w:val="clear" w:color="auto" w:fill="auto"/>
            <w:vAlign w:val="center"/>
            <w:hideMark/>
          </w:tcPr>
          <w:p w14:paraId="2C74F56D"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Оборудование специального назначения прочее, не включенное в другие группировки</w:t>
            </w:r>
          </w:p>
        </w:tc>
        <w:tc>
          <w:tcPr>
            <w:tcW w:w="1984" w:type="dxa"/>
            <w:vMerge/>
            <w:tcBorders>
              <w:top w:val="single" w:sz="4" w:space="0" w:color="auto"/>
              <w:left w:val="single" w:sz="4" w:space="0" w:color="auto"/>
              <w:bottom w:val="single" w:sz="4" w:space="0" w:color="000000"/>
              <w:right w:val="single" w:sz="4" w:space="0" w:color="auto"/>
            </w:tcBorders>
            <w:vAlign w:val="center"/>
            <w:hideMark/>
          </w:tcPr>
          <w:p w14:paraId="1DF810F8" w14:textId="77777777" w:rsidR="001010B3" w:rsidRPr="00432BFD" w:rsidRDefault="001010B3" w:rsidP="001010B3">
            <w:pPr>
              <w:spacing w:before="0" w:after="0"/>
              <w:rPr>
                <w:rFonts w:ascii="Montserrat" w:eastAsia="Times New Roman" w:hAnsi="Montserrat" w:cs="Calibri"/>
                <w:color w:val="000000"/>
                <w:sz w:val="22"/>
                <w:szCs w:val="22"/>
                <w:lang w:eastAsia="ru-RU"/>
              </w:rPr>
            </w:pPr>
          </w:p>
        </w:tc>
      </w:tr>
      <w:tr w:rsidR="001010B3" w:rsidRPr="00432BFD" w14:paraId="3E48BE6C" w14:textId="77777777" w:rsidTr="00254A59">
        <w:trPr>
          <w:trHeight w:val="288"/>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017F8ABD"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66</w:t>
            </w:r>
          </w:p>
        </w:tc>
        <w:tc>
          <w:tcPr>
            <w:tcW w:w="1318" w:type="dxa"/>
            <w:tcBorders>
              <w:top w:val="nil"/>
              <w:left w:val="nil"/>
              <w:bottom w:val="single" w:sz="4" w:space="0" w:color="auto"/>
              <w:right w:val="single" w:sz="4" w:space="0" w:color="auto"/>
            </w:tcBorders>
            <w:shd w:val="clear" w:color="auto" w:fill="auto"/>
            <w:noWrap/>
            <w:vAlign w:val="center"/>
            <w:hideMark/>
          </w:tcPr>
          <w:p w14:paraId="14FA18A1"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29.10</w:t>
            </w:r>
          </w:p>
        </w:tc>
        <w:tc>
          <w:tcPr>
            <w:tcW w:w="5812" w:type="dxa"/>
            <w:tcBorders>
              <w:top w:val="nil"/>
              <w:left w:val="nil"/>
              <w:bottom w:val="single" w:sz="4" w:space="0" w:color="auto"/>
              <w:right w:val="nil"/>
            </w:tcBorders>
            <w:shd w:val="clear" w:color="auto" w:fill="auto"/>
            <w:vAlign w:val="center"/>
            <w:hideMark/>
          </w:tcPr>
          <w:p w14:paraId="598F9328"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Средства автотранспортные</w:t>
            </w:r>
          </w:p>
        </w:tc>
        <w:tc>
          <w:tcPr>
            <w:tcW w:w="1984" w:type="dxa"/>
            <w:vMerge/>
            <w:tcBorders>
              <w:top w:val="single" w:sz="4" w:space="0" w:color="auto"/>
              <w:left w:val="single" w:sz="4" w:space="0" w:color="auto"/>
              <w:bottom w:val="single" w:sz="4" w:space="0" w:color="000000"/>
              <w:right w:val="single" w:sz="4" w:space="0" w:color="auto"/>
            </w:tcBorders>
            <w:vAlign w:val="center"/>
            <w:hideMark/>
          </w:tcPr>
          <w:p w14:paraId="740D537C" w14:textId="77777777" w:rsidR="001010B3" w:rsidRPr="00432BFD" w:rsidRDefault="001010B3" w:rsidP="001010B3">
            <w:pPr>
              <w:spacing w:before="0" w:after="0"/>
              <w:rPr>
                <w:rFonts w:ascii="Montserrat" w:eastAsia="Times New Roman" w:hAnsi="Montserrat" w:cs="Calibri"/>
                <w:color w:val="000000"/>
                <w:sz w:val="22"/>
                <w:szCs w:val="22"/>
                <w:lang w:eastAsia="ru-RU"/>
              </w:rPr>
            </w:pPr>
          </w:p>
        </w:tc>
      </w:tr>
      <w:tr w:rsidR="001010B3" w:rsidRPr="00432BFD" w14:paraId="5806D08A" w14:textId="77777777" w:rsidTr="00254A59">
        <w:trPr>
          <w:trHeight w:val="48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07BE112D"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67</w:t>
            </w:r>
          </w:p>
        </w:tc>
        <w:tc>
          <w:tcPr>
            <w:tcW w:w="1318" w:type="dxa"/>
            <w:tcBorders>
              <w:top w:val="nil"/>
              <w:left w:val="nil"/>
              <w:bottom w:val="single" w:sz="4" w:space="0" w:color="auto"/>
              <w:right w:val="single" w:sz="4" w:space="0" w:color="auto"/>
            </w:tcBorders>
            <w:shd w:val="clear" w:color="auto" w:fill="auto"/>
            <w:noWrap/>
            <w:vAlign w:val="center"/>
            <w:hideMark/>
          </w:tcPr>
          <w:p w14:paraId="21A599F5"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29.20</w:t>
            </w:r>
          </w:p>
        </w:tc>
        <w:tc>
          <w:tcPr>
            <w:tcW w:w="5812" w:type="dxa"/>
            <w:tcBorders>
              <w:top w:val="nil"/>
              <w:left w:val="nil"/>
              <w:bottom w:val="single" w:sz="4" w:space="0" w:color="auto"/>
              <w:right w:val="nil"/>
            </w:tcBorders>
            <w:shd w:val="clear" w:color="auto" w:fill="auto"/>
            <w:vAlign w:val="center"/>
            <w:hideMark/>
          </w:tcPr>
          <w:p w14:paraId="690FFEBA"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Кузова (корпуса) для автотранспортных средств; прицепы и полуприцепы</w:t>
            </w:r>
          </w:p>
        </w:tc>
        <w:tc>
          <w:tcPr>
            <w:tcW w:w="1984" w:type="dxa"/>
            <w:vMerge/>
            <w:tcBorders>
              <w:top w:val="single" w:sz="4" w:space="0" w:color="auto"/>
              <w:left w:val="single" w:sz="4" w:space="0" w:color="auto"/>
              <w:bottom w:val="single" w:sz="4" w:space="0" w:color="000000"/>
              <w:right w:val="single" w:sz="4" w:space="0" w:color="auto"/>
            </w:tcBorders>
            <w:vAlign w:val="center"/>
            <w:hideMark/>
          </w:tcPr>
          <w:p w14:paraId="25AC24A7" w14:textId="77777777" w:rsidR="001010B3" w:rsidRPr="00432BFD" w:rsidRDefault="001010B3" w:rsidP="001010B3">
            <w:pPr>
              <w:spacing w:before="0" w:after="0"/>
              <w:rPr>
                <w:rFonts w:ascii="Montserrat" w:eastAsia="Times New Roman" w:hAnsi="Montserrat" w:cs="Calibri"/>
                <w:color w:val="000000"/>
                <w:sz w:val="22"/>
                <w:szCs w:val="22"/>
                <w:lang w:eastAsia="ru-RU"/>
              </w:rPr>
            </w:pPr>
          </w:p>
        </w:tc>
      </w:tr>
      <w:tr w:rsidR="001010B3" w:rsidRPr="00432BFD" w14:paraId="69FA5656" w14:textId="77777777" w:rsidTr="00254A59">
        <w:trPr>
          <w:trHeight w:val="48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187B2EFA"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68</w:t>
            </w:r>
          </w:p>
        </w:tc>
        <w:tc>
          <w:tcPr>
            <w:tcW w:w="1318" w:type="dxa"/>
            <w:tcBorders>
              <w:top w:val="nil"/>
              <w:left w:val="nil"/>
              <w:bottom w:val="single" w:sz="4" w:space="0" w:color="auto"/>
              <w:right w:val="single" w:sz="4" w:space="0" w:color="auto"/>
            </w:tcBorders>
            <w:shd w:val="clear" w:color="auto" w:fill="auto"/>
            <w:noWrap/>
            <w:vAlign w:val="center"/>
            <w:hideMark/>
          </w:tcPr>
          <w:p w14:paraId="48C5F56D"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29.32</w:t>
            </w:r>
          </w:p>
        </w:tc>
        <w:tc>
          <w:tcPr>
            <w:tcW w:w="5812" w:type="dxa"/>
            <w:tcBorders>
              <w:top w:val="nil"/>
              <w:left w:val="nil"/>
              <w:bottom w:val="single" w:sz="4" w:space="0" w:color="auto"/>
              <w:right w:val="nil"/>
            </w:tcBorders>
            <w:shd w:val="clear" w:color="auto" w:fill="auto"/>
            <w:vAlign w:val="center"/>
            <w:hideMark/>
          </w:tcPr>
          <w:p w14:paraId="6D6530CF"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Комплектующие и принадлежности для автотранспортных средств прочие</w:t>
            </w:r>
          </w:p>
        </w:tc>
        <w:tc>
          <w:tcPr>
            <w:tcW w:w="1984" w:type="dxa"/>
            <w:vMerge/>
            <w:tcBorders>
              <w:top w:val="single" w:sz="4" w:space="0" w:color="auto"/>
              <w:left w:val="single" w:sz="4" w:space="0" w:color="auto"/>
              <w:bottom w:val="single" w:sz="4" w:space="0" w:color="000000"/>
              <w:right w:val="single" w:sz="4" w:space="0" w:color="auto"/>
            </w:tcBorders>
            <w:vAlign w:val="center"/>
            <w:hideMark/>
          </w:tcPr>
          <w:p w14:paraId="5E0E69B6" w14:textId="77777777" w:rsidR="001010B3" w:rsidRPr="00432BFD" w:rsidRDefault="001010B3" w:rsidP="001010B3">
            <w:pPr>
              <w:spacing w:before="0" w:after="0"/>
              <w:rPr>
                <w:rFonts w:ascii="Montserrat" w:eastAsia="Times New Roman" w:hAnsi="Montserrat" w:cs="Calibri"/>
                <w:color w:val="000000"/>
                <w:sz w:val="22"/>
                <w:szCs w:val="22"/>
                <w:lang w:eastAsia="ru-RU"/>
              </w:rPr>
            </w:pPr>
          </w:p>
        </w:tc>
      </w:tr>
      <w:tr w:rsidR="001010B3" w:rsidRPr="00432BFD" w14:paraId="74E45A1D" w14:textId="77777777" w:rsidTr="00254A59">
        <w:trPr>
          <w:trHeight w:val="288"/>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43CF1EAC"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69</w:t>
            </w:r>
          </w:p>
        </w:tc>
        <w:tc>
          <w:tcPr>
            <w:tcW w:w="1318" w:type="dxa"/>
            <w:tcBorders>
              <w:top w:val="nil"/>
              <w:left w:val="nil"/>
              <w:bottom w:val="single" w:sz="4" w:space="0" w:color="auto"/>
              <w:right w:val="single" w:sz="4" w:space="0" w:color="auto"/>
            </w:tcBorders>
            <w:shd w:val="clear" w:color="auto" w:fill="auto"/>
            <w:noWrap/>
            <w:vAlign w:val="center"/>
            <w:hideMark/>
          </w:tcPr>
          <w:p w14:paraId="7BD888DE"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30.11</w:t>
            </w:r>
          </w:p>
        </w:tc>
        <w:tc>
          <w:tcPr>
            <w:tcW w:w="5812" w:type="dxa"/>
            <w:tcBorders>
              <w:top w:val="nil"/>
              <w:left w:val="nil"/>
              <w:bottom w:val="single" w:sz="4" w:space="0" w:color="auto"/>
              <w:right w:val="nil"/>
            </w:tcBorders>
            <w:shd w:val="clear" w:color="auto" w:fill="auto"/>
            <w:vAlign w:val="center"/>
            <w:hideMark/>
          </w:tcPr>
          <w:p w14:paraId="3D07AB6D"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Корабли, суда и плавучие конструкции</w:t>
            </w:r>
          </w:p>
        </w:tc>
        <w:tc>
          <w:tcPr>
            <w:tcW w:w="1984" w:type="dxa"/>
            <w:vMerge/>
            <w:tcBorders>
              <w:top w:val="single" w:sz="4" w:space="0" w:color="auto"/>
              <w:left w:val="single" w:sz="4" w:space="0" w:color="auto"/>
              <w:bottom w:val="single" w:sz="4" w:space="0" w:color="000000"/>
              <w:right w:val="single" w:sz="4" w:space="0" w:color="auto"/>
            </w:tcBorders>
            <w:vAlign w:val="center"/>
            <w:hideMark/>
          </w:tcPr>
          <w:p w14:paraId="6A485B52" w14:textId="77777777" w:rsidR="001010B3" w:rsidRPr="00432BFD" w:rsidRDefault="001010B3" w:rsidP="001010B3">
            <w:pPr>
              <w:spacing w:before="0" w:after="0"/>
              <w:rPr>
                <w:rFonts w:ascii="Montserrat" w:eastAsia="Times New Roman" w:hAnsi="Montserrat" w:cs="Calibri"/>
                <w:color w:val="000000"/>
                <w:sz w:val="22"/>
                <w:szCs w:val="22"/>
                <w:lang w:eastAsia="ru-RU"/>
              </w:rPr>
            </w:pPr>
          </w:p>
        </w:tc>
      </w:tr>
      <w:tr w:rsidR="001010B3" w:rsidRPr="00432BFD" w14:paraId="705185D7" w14:textId="77777777" w:rsidTr="00254A59">
        <w:trPr>
          <w:trHeight w:val="288"/>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7761F801"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70</w:t>
            </w:r>
          </w:p>
        </w:tc>
        <w:tc>
          <w:tcPr>
            <w:tcW w:w="1318" w:type="dxa"/>
            <w:tcBorders>
              <w:top w:val="nil"/>
              <w:left w:val="nil"/>
              <w:bottom w:val="single" w:sz="4" w:space="0" w:color="auto"/>
              <w:right w:val="single" w:sz="4" w:space="0" w:color="auto"/>
            </w:tcBorders>
            <w:shd w:val="clear" w:color="auto" w:fill="auto"/>
            <w:noWrap/>
            <w:vAlign w:val="center"/>
            <w:hideMark/>
          </w:tcPr>
          <w:p w14:paraId="047426BE"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31.01</w:t>
            </w:r>
          </w:p>
        </w:tc>
        <w:tc>
          <w:tcPr>
            <w:tcW w:w="5812" w:type="dxa"/>
            <w:tcBorders>
              <w:top w:val="nil"/>
              <w:left w:val="nil"/>
              <w:bottom w:val="single" w:sz="4" w:space="0" w:color="auto"/>
              <w:right w:val="nil"/>
            </w:tcBorders>
            <w:shd w:val="clear" w:color="auto" w:fill="auto"/>
            <w:vAlign w:val="center"/>
            <w:hideMark/>
          </w:tcPr>
          <w:p w14:paraId="76FEFB8C"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Мебель для офисов и предприятий торговли</w:t>
            </w:r>
          </w:p>
        </w:tc>
        <w:tc>
          <w:tcPr>
            <w:tcW w:w="1984" w:type="dxa"/>
            <w:vMerge/>
            <w:tcBorders>
              <w:top w:val="single" w:sz="4" w:space="0" w:color="auto"/>
              <w:left w:val="single" w:sz="4" w:space="0" w:color="auto"/>
              <w:bottom w:val="single" w:sz="4" w:space="0" w:color="000000"/>
              <w:right w:val="single" w:sz="4" w:space="0" w:color="auto"/>
            </w:tcBorders>
            <w:vAlign w:val="center"/>
            <w:hideMark/>
          </w:tcPr>
          <w:p w14:paraId="2F05105D" w14:textId="77777777" w:rsidR="001010B3" w:rsidRPr="00432BFD" w:rsidRDefault="001010B3" w:rsidP="001010B3">
            <w:pPr>
              <w:spacing w:before="0" w:after="0"/>
              <w:rPr>
                <w:rFonts w:ascii="Montserrat" w:eastAsia="Times New Roman" w:hAnsi="Montserrat" w:cs="Calibri"/>
                <w:color w:val="000000"/>
                <w:sz w:val="22"/>
                <w:szCs w:val="22"/>
                <w:lang w:eastAsia="ru-RU"/>
              </w:rPr>
            </w:pPr>
          </w:p>
        </w:tc>
      </w:tr>
      <w:tr w:rsidR="001010B3" w:rsidRPr="00432BFD" w14:paraId="310EC788" w14:textId="77777777" w:rsidTr="00254A59">
        <w:trPr>
          <w:trHeight w:val="288"/>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028882F1"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71</w:t>
            </w:r>
          </w:p>
        </w:tc>
        <w:tc>
          <w:tcPr>
            <w:tcW w:w="1318" w:type="dxa"/>
            <w:tcBorders>
              <w:top w:val="nil"/>
              <w:left w:val="nil"/>
              <w:bottom w:val="single" w:sz="4" w:space="0" w:color="auto"/>
              <w:right w:val="single" w:sz="4" w:space="0" w:color="auto"/>
            </w:tcBorders>
            <w:shd w:val="clear" w:color="auto" w:fill="auto"/>
            <w:noWrap/>
            <w:vAlign w:val="center"/>
            <w:hideMark/>
          </w:tcPr>
          <w:p w14:paraId="4A141883"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31.09</w:t>
            </w:r>
          </w:p>
        </w:tc>
        <w:tc>
          <w:tcPr>
            <w:tcW w:w="5812" w:type="dxa"/>
            <w:tcBorders>
              <w:top w:val="nil"/>
              <w:left w:val="nil"/>
              <w:bottom w:val="single" w:sz="4" w:space="0" w:color="auto"/>
              <w:right w:val="nil"/>
            </w:tcBorders>
            <w:shd w:val="clear" w:color="auto" w:fill="auto"/>
            <w:vAlign w:val="center"/>
            <w:hideMark/>
          </w:tcPr>
          <w:p w14:paraId="7FFD45EF"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Мебель прочая</w:t>
            </w:r>
          </w:p>
        </w:tc>
        <w:tc>
          <w:tcPr>
            <w:tcW w:w="1984" w:type="dxa"/>
            <w:vMerge/>
            <w:tcBorders>
              <w:top w:val="single" w:sz="4" w:space="0" w:color="auto"/>
              <w:left w:val="single" w:sz="4" w:space="0" w:color="auto"/>
              <w:bottom w:val="single" w:sz="4" w:space="0" w:color="000000"/>
              <w:right w:val="single" w:sz="4" w:space="0" w:color="auto"/>
            </w:tcBorders>
            <w:vAlign w:val="center"/>
            <w:hideMark/>
          </w:tcPr>
          <w:p w14:paraId="3270EBB2" w14:textId="77777777" w:rsidR="001010B3" w:rsidRPr="00432BFD" w:rsidRDefault="001010B3" w:rsidP="001010B3">
            <w:pPr>
              <w:spacing w:before="0" w:after="0"/>
              <w:rPr>
                <w:rFonts w:ascii="Montserrat" w:eastAsia="Times New Roman" w:hAnsi="Montserrat" w:cs="Calibri"/>
                <w:color w:val="000000"/>
                <w:sz w:val="22"/>
                <w:szCs w:val="22"/>
                <w:lang w:eastAsia="ru-RU"/>
              </w:rPr>
            </w:pPr>
          </w:p>
        </w:tc>
      </w:tr>
      <w:tr w:rsidR="001010B3" w:rsidRPr="00432BFD" w14:paraId="57969EEE" w14:textId="77777777" w:rsidTr="00254A59">
        <w:trPr>
          <w:trHeight w:val="288"/>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1F098B45"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72</w:t>
            </w:r>
          </w:p>
        </w:tc>
        <w:tc>
          <w:tcPr>
            <w:tcW w:w="1318" w:type="dxa"/>
            <w:tcBorders>
              <w:top w:val="nil"/>
              <w:left w:val="nil"/>
              <w:bottom w:val="single" w:sz="4" w:space="0" w:color="auto"/>
              <w:right w:val="single" w:sz="4" w:space="0" w:color="auto"/>
            </w:tcBorders>
            <w:shd w:val="clear" w:color="auto" w:fill="auto"/>
            <w:noWrap/>
            <w:vAlign w:val="center"/>
            <w:hideMark/>
          </w:tcPr>
          <w:p w14:paraId="4C3087E5"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32.91</w:t>
            </w:r>
          </w:p>
        </w:tc>
        <w:tc>
          <w:tcPr>
            <w:tcW w:w="5812" w:type="dxa"/>
            <w:tcBorders>
              <w:top w:val="nil"/>
              <w:left w:val="nil"/>
              <w:bottom w:val="single" w:sz="4" w:space="0" w:color="auto"/>
              <w:right w:val="nil"/>
            </w:tcBorders>
            <w:shd w:val="clear" w:color="auto" w:fill="auto"/>
            <w:vAlign w:val="center"/>
            <w:hideMark/>
          </w:tcPr>
          <w:p w14:paraId="7CDA2E02"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Метлы и щетки</w:t>
            </w:r>
          </w:p>
        </w:tc>
        <w:tc>
          <w:tcPr>
            <w:tcW w:w="1984" w:type="dxa"/>
            <w:vMerge/>
            <w:tcBorders>
              <w:top w:val="single" w:sz="4" w:space="0" w:color="auto"/>
              <w:left w:val="single" w:sz="4" w:space="0" w:color="auto"/>
              <w:bottom w:val="single" w:sz="4" w:space="0" w:color="000000"/>
              <w:right w:val="single" w:sz="4" w:space="0" w:color="auto"/>
            </w:tcBorders>
            <w:vAlign w:val="center"/>
            <w:hideMark/>
          </w:tcPr>
          <w:p w14:paraId="5924106A" w14:textId="77777777" w:rsidR="001010B3" w:rsidRPr="00432BFD" w:rsidRDefault="001010B3" w:rsidP="001010B3">
            <w:pPr>
              <w:spacing w:before="0" w:after="0"/>
              <w:rPr>
                <w:rFonts w:ascii="Montserrat" w:eastAsia="Times New Roman" w:hAnsi="Montserrat" w:cs="Calibri"/>
                <w:color w:val="000000"/>
                <w:sz w:val="22"/>
                <w:szCs w:val="22"/>
                <w:lang w:eastAsia="ru-RU"/>
              </w:rPr>
            </w:pPr>
          </w:p>
        </w:tc>
      </w:tr>
      <w:tr w:rsidR="001010B3" w:rsidRPr="00432BFD" w14:paraId="235C1033" w14:textId="77777777" w:rsidTr="00254A59">
        <w:trPr>
          <w:trHeight w:val="288"/>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485BE3EE"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73</w:t>
            </w:r>
          </w:p>
        </w:tc>
        <w:tc>
          <w:tcPr>
            <w:tcW w:w="1318" w:type="dxa"/>
            <w:tcBorders>
              <w:top w:val="nil"/>
              <w:left w:val="nil"/>
              <w:bottom w:val="single" w:sz="4" w:space="0" w:color="auto"/>
              <w:right w:val="single" w:sz="4" w:space="0" w:color="auto"/>
            </w:tcBorders>
            <w:shd w:val="clear" w:color="auto" w:fill="auto"/>
            <w:noWrap/>
            <w:vAlign w:val="center"/>
            <w:hideMark/>
          </w:tcPr>
          <w:p w14:paraId="084408A4"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32.99</w:t>
            </w:r>
          </w:p>
        </w:tc>
        <w:tc>
          <w:tcPr>
            <w:tcW w:w="5812" w:type="dxa"/>
            <w:tcBorders>
              <w:top w:val="nil"/>
              <w:left w:val="nil"/>
              <w:bottom w:val="single" w:sz="4" w:space="0" w:color="auto"/>
              <w:right w:val="nil"/>
            </w:tcBorders>
            <w:shd w:val="clear" w:color="auto" w:fill="auto"/>
            <w:vAlign w:val="center"/>
            <w:hideMark/>
          </w:tcPr>
          <w:p w14:paraId="350C33A0"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Изделия готовые прочие, не включенные в другие группировки</w:t>
            </w:r>
          </w:p>
        </w:tc>
        <w:tc>
          <w:tcPr>
            <w:tcW w:w="1984" w:type="dxa"/>
            <w:vMerge/>
            <w:tcBorders>
              <w:top w:val="single" w:sz="4" w:space="0" w:color="auto"/>
              <w:left w:val="single" w:sz="4" w:space="0" w:color="auto"/>
              <w:bottom w:val="single" w:sz="4" w:space="0" w:color="000000"/>
              <w:right w:val="single" w:sz="4" w:space="0" w:color="auto"/>
            </w:tcBorders>
            <w:vAlign w:val="center"/>
            <w:hideMark/>
          </w:tcPr>
          <w:p w14:paraId="302555DF" w14:textId="77777777" w:rsidR="001010B3" w:rsidRPr="00432BFD" w:rsidRDefault="001010B3" w:rsidP="001010B3">
            <w:pPr>
              <w:spacing w:before="0" w:after="0"/>
              <w:rPr>
                <w:rFonts w:ascii="Montserrat" w:eastAsia="Times New Roman" w:hAnsi="Montserrat" w:cs="Calibri"/>
                <w:color w:val="000000"/>
                <w:sz w:val="22"/>
                <w:szCs w:val="22"/>
                <w:lang w:eastAsia="ru-RU"/>
              </w:rPr>
            </w:pPr>
          </w:p>
        </w:tc>
      </w:tr>
      <w:tr w:rsidR="001010B3" w:rsidRPr="00432BFD" w14:paraId="1E318FDE" w14:textId="77777777" w:rsidTr="00254A59">
        <w:trPr>
          <w:trHeight w:val="288"/>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1DE6333F"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74</w:t>
            </w:r>
          </w:p>
        </w:tc>
        <w:tc>
          <w:tcPr>
            <w:tcW w:w="1318" w:type="dxa"/>
            <w:tcBorders>
              <w:top w:val="nil"/>
              <w:left w:val="nil"/>
              <w:bottom w:val="single" w:sz="4" w:space="0" w:color="auto"/>
              <w:right w:val="single" w:sz="4" w:space="0" w:color="auto"/>
            </w:tcBorders>
            <w:shd w:val="clear" w:color="auto" w:fill="auto"/>
            <w:noWrap/>
            <w:vAlign w:val="center"/>
            <w:hideMark/>
          </w:tcPr>
          <w:p w14:paraId="2348ACA3"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33.12</w:t>
            </w:r>
          </w:p>
        </w:tc>
        <w:tc>
          <w:tcPr>
            <w:tcW w:w="5812" w:type="dxa"/>
            <w:tcBorders>
              <w:top w:val="nil"/>
              <w:left w:val="nil"/>
              <w:bottom w:val="single" w:sz="4" w:space="0" w:color="auto"/>
              <w:right w:val="nil"/>
            </w:tcBorders>
            <w:shd w:val="clear" w:color="auto" w:fill="auto"/>
            <w:vAlign w:val="center"/>
            <w:hideMark/>
          </w:tcPr>
          <w:p w14:paraId="3613BE42"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Услуги по ремонту оборудования</w:t>
            </w:r>
          </w:p>
        </w:tc>
        <w:tc>
          <w:tcPr>
            <w:tcW w:w="1984" w:type="dxa"/>
            <w:vMerge/>
            <w:tcBorders>
              <w:top w:val="single" w:sz="4" w:space="0" w:color="auto"/>
              <w:left w:val="single" w:sz="4" w:space="0" w:color="auto"/>
              <w:bottom w:val="single" w:sz="4" w:space="0" w:color="000000"/>
              <w:right w:val="single" w:sz="4" w:space="0" w:color="auto"/>
            </w:tcBorders>
            <w:vAlign w:val="center"/>
            <w:hideMark/>
          </w:tcPr>
          <w:p w14:paraId="2E76CA09" w14:textId="77777777" w:rsidR="001010B3" w:rsidRPr="00432BFD" w:rsidRDefault="001010B3" w:rsidP="001010B3">
            <w:pPr>
              <w:spacing w:before="0" w:after="0"/>
              <w:rPr>
                <w:rFonts w:ascii="Montserrat" w:eastAsia="Times New Roman" w:hAnsi="Montserrat" w:cs="Calibri"/>
                <w:color w:val="000000"/>
                <w:sz w:val="22"/>
                <w:szCs w:val="22"/>
                <w:lang w:eastAsia="ru-RU"/>
              </w:rPr>
            </w:pPr>
          </w:p>
        </w:tc>
      </w:tr>
      <w:tr w:rsidR="001010B3" w:rsidRPr="00432BFD" w14:paraId="521BAE84" w14:textId="77777777" w:rsidTr="00254A59">
        <w:trPr>
          <w:trHeight w:val="288"/>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6E68EDE5"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75</w:t>
            </w:r>
          </w:p>
        </w:tc>
        <w:tc>
          <w:tcPr>
            <w:tcW w:w="1318" w:type="dxa"/>
            <w:tcBorders>
              <w:top w:val="nil"/>
              <w:left w:val="nil"/>
              <w:bottom w:val="single" w:sz="4" w:space="0" w:color="auto"/>
              <w:right w:val="single" w:sz="4" w:space="0" w:color="auto"/>
            </w:tcBorders>
            <w:shd w:val="clear" w:color="auto" w:fill="auto"/>
            <w:noWrap/>
            <w:vAlign w:val="center"/>
            <w:hideMark/>
          </w:tcPr>
          <w:p w14:paraId="4A7B5783"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33.13</w:t>
            </w:r>
          </w:p>
        </w:tc>
        <w:tc>
          <w:tcPr>
            <w:tcW w:w="5812" w:type="dxa"/>
            <w:tcBorders>
              <w:top w:val="nil"/>
              <w:left w:val="nil"/>
              <w:bottom w:val="single" w:sz="4" w:space="0" w:color="auto"/>
              <w:right w:val="nil"/>
            </w:tcBorders>
            <w:shd w:val="clear" w:color="auto" w:fill="auto"/>
            <w:vAlign w:val="center"/>
            <w:hideMark/>
          </w:tcPr>
          <w:p w14:paraId="78D91706"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Услуги по ремонту электронного и оптического оборудования</w:t>
            </w:r>
          </w:p>
        </w:tc>
        <w:tc>
          <w:tcPr>
            <w:tcW w:w="1984" w:type="dxa"/>
            <w:vMerge/>
            <w:tcBorders>
              <w:top w:val="single" w:sz="4" w:space="0" w:color="auto"/>
              <w:left w:val="single" w:sz="4" w:space="0" w:color="auto"/>
              <w:bottom w:val="single" w:sz="4" w:space="0" w:color="000000"/>
              <w:right w:val="single" w:sz="4" w:space="0" w:color="auto"/>
            </w:tcBorders>
            <w:vAlign w:val="center"/>
            <w:hideMark/>
          </w:tcPr>
          <w:p w14:paraId="3B554A99" w14:textId="77777777" w:rsidR="001010B3" w:rsidRPr="00432BFD" w:rsidRDefault="001010B3" w:rsidP="001010B3">
            <w:pPr>
              <w:spacing w:before="0" w:after="0"/>
              <w:rPr>
                <w:rFonts w:ascii="Montserrat" w:eastAsia="Times New Roman" w:hAnsi="Montserrat" w:cs="Calibri"/>
                <w:color w:val="000000"/>
                <w:sz w:val="22"/>
                <w:szCs w:val="22"/>
                <w:lang w:eastAsia="ru-RU"/>
              </w:rPr>
            </w:pPr>
          </w:p>
        </w:tc>
      </w:tr>
      <w:tr w:rsidR="001010B3" w:rsidRPr="00432BFD" w14:paraId="7FF4E3A0" w14:textId="77777777" w:rsidTr="00254A59">
        <w:trPr>
          <w:trHeight w:val="288"/>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0B02DD1E"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76</w:t>
            </w:r>
          </w:p>
        </w:tc>
        <w:tc>
          <w:tcPr>
            <w:tcW w:w="1318" w:type="dxa"/>
            <w:tcBorders>
              <w:top w:val="nil"/>
              <w:left w:val="nil"/>
              <w:bottom w:val="single" w:sz="4" w:space="0" w:color="auto"/>
              <w:right w:val="single" w:sz="4" w:space="0" w:color="auto"/>
            </w:tcBorders>
            <w:shd w:val="clear" w:color="auto" w:fill="auto"/>
            <w:noWrap/>
            <w:vAlign w:val="center"/>
            <w:hideMark/>
          </w:tcPr>
          <w:p w14:paraId="07E96F3D"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33.14</w:t>
            </w:r>
          </w:p>
        </w:tc>
        <w:tc>
          <w:tcPr>
            <w:tcW w:w="5812" w:type="dxa"/>
            <w:tcBorders>
              <w:top w:val="nil"/>
              <w:left w:val="nil"/>
              <w:bottom w:val="single" w:sz="4" w:space="0" w:color="auto"/>
              <w:right w:val="nil"/>
            </w:tcBorders>
            <w:shd w:val="clear" w:color="auto" w:fill="auto"/>
            <w:vAlign w:val="center"/>
            <w:hideMark/>
          </w:tcPr>
          <w:p w14:paraId="215D3880"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Услуги по ремонту электрического оборудования</w:t>
            </w:r>
          </w:p>
        </w:tc>
        <w:tc>
          <w:tcPr>
            <w:tcW w:w="1984" w:type="dxa"/>
            <w:vMerge/>
            <w:tcBorders>
              <w:top w:val="single" w:sz="4" w:space="0" w:color="auto"/>
              <w:left w:val="single" w:sz="4" w:space="0" w:color="auto"/>
              <w:bottom w:val="single" w:sz="4" w:space="0" w:color="000000"/>
              <w:right w:val="single" w:sz="4" w:space="0" w:color="auto"/>
            </w:tcBorders>
            <w:vAlign w:val="center"/>
            <w:hideMark/>
          </w:tcPr>
          <w:p w14:paraId="104D48F7" w14:textId="77777777" w:rsidR="001010B3" w:rsidRPr="00432BFD" w:rsidRDefault="001010B3" w:rsidP="001010B3">
            <w:pPr>
              <w:spacing w:before="0" w:after="0"/>
              <w:rPr>
                <w:rFonts w:ascii="Montserrat" w:eastAsia="Times New Roman" w:hAnsi="Montserrat" w:cs="Calibri"/>
                <w:color w:val="000000"/>
                <w:sz w:val="22"/>
                <w:szCs w:val="22"/>
                <w:lang w:eastAsia="ru-RU"/>
              </w:rPr>
            </w:pPr>
          </w:p>
        </w:tc>
      </w:tr>
      <w:tr w:rsidR="001010B3" w:rsidRPr="00432BFD" w14:paraId="7323AAA4" w14:textId="77777777" w:rsidTr="00254A59">
        <w:trPr>
          <w:trHeight w:val="288"/>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70CD5E4B"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77</w:t>
            </w:r>
          </w:p>
        </w:tc>
        <w:tc>
          <w:tcPr>
            <w:tcW w:w="1318" w:type="dxa"/>
            <w:tcBorders>
              <w:top w:val="nil"/>
              <w:left w:val="nil"/>
              <w:bottom w:val="single" w:sz="4" w:space="0" w:color="auto"/>
              <w:right w:val="single" w:sz="4" w:space="0" w:color="auto"/>
            </w:tcBorders>
            <w:shd w:val="clear" w:color="auto" w:fill="auto"/>
            <w:noWrap/>
            <w:vAlign w:val="center"/>
            <w:hideMark/>
          </w:tcPr>
          <w:p w14:paraId="11A7561D"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33.15</w:t>
            </w:r>
          </w:p>
        </w:tc>
        <w:tc>
          <w:tcPr>
            <w:tcW w:w="5812" w:type="dxa"/>
            <w:tcBorders>
              <w:top w:val="nil"/>
              <w:left w:val="nil"/>
              <w:bottom w:val="single" w:sz="4" w:space="0" w:color="auto"/>
              <w:right w:val="nil"/>
            </w:tcBorders>
            <w:shd w:val="clear" w:color="auto" w:fill="auto"/>
            <w:vAlign w:val="center"/>
            <w:hideMark/>
          </w:tcPr>
          <w:p w14:paraId="5B9F5B8B"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Услуги по ремонту и техническому обслуживанию судов и лодок</w:t>
            </w:r>
          </w:p>
        </w:tc>
        <w:tc>
          <w:tcPr>
            <w:tcW w:w="1984" w:type="dxa"/>
            <w:vMerge/>
            <w:tcBorders>
              <w:top w:val="single" w:sz="4" w:space="0" w:color="auto"/>
              <w:left w:val="single" w:sz="4" w:space="0" w:color="auto"/>
              <w:bottom w:val="single" w:sz="4" w:space="0" w:color="000000"/>
              <w:right w:val="single" w:sz="4" w:space="0" w:color="auto"/>
            </w:tcBorders>
            <w:vAlign w:val="center"/>
            <w:hideMark/>
          </w:tcPr>
          <w:p w14:paraId="0B87C881" w14:textId="77777777" w:rsidR="001010B3" w:rsidRPr="00432BFD" w:rsidRDefault="001010B3" w:rsidP="001010B3">
            <w:pPr>
              <w:spacing w:before="0" w:after="0"/>
              <w:rPr>
                <w:rFonts w:ascii="Montserrat" w:eastAsia="Times New Roman" w:hAnsi="Montserrat" w:cs="Calibri"/>
                <w:color w:val="000000"/>
                <w:sz w:val="22"/>
                <w:szCs w:val="22"/>
                <w:lang w:eastAsia="ru-RU"/>
              </w:rPr>
            </w:pPr>
          </w:p>
        </w:tc>
      </w:tr>
      <w:tr w:rsidR="001010B3" w:rsidRPr="00432BFD" w14:paraId="2544DD11" w14:textId="77777777" w:rsidTr="00254A59">
        <w:trPr>
          <w:trHeight w:val="48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3A56551B"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78</w:t>
            </w:r>
          </w:p>
        </w:tc>
        <w:tc>
          <w:tcPr>
            <w:tcW w:w="1318" w:type="dxa"/>
            <w:tcBorders>
              <w:top w:val="nil"/>
              <w:left w:val="nil"/>
              <w:bottom w:val="single" w:sz="4" w:space="0" w:color="auto"/>
              <w:right w:val="single" w:sz="4" w:space="0" w:color="auto"/>
            </w:tcBorders>
            <w:shd w:val="clear" w:color="auto" w:fill="auto"/>
            <w:noWrap/>
            <w:vAlign w:val="center"/>
            <w:hideMark/>
          </w:tcPr>
          <w:p w14:paraId="1D0BCCA5"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33.17</w:t>
            </w:r>
          </w:p>
        </w:tc>
        <w:tc>
          <w:tcPr>
            <w:tcW w:w="5812" w:type="dxa"/>
            <w:tcBorders>
              <w:top w:val="nil"/>
              <w:left w:val="nil"/>
              <w:bottom w:val="single" w:sz="4" w:space="0" w:color="auto"/>
              <w:right w:val="nil"/>
            </w:tcBorders>
            <w:shd w:val="clear" w:color="auto" w:fill="auto"/>
            <w:vAlign w:val="center"/>
            <w:hideMark/>
          </w:tcPr>
          <w:p w14:paraId="68B695A1"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Услуги по ремонту и техническому обслуживанию прочих транспортных средств и оборудования</w:t>
            </w:r>
          </w:p>
        </w:tc>
        <w:tc>
          <w:tcPr>
            <w:tcW w:w="1984" w:type="dxa"/>
            <w:vMerge/>
            <w:tcBorders>
              <w:top w:val="single" w:sz="4" w:space="0" w:color="auto"/>
              <w:left w:val="single" w:sz="4" w:space="0" w:color="auto"/>
              <w:bottom w:val="single" w:sz="4" w:space="0" w:color="000000"/>
              <w:right w:val="single" w:sz="4" w:space="0" w:color="auto"/>
            </w:tcBorders>
            <w:vAlign w:val="center"/>
            <w:hideMark/>
          </w:tcPr>
          <w:p w14:paraId="3F972A77" w14:textId="77777777" w:rsidR="001010B3" w:rsidRPr="00432BFD" w:rsidRDefault="001010B3" w:rsidP="001010B3">
            <w:pPr>
              <w:spacing w:before="0" w:after="0"/>
              <w:rPr>
                <w:rFonts w:ascii="Montserrat" w:eastAsia="Times New Roman" w:hAnsi="Montserrat" w:cs="Calibri"/>
                <w:color w:val="000000"/>
                <w:sz w:val="22"/>
                <w:szCs w:val="22"/>
                <w:lang w:eastAsia="ru-RU"/>
              </w:rPr>
            </w:pPr>
          </w:p>
        </w:tc>
      </w:tr>
      <w:tr w:rsidR="001010B3" w:rsidRPr="00432BFD" w14:paraId="68CC92A6" w14:textId="77777777" w:rsidTr="00254A59">
        <w:trPr>
          <w:trHeight w:val="288"/>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5DE193BD"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79</w:t>
            </w:r>
          </w:p>
        </w:tc>
        <w:tc>
          <w:tcPr>
            <w:tcW w:w="1318" w:type="dxa"/>
            <w:tcBorders>
              <w:top w:val="nil"/>
              <w:left w:val="nil"/>
              <w:bottom w:val="single" w:sz="4" w:space="0" w:color="auto"/>
              <w:right w:val="single" w:sz="4" w:space="0" w:color="auto"/>
            </w:tcBorders>
            <w:shd w:val="clear" w:color="auto" w:fill="auto"/>
            <w:noWrap/>
            <w:vAlign w:val="center"/>
            <w:hideMark/>
          </w:tcPr>
          <w:p w14:paraId="31EDAD33"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33.20</w:t>
            </w:r>
          </w:p>
        </w:tc>
        <w:tc>
          <w:tcPr>
            <w:tcW w:w="5812" w:type="dxa"/>
            <w:tcBorders>
              <w:top w:val="nil"/>
              <w:left w:val="nil"/>
              <w:bottom w:val="single" w:sz="4" w:space="0" w:color="auto"/>
              <w:right w:val="nil"/>
            </w:tcBorders>
            <w:shd w:val="clear" w:color="auto" w:fill="auto"/>
            <w:vAlign w:val="center"/>
            <w:hideMark/>
          </w:tcPr>
          <w:p w14:paraId="061A5AD1"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Услуги по монтажу промышленных машин и оборудования</w:t>
            </w:r>
          </w:p>
        </w:tc>
        <w:tc>
          <w:tcPr>
            <w:tcW w:w="1984" w:type="dxa"/>
            <w:vMerge/>
            <w:tcBorders>
              <w:top w:val="single" w:sz="4" w:space="0" w:color="auto"/>
              <w:left w:val="single" w:sz="4" w:space="0" w:color="auto"/>
              <w:bottom w:val="single" w:sz="4" w:space="0" w:color="000000"/>
              <w:right w:val="single" w:sz="4" w:space="0" w:color="auto"/>
            </w:tcBorders>
            <w:vAlign w:val="center"/>
            <w:hideMark/>
          </w:tcPr>
          <w:p w14:paraId="3C1ABCDF" w14:textId="77777777" w:rsidR="001010B3" w:rsidRPr="00432BFD" w:rsidRDefault="001010B3" w:rsidP="001010B3">
            <w:pPr>
              <w:spacing w:before="0" w:after="0"/>
              <w:rPr>
                <w:rFonts w:ascii="Montserrat" w:eastAsia="Times New Roman" w:hAnsi="Montserrat" w:cs="Calibri"/>
                <w:color w:val="000000"/>
                <w:sz w:val="22"/>
                <w:szCs w:val="22"/>
                <w:lang w:eastAsia="ru-RU"/>
              </w:rPr>
            </w:pPr>
          </w:p>
        </w:tc>
      </w:tr>
      <w:tr w:rsidR="001010B3" w:rsidRPr="00432BFD" w14:paraId="34E06C95" w14:textId="77777777" w:rsidTr="00254A59">
        <w:trPr>
          <w:trHeight w:val="48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0B22C9C4"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80</w:t>
            </w:r>
          </w:p>
        </w:tc>
        <w:tc>
          <w:tcPr>
            <w:tcW w:w="1318" w:type="dxa"/>
            <w:tcBorders>
              <w:top w:val="nil"/>
              <w:left w:val="nil"/>
              <w:bottom w:val="single" w:sz="4" w:space="0" w:color="auto"/>
              <w:right w:val="single" w:sz="4" w:space="0" w:color="auto"/>
            </w:tcBorders>
            <w:shd w:val="clear" w:color="auto" w:fill="auto"/>
            <w:noWrap/>
            <w:vAlign w:val="center"/>
            <w:hideMark/>
          </w:tcPr>
          <w:p w14:paraId="50A3276A"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35.22</w:t>
            </w:r>
          </w:p>
        </w:tc>
        <w:tc>
          <w:tcPr>
            <w:tcW w:w="5812" w:type="dxa"/>
            <w:tcBorders>
              <w:top w:val="nil"/>
              <w:left w:val="nil"/>
              <w:bottom w:val="single" w:sz="4" w:space="0" w:color="auto"/>
              <w:right w:val="nil"/>
            </w:tcBorders>
            <w:shd w:val="clear" w:color="auto" w:fill="auto"/>
            <w:vAlign w:val="center"/>
            <w:hideMark/>
          </w:tcPr>
          <w:p w14:paraId="1E2BE4BA"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Услуги по распределению газообразного топлива по трубопроводам</w:t>
            </w:r>
          </w:p>
        </w:tc>
        <w:tc>
          <w:tcPr>
            <w:tcW w:w="1984" w:type="dxa"/>
            <w:vMerge/>
            <w:tcBorders>
              <w:top w:val="single" w:sz="4" w:space="0" w:color="auto"/>
              <w:left w:val="single" w:sz="4" w:space="0" w:color="auto"/>
              <w:bottom w:val="single" w:sz="4" w:space="0" w:color="000000"/>
              <w:right w:val="single" w:sz="4" w:space="0" w:color="auto"/>
            </w:tcBorders>
            <w:vAlign w:val="center"/>
            <w:hideMark/>
          </w:tcPr>
          <w:p w14:paraId="14F27789" w14:textId="77777777" w:rsidR="001010B3" w:rsidRPr="00432BFD" w:rsidRDefault="001010B3" w:rsidP="001010B3">
            <w:pPr>
              <w:spacing w:before="0" w:after="0"/>
              <w:rPr>
                <w:rFonts w:ascii="Montserrat" w:eastAsia="Times New Roman" w:hAnsi="Montserrat" w:cs="Calibri"/>
                <w:color w:val="000000"/>
                <w:sz w:val="22"/>
                <w:szCs w:val="22"/>
                <w:lang w:eastAsia="ru-RU"/>
              </w:rPr>
            </w:pPr>
          </w:p>
        </w:tc>
      </w:tr>
      <w:tr w:rsidR="001010B3" w:rsidRPr="00432BFD" w14:paraId="0A4CDA59" w14:textId="77777777" w:rsidTr="00254A59">
        <w:trPr>
          <w:trHeight w:val="288"/>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20B2513E"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81</w:t>
            </w:r>
          </w:p>
        </w:tc>
        <w:tc>
          <w:tcPr>
            <w:tcW w:w="1318" w:type="dxa"/>
            <w:tcBorders>
              <w:top w:val="nil"/>
              <w:left w:val="nil"/>
              <w:bottom w:val="single" w:sz="4" w:space="0" w:color="auto"/>
              <w:right w:val="single" w:sz="4" w:space="0" w:color="auto"/>
            </w:tcBorders>
            <w:shd w:val="clear" w:color="auto" w:fill="auto"/>
            <w:noWrap/>
            <w:vAlign w:val="center"/>
            <w:hideMark/>
          </w:tcPr>
          <w:p w14:paraId="73E38B71"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35.23</w:t>
            </w:r>
          </w:p>
        </w:tc>
        <w:tc>
          <w:tcPr>
            <w:tcW w:w="5812" w:type="dxa"/>
            <w:tcBorders>
              <w:top w:val="nil"/>
              <w:left w:val="nil"/>
              <w:bottom w:val="single" w:sz="4" w:space="0" w:color="auto"/>
              <w:right w:val="nil"/>
            </w:tcBorders>
            <w:shd w:val="clear" w:color="auto" w:fill="auto"/>
            <w:vAlign w:val="center"/>
            <w:hideMark/>
          </w:tcPr>
          <w:p w14:paraId="7B6958AC"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Услуги по торговле газом, подаваемым по трубопроводам</w:t>
            </w:r>
          </w:p>
        </w:tc>
        <w:tc>
          <w:tcPr>
            <w:tcW w:w="1984" w:type="dxa"/>
            <w:vMerge/>
            <w:tcBorders>
              <w:top w:val="single" w:sz="4" w:space="0" w:color="auto"/>
              <w:left w:val="single" w:sz="4" w:space="0" w:color="auto"/>
              <w:bottom w:val="single" w:sz="4" w:space="0" w:color="000000"/>
              <w:right w:val="single" w:sz="4" w:space="0" w:color="auto"/>
            </w:tcBorders>
            <w:vAlign w:val="center"/>
            <w:hideMark/>
          </w:tcPr>
          <w:p w14:paraId="137BAA9C" w14:textId="77777777" w:rsidR="001010B3" w:rsidRPr="00432BFD" w:rsidRDefault="001010B3" w:rsidP="001010B3">
            <w:pPr>
              <w:spacing w:before="0" w:after="0"/>
              <w:rPr>
                <w:rFonts w:ascii="Montserrat" w:eastAsia="Times New Roman" w:hAnsi="Montserrat" w:cs="Calibri"/>
                <w:color w:val="000000"/>
                <w:sz w:val="22"/>
                <w:szCs w:val="22"/>
                <w:lang w:eastAsia="ru-RU"/>
              </w:rPr>
            </w:pPr>
          </w:p>
        </w:tc>
      </w:tr>
      <w:tr w:rsidR="001010B3" w:rsidRPr="00432BFD" w14:paraId="5DF4C0F2" w14:textId="77777777" w:rsidTr="00254A59">
        <w:trPr>
          <w:trHeight w:val="288"/>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41613A3C"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82</w:t>
            </w:r>
          </w:p>
        </w:tc>
        <w:tc>
          <w:tcPr>
            <w:tcW w:w="1318" w:type="dxa"/>
            <w:tcBorders>
              <w:top w:val="nil"/>
              <w:left w:val="nil"/>
              <w:bottom w:val="single" w:sz="4" w:space="0" w:color="auto"/>
              <w:right w:val="single" w:sz="4" w:space="0" w:color="auto"/>
            </w:tcBorders>
            <w:shd w:val="clear" w:color="auto" w:fill="auto"/>
            <w:noWrap/>
            <w:vAlign w:val="center"/>
            <w:hideMark/>
          </w:tcPr>
          <w:p w14:paraId="4A03E896"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37.00</w:t>
            </w:r>
          </w:p>
        </w:tc>
        <w:tc>
          <w:tcPr>
            <w:tcW w:w="5812" w:type="dxa"/>
            <w:tcBorders>
              <w:top w:val="nil"/>
              <w:left w:val="nil"/>
              <w:bottom w:val="single" w:sz="4" w:space="0" w:color="auto"/>
              <w:right w:val="nil"/>
            </w:tcBorders>
            <w:shd w:val="clear" w:color="auto" w:fill="auto"/>
            <w:vAlign w:val="center"/>
            <w:hideMark/>
          </w:tcPr>
          <w:p w14:paraId="12FEA5B3"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Услуги по водоотведению; шлам сточных вод</w:t>
            </w:r>
          </w:p>
        </w:tc>
        <w:tc>
          <w:tcPr>
            <w:tcW w:w="1984" w:type="dxa"/>
            <w:vMerge/>
            <w:tcBorders>
              <w:top w:val="single" w:sz="4" w:space="0" w:color="auto"/>
              <w:left w:val="single" w:sz="4" w:space="0" w:color="auto"/>
              <w:bottom w:val="single" w:sz="4" w:space="0" w:color="000000"/>
              <w:right w:val="single" w:sz="4" w:space="0" w:color="auto"/>
            </w:tcBorders>
            <w:vAlign w:val="center"/>
            <w:hideMark/>
          </w:tcPr>
          <w:p w14:paraId="4E278A62" w14:textId="77777777" w:rsidR="001010B3" w:rsidRPr="00432BFD" w:rsidRDefault="001010B3" w:rsidP="001010B3">
            <w:pPr>
              <w:spacing w:before="0" w:after="0"/>
              <w:rPr>
                <w:rFonts w:ascii="Montserrat" w:eastAsia="Times New Roman" w:hAnsi="Montserrat" w:cs="Calibri"/>
                <w:color w:val="000000"/>
                <w:sz w:val="22"/>
                <w:szCs w:val="22"/>
                <w:lang w:eastAsia="ru-RU"/>
              </w:rPr>
            </w:pPr>
          </w:p>
        </w:tc>
      </w:tr>
      <w:tr w:rsidR="001010B3" w:rsidRPr="00432BFD" w14:paraId="693B8AA3" w14:textId="77777777" w:rsidTr="00254A59">
        <w:trPr>
          <w:trHeight w:val="288"/>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119ADA9C"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83</w:t>
            </w:r>
          </w:p>
        </w:tc>
        <w:tc>
          <w:tcPr>
            <w:tcW w:w="1318" w:type="dxa"/>
            <w:tcBorders>
              <w:top w:val="nil"/>
              <w:left w:val="nil"/>
              <w:bottom w:val="single" w:sz="4" w:space="0" w:color="auto"/>
              <w:right w:val="single" w:sz="4" w:space="0" w:color="auto"/>
            </w:tcBorders>
            <w:shd w:val="clear" w:color="auto" w:fill="auto"/>
            <w:noWrap/>
            <w:vAlign w:val="center"/>
            <w:hideMark/>
          </w:tcPr>
          <w:p w14:paraId="7CC14C37"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38.11</w:t>
            </w:r>
          </w:p>
        </w:tc>
        <w:tc>
          <w:tcPr>
            <w:tcW w:w="5812" w:type="dxa"/>
            <w:tcBorders>
              <w:top w:val="nil"/>
              <w:left w:val="nil"/>
              <w:bottom w:val="single" w:sz="4" w:space="0" w:color="auto"/>
              <w:right w:val="nil"/>
            </w:tcBorders>
            <w:shd w:val="clear" w:color="auto" w:fill="auto"/>
            <w:vAlign w:val="center"/>
            <w:hideMark/>
          </w:tcPr>
          <w:p w14:paraId="1E95C701"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Отходы неопасные; услуги по сбору неопасных отходов</w:t>
            </w:r>
          </w:p>
        </w:tc>
        <w:tc>
          <w:tcPr>
            <w:tcW w:w="1984" w:type="dxa"/>
            <w:vMerge/>
            <w:tcBorders>
              <w:top w:val="single" w:sz="4" w:space="0" w:color="auto"/>
              <w:left w:val="single" w:sz="4" w:space="0" w:color="auto"/>
              <w:bottom w:val="single" w:sz="4" w:space="0" w:color="000000"/>
              <w:right w:val="single" w:sz="4" w:space="0" w:color="auto"/>
            </w:tcBorders>
            <w:vAlign w:val="center"/>
            <w:hideMark/>
          </w:tcPr>
          <w:p w14:paraId="73002FED" w14:textId="77777777" w:rsidR="001010B3" w:rsidRPr="00432BFD" w:rsidRDefault="001010B3" w:rsidP="001010B3">
            <w:pPr>
              <w:spacing w:before="0" w:after="0"/>
              <w:rPr>
                <w:rFonts w:ascii="Montserrat" w:eastAsia="Times New Roman" w:hAnsi="Montserrat" w:cs="Calibri"/>
                <w:color w:val="000000"/>
                <w:sz w:val="22"/>
                <w:szCs w:val="22"/>
                <w:lang w:eastAsia="ru-RU"/>
              </w:rPr>
            </w:pPr>
          </w:p>
        </w:tc>
      </w:tr>
      <w:tr w:rsidR="001010B3" w:rsidRPr="00432BFD" w14:paraId="31B916D7" w14:textId="77777777" w:rsidTr="00254A59">
        <w:trPr>
          <w:trHeight w:val="288"/>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2C426CA7"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84</w:t>
            </w:r>
          </w:p>
        </w:tc>
        <w:tc>
          <w:tcPr>
            <w:tcW w:w="1318" w:type="dxa"/>
            <w:tcBorders>
              <w:top w:val="nil"/>
              <w:left w:val="nil"/>
              <w:bottom w:val="single" w:sz="4" w:space="0" w:color="auto"/>
              <w:right w:val="single" w:sz="4" w:space="0" w:color="auto"/>
            </w:tcBorders>
            <w:shd w:val="clear" w:color="auto" w:fill="auto"/>
            <w:noWrap/>
            <w:vAlign w:val="center"/>
            <w:hideMark/>
          </w:tcPr>
          <w:p w14:paraId="0B4F098E"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38.12</w:t>
            </w:r>
          </w:p>
        </w:tc>
        <w:tc>
          <w:tcPr>
            <w:tcW w:w="5812" w:type="dxa"/>
            <w:tcBorders>
              <w:top w:val="nil"/>
              <w:left w:val="nil"/>
              <w:bottom w:val="single" w:sz="4" w:space="0" w:color="auto"/>
              <w:right w:val="nil"/>
            </w:tcBorders>
            <w:shd w:val="clear" w:color="auto" w:fill="auto"/>
            <w:vAlign w:val="center"/>
            <w:hideMark/>
          </w:tcPr>
          <w:p w14:paraId="722E399D"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Отходы опасные; услуги по сбору опасных отходов</w:t>
            </w:r>
          </w:p>
        </w:tc>
        <w:tc>
          <w:tcPr>
            <w:tcW w:w="1984" w:type="dxa"/>
            <w:vMerge/>
            <w:tcBorders>
              <w:top w:val="single" w:sz="4" w:space="0" w:color="auto"/>
              <w:left w:val="single" w:sz="4" w:space="0" w:color="auto"/>
              <w:bottom w:val="single" w:sz="4" w:space="0" w:color="000000"/>
              <w:right w:val="single" w:sz="4" w:space="0" w:color="auto"/>
            </w:tcBorders>
            <w:vAlign w:val="center"/>
            <w:hideMark/>
          </w:tcPr>
          <w:p w14:paraId="7265429B" w14:textId="77777777" w:rsidR="001010B3" w:rsidRPr="00432BFD" w:rsidRDefault="001010B3" w:rsidP="001010B3">
            <w:pPr>
              <w:spacing w:before="0" w:after="0"/>
              <w:rPr>
                <w:rFonts w:ascii="Montserrat" w:eastAsia="Times New Roman" w:hAnsi="Montserrat" w:cs="Calibri"/>
                <w:color w:val="000000"/>
                <w:sz w:val="22"/>
                <w:szCs w:val="22"/>
                <w:lang w:eastAsia="ru-RU"/>
              </w:rPr>
            </w:pPr>
          </w:p>
        </w:tc>
      </w:tr>
      <w:tr w:rsidR="001010B3" w:rsidRPr="00432BFD" w14:paraId="64DD1EB3" w14:textId="77777777" w:rsidTr="00254A59">
        <w:trPr>
          <w:trHeight w:val="288"/>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24AE0A8D"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85</w:t>
            </w:r>
          </w:p>
        </w:tc>
        <w:tc>
          <w:tcPr>
            <w:tcW w:w="1318" w:type="dxa"/>
            <w:tcBorders>
              <w:top w:val="nil"/>
              <w:left w:val="nil"/>
              <w:bottom w:val="single" w:sz="4" w:space="0" w:color="auto"/>
              <w:right w:val="single" w:sz="4" w:space="0" w:color="auto"/>
            </w:tcBorders>
            <w:shd w:val="clear" w:color="auto" w:fill="auto"/>
            <w:noWrap/>
            <w:vAlign w:val="center"/>
            <w:hideMark/>
          </w:tcPr>
          <w:p w14:paraId="43D791E6"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38.21</w:t>
            </w:r>
          </w:p>
        </w:tc>
        <w:tc>
          <w:tcPr>
            <w:tcW w:w="5812" w:type="dxa"/>
            <w:tcBorders>
              <w:top w:val="nil"/>
              <w:left w:val="nil"/>
              <w:bottom w:val="single" w:sz="4" w:space="0" w:color="auto"/>
              <w:right w:val="nil"/>
            </w:tcBorders>
            <w:shd w:val="clear" w:color="auto" w:fill="auto"/>
            <w:vAlign w:val="center"/>
            <w:hideMark/>
          </w:tcPr>
          <w:p w14:paraId="4004F3C1"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Услуги по переработке и утилизации отходов неопасных</w:t>
            </w:r>
          </w:p>
        </w:tc>
        <w:tc>
          <w:tcPr>
            <w:tcW w:w="1984" w:type="dxa"/>
            <w:vMerge/>
            <w:tcBorders>
              <w:top w:val="single" w:sz="4" w:space="0" w:color="auto"/>
              <w:left w:val="single" w:sz="4" w:space="0" w:color="auto"/>
              <w:bottom w:val="single" w:sz="4" w:space="0" w:color="000000"/>
              <w:right w:val="single" w:sz="4" w:space="0" w:color="auto"/>
            </w:tcBorders>
            <w:vAlign w:val="center"/>
            <w:hideMark/>
          </w:tcPr>
          <w:p w14:paraId="19080CBB" w14:textId="77777777" w:rsidR="001010B3" w:rsidRPr="00432BFD" w:rsidRDefault="001010B3" w:rsidP="001010B3">
            <w:pPr>
              <w:spacing w:before="0" w:after="0"/>
              <w:rPr>
                <w:rFonts w:ascii="Montserrat" w:eastAsia="Times New Roman" w:hAnsi="Montserrat" w:cs="Calibri"/>
                <w:color w:val="000000"/>
                <w:sz w:val="22"/>
                <w:szCs w:val="22"/>
                <w:lang w:eastAsia="ru-RU"/>
              </w:rPr>
            </w:pPr>
          </w:p>
        </w:tc>
      </w:tr>
      <w:tr w:rsidR="001010B3" w:rsidRPr="00432BFD" w14:paraId="61A84B9C" w14:textId="77777777" w:rsidTr="00254A59">
        <w:trPr>
          <w:trHeight w:val="288"/>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EF9EC8"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86</w:t>
            </w:r>
          </w:p>
        </w:tc>
        <w:tc>
          <w:tcPr>
            <w:tcW w:w="1318" w:type="dxa"/>
            <w:tcBorders>
              <w:top w:val="single" w:sz="4" w:space="0" w:color="auto"/>
              <w:left w:val="nil"/>
              <w:bottom w:val="single" w:sz="4" w:space="0" w:color="auto"/>
              <w:right w:val="single" w:sz="4" w:space="0" w:color="auto"/>
            </w:tcBorders>
            <w:shd w:val="clear" w:color="auto" w:fill="auto"/>
            <w:noWrap/>
            <w:vAlign w:val="center"/>
            <w:hideMark/>
          </w:tcPr>
          <w:p w14:paraId="30AB2BC2"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38.22</w:t>
            </w:r>
          </w:p>
        </w:tc>
        <w:tc>
          <w:tcPr>
            <w:tcW w:w="5812" w:type="dxa"/>
            <w:tcBorders>
              <w:top w:val="single" w:sz="4" w:space="0" w:color="auto"/>
              <w:left w:val="nil"/>
              <w:bottom w:val="single" w:sz="4" w:space="0" w:color="auto"/>
              <w:right w:val="nil"/>
            </w:tcBorders>
            <w:shd w:val="clear" w:color="auto" w:fill="auto"/>
            <w:vAlign w:val="center"/>
            <w:hideMark/>
          </w:tcPr>
          <w:p w14:paraId="31BA87CC"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Услуги по переработке и утилизации опасных отходов</w:t>
            </w:r>
          </w:p>
        </w:tc>
        <w:tc>
          <w:tcPr>
            <w:tcW w:w="1984" w:type="dxa"/>
            <w:vMerge/>
            <w:tcBorders>
              <w:top w:val="single" w:sz="4" w:space="0" w:color="auto"/>
              <w:left w:val="single" w:sz="4" w:space="0" w:color="auto"/>
              <w:bottom w:val="single" w:sz="4" w:space="0" w:color="000000"/>
              <w:right w:val="single" w:sz="4" w:space="0" w:color="auto"/>
            </w:tcBorders>
            <w:vAlign w:val="center"/>
            <w:hideMark/>
          </w:tcPr>
          <w:p w14:paraId="5BF85A2D" w14:textId="77777777" w:rsidR="001010B3" w:rsidRPr="00432BFD" w:rsidRDefault="001010B3" w:rsidP="001010B3">
            <w:pPr>
              <w:spacing w:before="0" w:after="0"/>
              <w:rPr>
                <w:rFonts w:ascii="Montserrat" w:eastAsia="Times New Roman" w:hAnsi="Montserrat" w:cs="Calibri"/>
                <w:color w:val="000000"/>
                <w:sz w:val="22"/>
                <w:szCs w:val="22"/>
                <w:lang w:eastAsia="ru-RU"/>
              </w:rPr>
            </w:pPr>
          </w:p>
        </w:tc>
      </w:tr>
      <w:tr w:rsidR="001010B3" w:rsidRPr="00432BFD" w14:paraId="58DADAAA" w14:textId="77777777" w:rsidTr="00254A59">
        <w:trPr>
          <w:trHeight w:val="288"/>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106982A8"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87</w:t>
            </w:r>
          </w:p>
        </w:tc>
        <w:tc>
          <w:tcPr>
            <w:tcW w:w="1318" w:type="dxa"/>
            <w:tcBorders>
              <w:top w:val="nil"/>
              <w:left w:val="nil"/>
              <w:bottom w:val="single" w:sz="4" w:space="0" w:color="auto"/>
              <w:right w:val="single" w:sz="4" w:space="0" w:color="auto"/>
            </w:tcBorders>
            <w:shd w:val="clear" w:color="auto" w:fill="auto"/>
            <w:noWrap/>
            <w:vAlign w:val="center"/>
            <w:hideMark/>
          </w:tcPr>
          <w:p w14:paraId="3AC6187C"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41.20</w:t>
            </w:r>
          </w:p>
        </w:tc>
        <w:tc>
          <w:tcPr>
            <w:tcW w:w="5812" w:type="dxa"/>
            <w:tcBorders>
              <w:top w:val="nil"/>
              <w:left w:val="nil"/>
              <w:bottom w:val="single" w:sz="4" w:space="0" w:color="auto"/>
              <w:right w:val="nil"/>
            </w:tcBorders>
            <w:shd w:val="clear" w:color="auto" w:fill="auto"/>
            <w:vAlign w:val="center"/>
            <w:hideMark/>
          </w:tcPr>
          <w:p w14:paraId="5CA62264"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Здания и работы по возведению зданий</w:t>
            </w:r>
          </w:p>
        </w:tc>
        <w:tc>
          <w:tcPr>
            <w:tcW w:w="1984" w:type="dxa"/>
            <w:vMerge/>
            <w:tcBorders>
              <w:top w:val="single" w:sz="4" w:space="0" w:color="auto"/>
              <w:left w:val="single" w:sz="4" w:space="0" w:color="auto"/>
              <w:bottom w:val="single" w:sz="4" w:space="0" w:color="000000"/>
              <w:right w:val="single" w:sz="4" w:space="0" w:color="auto"/>
            </w:tcBorders>
            <w:vAlign w:val="center"/>
            <w:hideMark/>
          </w:tcPr>
          <w:p w14:paraId="6C822BE5" w14:textId="77777777" w:rsidR="001010B3" w:rsidRPr="00432BFD" w:rsidRDefault="001010B3" w:rsidP="001010B3">
            <w:pPr>
              <w:spacing w:before="0" w:after="0"/>
              <w:rPr>
                <w:rFonts w:ascii="Montserrat" w:eastAsia="Times New Roman" w:hAnsi="Montserrat" w:cs="Calibri"/>
                <w:color w:val="000000"/>
                <w:sz w:val="22"/>
                <w:szCs w:val="22"/>
                <w:lang w:eastAsia="ru-RU"/>
              </w:rPr>
            </w:pPr>
          </w:p>
        </w:tc>
      </w:tr>
      <w:tr w:rsidR="001010B3" w:rsidRPr="00432BFD" w14:paraId="7505BB02" w14:textId="77777777" w:rsidTr="00254A59">
        <w:trPr>
          <w:trHeight w:val="48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5F0389F1"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88</w:t>
            </w:r>
          </w:p>
        </w:tc>
        <w:tc>
          <w:tcPr>
            <w:tcW w:w="1318" w:type="dxa"/>
            <w:tcBorders>
              <w:top w:val="nil"/>
              <w:left w:val="nil"/>
              <w:bottom w:val="single" w:sz="4" w:space="0" w:color="auto"/>
              <w:right w:val="single" w:sz="4" w:space="0" w:color="auto"/>
            </w:tcBorders>
            <w:shd w:val="clear" w:color="auto" w:fill="auto"/>
            <w:noWrap/>
            <w:vAlign w:val="center"/>
            <w:hideMark/>
          </w:tcPr>
          <w:p w14:paraId="25CFC8C1"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42.11</w:t>
            </w:r>
          </w:p>
        </w:tc>
        <w:tc>
          <w:tcPr>
            <w:tcW w:w="5812" w:type="dxa"/>
            <w:tcBorders>
              <w:top w:val="nil"/>
              <w:left w:val="nil"/>
              <w:bottom w:val="single" w:sz="4" w:space="0" w:color="auto"/>
              <w:right w:val="nil"/>
            </w:tcBorders>
            <w:shd w:val="clear" w:color="auto" w:fill="auto"/>
            <w:vAlign w:val="center"/>
            <w:hideMark/>
          </w:tcPr>
          <w:p w14:paraId="2F5564AA"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Дороги автомобильные и автомагистрали; строительные работы по строительству автомобильных дорог и автомагистралей</w:t>
            </w:r>
          </w:p>
        </w:tc>
        <w:tc>
          <w:tcPr>
            <w:tcW w:w="1984" w:type="dxa"/>
            <w:vMerge/>
            <w:tcBorders>
              <w:top w:val="single" w:sz="4" w:space="0" w:color="auto"/>
              <w:left w:val="single" w:sz="4" w:space="0" w:color="auto"/>
              <w:bottom w:val="single" w:sz="4" w:space="0" w:color="000000"/>
              <w:right w:val="single" w:sz="4" w:space="0" w:color="auto"/>
            </w:tcBorders>
            <w:vAlign w:val="center"/>
            <w:hideMark/>
          </w:tcPr>
          <w:p w14:paraId="7A038B58" w14:textId="77777777" w:rsidR="001010B3" w:rsidRPr="00432BFD" w:rsidRDefault="001010B3" w:rsidP="001010B3">
            <w:pPr>
              <w:spacing w:before="0" w:after="0"/>
              <w:rPr>
                <w:rFonts w:ascii="Montserrat" w:eastAsia="Times New Roman" w:hAnsi="Montserrat" w:cs="Calibri"/>
                <w:color w:val="000000"/>
                <w:sz w:val="22"/>
                <w:szCs w:val="22"/>
                <w:lang w:eastAsia="ru-RU"/>
              </w:rPr>
            </w:pPr>
          </w:p>
        </w:tc>
      </w:tr>
      <w:tr w:rsidR="001010B3" w:rsidRPr="00432BFD" w14:paraId="437C4D6B" w14:textId="77777777" w:rsidTr="00254A59">
        <w:trPr>
          <w:trHeight w:val="48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77E4284B"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89</w:t>
            </w:r>
          </w:p>
        </w:tc>
        <w:tc>
          <w:tcPr>
            <w:tcW w:w="1318" w:type="dxa"/>
            <w:tcBorders>
              <w:top w:val="nil"/>
              <w:left w:val="nil"/>
              <w:bottom w:val="single" w:sz="4" w:space="0" w:color="auto"/>
              <w:right w:val="single" w:sz="4" w:space="0" w:color="auto"/>
            </w:tcBorders>
            <w:shd w:val="clear" w:color="auto" w:fill="auto"/>
            <w:noWrap/>
            <w:vAlign w:val="center"/>
            <w:hideMark/>
          </w:tcPr>
          <w:p w14:paraId="06EACD18"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42.12</w:t>
            </w:r>
          </w:p>
        </w:tc>
        <w:tc>
          <w:tcPr>
            <w:tcW w:w="5812" w:type="dxa"/>
            <w:tcBorders>
              <w:top w:val="nil"/>
              <w:left w:val="nil"/>
              <w:bottom w:val="single" w:sz="4" w:space="0" w:color="auto"/>
              <w:right w:val="nil"/>
            </w:tcBorders>
            <w:shd w:val="clear" w:color="auto" w:fill="auto"/>
            <w:vAlign w:val="center"/>
            <w:hideMark/>
          </w:tcPr>
          <w:p w14:paraId="78CAD154"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Дороги железные наземные и подземные; строительные работы по строительству наземных и подземных железных дорог</w:t>
            </w:r>
          </w:p>
        </w:tc>
        <w:tc>
          <w:tcPr>
            <w:tcW w:w="1984" w:type="dxa"/>
            <w:vMerge/>
            <w:tcBorders>
              <w:top w:val="single" w:sz="4" w:space="0" w:color="auto"/>
              <w:left w:val="single" w:sz="4" w:space="0" w:color="auto"/>
              <w:bottom w:val="single" w:sz="4" w:space="0" w:color="000000"/>
              <w:right w:val="single" w:sz="4" w:space="0" w:color="auto"/>
            </w:tcBorders>
            <w:vAlign w:val="center"/>
            <w:hideMark/>
          </w:tcPr>
          <w:p w14:paraId="17CD8BE3" w14:textId="77777777" w:rsidR="001010B3" w:rsidRPr="00432BFD" w:rsidRDefault="001010B3" w:rsidP="001010B3">
            <w:pPr>
              <w:spacing w:before="0" w:after="0"/>
              <w:rPr>
                <w:rFonts w:ascii="Montserrat" w:eastAsia="Times New Roman" w:hAnsi="Montserrat" w:cs="Calibri"/>
                <w:color w:val="000000"/>
                <w:sz w:val="22"/>
                <w:szCs w:val="22"/>
                <w:lang w:eastAsia="ru-RU"/>
              </w:rPr>
            </w:pPr>
          </w:p>
        </w:tc>
      </w:tr>
      <w:tr w:rsidR="001010B3" w:rsidRPr="00432BFD" w14:paraId="7058360C" w14:textId="77777777" w:rsidTr="00254A59">
        <w:trPr>
          <w:trHeight w:val="48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12B2E66E"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90</w:t>
            </w:r>
          </w:p>
        </w:tc>
        <w:tc>
          <w:tcPr>
            <w:tcW w:w="1318" w:type="dxa"/>
            <w:tcBorders>
              <w:top w:val="nil"/>
              <w:left w:val="nil"/>
              <w:bottom w:val="single" w:sz="4" w:space="0" w:color="auto"/>
              <w:right w:val="single" w:sz="4" w:space="0" w:color="auto"/>
            </w:tcBorders>
            <w:shd w:val="clear" w:color="auto" w:fill="auto"/>
            <w:noWrap/>
            <w:vAlign w:val="center"/>
            <w:hideMark/>
          </w:tcPr>
          <w:p w14:paraId="743EB44B"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42.21</w:t>
            </w:r>
          </w:p>
        </w:tc>
        <w:tc>
          <w:tcPr>
            <w:tcW w:w="5812" w:type="dxa"/>
            <w:tcBorders>
              <w:top w:val="nil"/>
              <w:left w:val="nil"/>
              <w:bottom w:val="single" w:sz="4" w:space="0" w:color="auto"/>
              <w:right w:val="nil"/>
            </w:tcBorders>
            <w:shd w:val="clear" w:color="auto" w:fill="auto"/>
            <w:vAlign w:val="center"/>
            <w:hideMark/>
          </w:tcPr>
          <w:p w14:paraId="24979324"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Сооружения и строительные работы по строительству инженерных коммуникаций для жидкостей и газов</w:t>
            </w:r>
          </w:p>
        </w:tc>
        <w:tc>
          <w:tcPr>
            <w:tcW w:w="1984" w:type="dxa"/>
            <w:vMerge/>
            <w:tcBorders>
              <w:top w:val="single" w:sz="4" w:space="0" w:color="auto"/>
              <w:left w:val="single" w:sz="4" w:space="0" w:color="auto"/>
              <w:bottom w:val="single" w:sz="4" w:space="0" w:color="000000"/>
              <w:right w:val="single" w:sz="4" w:space="0" w:color="auto"/>
            </w:tcBorders>
            <w:vAlign w:val="center"/>
            <w:hideMark/>
          </w:tcPr>
          <w:p w14:paraId="65F48326" w14:textId="77777777" w:rsidR="001010B3" w:rsidRPr="00432BFD" w:rsidRDefault="001010B3" w:rsidP="001010B3">
            <w:pPr>
              <w:spacing w:before="0" w:after="0"/>
              <w:rPr>
                <w:rFonts w:ascii="Montserrat" w:eastAsia="Times New Roman" w:hAnsi="Montserrat" w:cs="Calibri"/>
                <w:color w:val="000000"/>
                <w:sz w:val="22"/>
                <w:szCs w:val="22"/>
                <w:lang w:eastAsia="ru-RU"/>
              </w:rPr>
            </w:pPr>
          </w:p>
        </w:tc>
      </w:tr>
      <w:tr w:rsidR="001010B3" w:rsidRPr="00432BFD" w14:paraId="4FBFAD07" w14:textId="77777777" w:rsidTr="00254A59">
        <w:trPr>
          <w:trHeight w:val="48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031E641F"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91</w:t>
            </w:r>
          </w:p>
        </w:tc>
        <w:tc>
          <w:tcPr>
            <w:tcW w:w="1318" w:type="dxa"/>
            <w:tcBorders>
              <w:top w:val="nil"/>
              <w:left w:val="nil"/>
              <w:bottom w:val="single" w:sz="4" w:space="0" w:color="auto"/>
              <w:right w:val="single" w:sz="4" w:space="0" w:color="auto"/>
            </w:tcBorders>
            <w:shd w:val="clear" w:color="auto" w:fill="auto"/>
            <w:noWrap/>
            <w:vAlign w:val="center"/>
            <w:hideMark/>
          </w:tcPr>
          <w:p w14:paraId="3FF3B32E"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42.22</w:t>
            </w:r>
          </w:p>
        </w:tc>
        <w:tc>
          <w:tcPr>
            <w:tcW w:w="5812" w:type="dxa"/>
            <w:tcBorders>
              <w:top w:val="nil"/>
              <w:left w:val="nil"/>
              <w:bottom w:val="single" w:sz="4" w:space="0" w:color="auto"/>
              <w:right w:val="nil"/>
            </w:tcBorders>
            <w:shd w:val="clear" w:color="auto" w:fill="auto"/>
            <w:vAlign w:val="center"/>
            <w:hideMark/>
          </w:tcPr>
          <w:p w14:paraId="032DD537"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Сооружения и строительные работы по строительству коммунальных объектов для электроснабжения и связи</w:t>
            </w:r>
          </w:p>
        </w:tc>
        <w:tc>
          <w:tcPr>
            <w:tcW w:w="1984" w:type="dxa"/>
            <w:vMerge/>
            <w:tcBorders>
              <w:top w:val="single" w:sz="4" w:space="0" w:color="auto"/>
              <w:left w:val="single" w:sz="4" w:space="0" w:color="auto"/>
              <w:bottom w:val="single" w:sz="4" w:space="0" w:color="000000"/>
              <w:right w:val="single" w:sz="4" w:space="0" w:color="auto"/>
            </w:tcBorders>
            <w:vAlign w:val="center"/>
            <w:hideMark/>
          </w:tcPr>
          <w:p w14:paraId="10595FDF" w14:textId="77777777" w:rsidR="001010B3" w:rsidRPr="00432BFD" w:rsidRDefault="001010B3" w:rsidP="001010B3">
            <w:pPr>
              <w:spacing w:before="0" w:after="0"/>
              <w:rPr>
                <w:rFonts w:ascii="Montserrat" w:eastAsia="Times New Roman" w:hAnsi="Montserrat" w:cs="Calibri"/>
                <w:color w:val="000000"/>
                <w:sz w:val="22"/>
                <w:szCs w:val="22"/>
                <w:lang w:eastAsia="ru-RU"/>
              </w:rPr>
            </w:pPr>
          </w:p>
        </w:tc>
      </w:tr>
      <w:tr w:rsidR="001010B3" w:rsidRPr="00432BFD" w14:paraId="6CB8C799" w14:textId="77777777" w:rsidTr="00254A59">
        <w:trPr>
          <w:trHeight w:val="48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075DCD2C"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92</w:t>
            </w:r>
          </w:p>
        </w:tc>
        <w:tc>
          <w:tcPr>
            <w:tcW w:w="1318" w:type="dxa"/>
            <w:tcBorders>
              <w:top w:val="nil"/>
              <w:left w:val="nil"/>
              <w:bottom w:val="single" w:sz="4" w:space="0" w:color="auto"/>
              <w:right w:val="single" w:sz="4" w:space="0" w:color="auto"/>
            </w:tcBorders>
            <w:shd w:val="clear" w:color="auto" w:fill="auto"/>
            <w:noWrap/>
            <w:vAlign w:val="center"/>
            <w:hideMark/>
          </w:tcPr>
          <w:p w14:paraId="3494CC7A"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42.91</w:t>
            </w:r>
          </w:p>
        </w:tc>
        <w:tc>
          <w:tcPr>
            <w:tcW w:w="5812" w:type="dxa"/>
            <w:tcBorders>
              <w:top w:val="nil"/>
              <w:left w:val="nil"/>
              <w:bottom w:val="single" w:sz="4" w:space="0" w:color="auto"/>
              <w:right w:val="nil"/>
            </w:tcBorders>
            <w:shd w:val="clear" w:color="auto" w:fill="auto"/>
            <w:vAlign w:val="center"/>
            <w:hideMark/>
          </w:tcPr>
          <w:p w14:paraId="4B7546B3"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Сооружения водные; работы строительные по строительству водных сооружений</w:t>
            </w:r>
          </w:p>
        </w:tc>
        <w:tc>
          <w:tcPr>
            <w:tcW w:w="1984" w:type="dxa"/>
            <w:vMerge/>
            <w:tcBorders>
              <w:top w:val="single" w:sz="4" w:space="0" w:color="auto"/>
              <w:left w:val="single" w:sz="4" w:space="0" w:color="auto"/>
              <w:bottom w:val="single" w:sz="4" w:space="0" w:color="000000"/>
              <w:right w:val="single" w:sz="4" w:space="0" w:color="auto"/>
            </w:tcBorders>
            <w:vAlign w:val="center"/>
            <w:hideMark/>
          </w:tcPr>
          <w:p w14:paraId="6D262DD2" w14:textId="77777777" w:rsidR="001010B3" w:rsidRPr="00432BFD" w:rsidRDefault="001010B3" w:rsidP="001010B3">
            <w:pPr>
              <w:spacing w:before="0" w:after="0"/>
              <w:rPr>
                <w:rFonts w:ascii="Montserrat" w:eastAsia="Times New Roman" w:hAnsi="Montserrat" w:cs="Calibri"/>
                <w:color w:val="000000"/>
                <w:sz w:val="22"/>
                <w:szCs w:val="22"/>
                <w:lang w:eastAsia="ru-RU"/>
              </w:rPr>
            </w:pPr>
          </w:p>
        </w:tc>
      </w:tr>
      <w:tr w:rsidR="001010B3" w:rsidRPr="00432BFD" w14:paraId="55251693" w14:textId="77777777" w:rsidTr="00254A59">
        <w:trPr>
          <w:trHeight w:val="72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07CE3198"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93</w:t>
            </w:r>
          </w:p>
        </w:tc>
        <w:tc>
          <w:tcPr>
            <w:tcW w:w="1318" w:type="dxa"/>
            <w:tcBorders>
              <w:top w:val="nil"/>
              <w:left w:val="nil"/>
              <w:bottom w:val="single" w:sz="4" w:space="0" w:color="auto"/>
              <w:right w:val="single" w:sz="4" w:space="0" w:color="auto"/>
            </w:tcBorders>
            <w:shd w:val="clear" w:color="auto" w:fill="auto"/>
            <w:noWrap/>
            <w:vAlign w:val="center"/>
            <w:hideMark/>
          </w:tcPr>
          <w:p w14:paraId="0C51552F"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42.99</w:t>
            </w:r>
          </w:p>
        </w:tc>
        <w:tc>
          <w:tcPr>
            <w:tcW w:w="5812" w:type="dxa"/>
            <w:tcBorders>
              <w:top w:val="nil"/>
              <w:left w:val="nil"/>
              <w:bottom w:val="single" w:sz="4" w:space="0" w:color="auto"/>
              <w:right w:val="nil"/>
            </w:tcBorders>
            <w:shd w:val="clear" w:color="auto" w:fill="auto"/>
            <w:vAlign w:val="center"/>
            <w:hideMark/>
          </w:tcPr>
          <w:p w14:paraId="273DB20F"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Сооружения и строительные работы по строительству прочих гражданских сооружений, не включенных в другие группировки</w:t>
            </w:r>
          </w:p>
        </w:tc>
        <w:tc>
          <w:tcPr>
            <w:tcW w:w="1984" w:type="dxa"/>
            <w:vMerge/>
            <w:tcBorders>
              <w:top w:val="single" w:sz="4" w:space="0" w:color="auto"/>
              <w:left w:val="single" w:sz="4" w:space="0" w:color="auto"/>
              <w:bottom w:val="single" w:sz="4" w:space="0" w:color="000000"/>
              <w:right w:val="single" w:sz="4" w:space="0" w:color="auto"/>
            </w:tcBorders>
            <w:vAlign w:val="center"/>
            <w:hideMark/>
          </w:tcPr>
          <w:p w14:paraId="04E4B5F4" w14:textId="77777777" w:rsidR="001010B3" w:rsidRPr="00432BFD" w:rsidRDefault="001010B3" w:rsidP="001010B3">
            <w:pPr>
              <w:spacing w:before="0" w:after="0"/>
              <w:rPr>
                <w:rFonts w:ascii="Montserrat" w:eastAsia="Times New Roman" w:hAnsi="Montserrat" w:cs="Calibri"/>
                <w:color w:val="000000"/>
                <w:sz w:val="22"/>
                <w:szCs w:val="22"/>
                <w:lang w:eastAsia="ru-RU"/>
              </w:rPr>
            </w:pPr>
          </w:p>
        </w:tc>
      </w:tr>
      <w:tr w:rsidR="001010B3" w:rsidRPr="00432BFD" w14:paraId="5DDA9EFA" w14:textId="77777777" w:rsidTr="00254A59">
        <w:trPr>
          <w:trHeight w:val="288"/>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0ADFE371"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94</w:t>
            </w:r>
          </w:p>
        </w:tc>
        <w:tc>
          <w:tcPr>
            <w:tcW w:w="1318" w:type="dxa"/>
            <w:tcBorders>
              <w:top w:val="nil"/>
              <w:left w:val="nil"/>
              <w:bottom w:val="single" w:sz="4" w:space="0" w:color="auto"/>
              <w:right w:val="single" w:sz="4" w:space="0" w:color="auto"/>
            </w:tcBorders>
            <w:shd w:val="clear" w:color="auto" w:fill="auto"/>
            <w:noWrap/>
            <w:vAlign w:val="center"/>
            <w:hideMark/>
          </w:tcPr>
          <w:p w14:paraId="4A2517F4"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43.21</w:t>
            </w:r>
          </w:p>
        </w:tc>
        <w:tc>
          <w:tcPr>
            <w:tcW w:w="5812" w:type="dxa"/>
            <w:tcBorders>
              <w:top w:val="nil"/>
              <w:left w:val="nil"/>
              <w:bottom w:val="single" w:sz="4" w:space="0" w:color="auto"/>
              <w:right w:val="nil"/>
            </w:tcBorders>
            <w:shd w:val="clear" w:color="auto" w:fill="auto"/>
            <w:vAlign w:val="center"/>
            <w:hideMark/>
          </w:tcPr>
          <w:p w14:paraId="0C14C46F"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Работы электромонтажные</w:t>
            </w:r>
          </w:p>
        </w:tc>
        <w:tc>
          <w:tcPr>
            <w:tcW w:w="1984" w:type="dxa"/>
            <w:vMerge/>
            <w:tcBorders>
              <w:top w:val="single" w:sz="4" w:space="0" w:color="auto"/>
              <w:left w:val="single" w:sz="4" w:space="0" w:color="auto"/>
              <w:bottom w:val="single" w:sz="4" w:space="0" w:color="000000"/>
              <w:right w:val="single" w:sz="4" w:space="0" w:color="auto"/>
            </w:tcBorders>
            <w:vAlign w:val="center"/>
            <w:hideMark/>
          </w:tcPr>
          <w:p w14:paraId="13C0932B" w14:textId="77777777" w:rsidR="001010B3" w:rsidRPr="00432BFD" w:rsidRDefault="001010B3" w:rsidP="001010B3">
            <w:pPr>
              <w:spacing w:before="0" w:after="0"/>
              <w:rPr>
                <w:rFonts w:ascii="Montserrat" w:eastAsia="Times New Roman" w:hAnsi="Montserrat" w:cs="Calibri"/>
                <w:color w:val="000000"/>
                <w:sz w:val="22"/>
                <w:szCs w:val="22"/>
                <w:lang w:eastAsia="ru-RU"/>
              </w:rPr>
            </w:pPr>
          </w:p>
        </w:tc>
      </w:tr>
      <w:tr w:rsidR="001010B3" w:rsidRPr="00432BFD" w14:paraId="1639E093" w14:textId="77777777" w:rsidTr="00254A59">
        <w:trPr>
          <w:trHeight w:val="48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2711CC2A"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95</w:t>
            </w:r>
          </w:p>
        </w:tc>
        <w:tc>
          <w:tcPr>
            <w:tcW w:w="1318" w:type="dxa"/>
            <w:tcBorders>
              <w:top w:val="nil"/>
              <w:left w:val="nil"/>
              <w:bottom w:val="single" w:sz="4" w:space="0" w:color="auto"/>
              <w:right w:val="single" w:sz="4" w:space="0" w:color="auto"/>
            </w:tcBorders>
            <w:shd w:val="clear" w:color="auto" w:fill="auto"/>
            <w:noWrap/>
            <w:vAlign w:val="center"/>
            <w:hideMark/>
          </w:tcPr>
          <w:p w14:paraId="70D23DF2"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43.22</w:t>
            </w:r>
          </w:p>
        </w:tc>
        <w:tc>
          <w:tcPr>
            <w:tcW w:w="5812" w:type="dxa"/>
            <w:tcBorders>
              <w:top w:val="nil"/>
              <w:left w:val="nil"/>
              <w:bottom w:val="single" w:sz="4" w:space="0" w:color="auto"/>
              <w:right w:val="nil"/>
            </w:tcBorders>
            <w:shd w:val="clear" w:color="auto" w:fill="auto"/>
            <w:vAlign w:val="center"/>
            <w:hideMark/>
          </w:tcPr>
          <w:p w14:paraId="4C9F732F"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Работы по монтажу систем водопровода, канализации, отопления и кондиционирования воздуха</w:t>
            </w:r>
          </w:p>
        </w:tc>
        <w:tc>
          <w:tcPr>
            <w:tcW w:w="1984" w:type="dxa"/>
            <w:vMerge/>
            <w:tcBorders>
              <w:top w:val="single" w:sz="4" w:space="0" w:color="auto"/>
              <w:left w:val="single" w:sz="4" w:space="0" w:color="auto"/>
              <w:bottom w:val="single" w:sz="4" w:space="0" w:color="000000"/>
              <w:right w:val="single" w:sz="4" w:space="0" w:color="auto"/>
            </w:tcBorders>
            <w:vAlign w:val="center"/>
            <w:hideMark/>
          </w:tcPr>
          <w:p w14:paraId="1C12BF19" w14:textId="77777777" w:rsidR="001010B3" w:rsidRPr="00432BFD" w:rsidRDefault="001010B3" w:rsidP="001010B3">
            <w:pPr>
              <w:spacing w:before="0" w:after="0"/>
              <w:rPr>
                <w:rFonts w:ascii="Montserrat" w:eastAsia="Times New Roman" w:hAnsi="Montserrat" w:cs="Calibri"/>
                <w:color w:val="000000"/>
                <w:sz w:val="22"/>
                <w:szCs w:val="22"/>
                <w:lang w:eastAsia="ru-RU"/>
              </w:rPr>
            </w:pPr>
          </w:p>
        </w:tc>
      </w:tr>
      <w:tr w:rsidR="001010B3" w:rsidRPr="00432BFD" w14:paraId="72A8F982" w14:textId="77777777" w:rsidTr="00254A59">
        <w:trPr>
          <w:trHeight w:val="288"/>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45692D9C"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96</w:t>
            </w:r>
          </w:p>
        </w:tc>
        <w:tc>
          <w:tcPr>
            <w:tcW w:w="1318" w:type="dxa"/>
            <w:tcBorders>
              <w:top w:val="nil"/>
              <w:left w:val="nil"/>
              <w:bottom w:val="single" w:sz="4" w:space="0" w:color="auto"/>
              <w:right w:val="single" w:sz="4" w:space="0" w:color="auto"/>
            </w:tcBorders>
            <w:shd w:val="clear" w:color="auto" w:fill="auto"/>
            <w:noWrap/>
            <w:vAlign w:val="center"/>
            <w:hideMark/>
          </w:tcPr>
          <w:p w14:paraId="6F079B13"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43.29</w:t>
            </w:r>
          </w:p>
        </w:tc>
        <w:tc>
          <w:tcPr>
            <w:tcW w:w="5812" w:type="dxa"/>
            <w:tcBorders>
              <w:top w:val="nil"/>
              <w:left w:val="nil"/>
              <w:bottom w:val="single" w:sz="4" w:space="0" w:color="auto"/>
              <w:right w:val="nil"/>
            </w:tcBorders>
            <w:shd w:val="clear" w:color="auto" w:fill="auto"/>
            <w:vAlign w:val="center"/>
            <w:hideMark/>
          </w:tcPr>
          <w:p w14:paraId="11D52D34"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Работы строительно-монтажные прочие</w:t>
            </w:r>
          </w:p>
        </w:tc>
        <w:tc>
          <w:tcPr>
            <w:tcW w:w="1984" w:type="dxa"/>
            <w:vMerge/>
            <w:tcBorders>
              <w:top w:val="single" w:sz="4" w:space="0" w:color="auto"/>
              <w:left w:val="single" w:sz="4" w:space="0" w:color="auto"/>
              <w:bottom w:val="single" w:sz="4" w:space="0" w:color="000000"/>
              <w:right w:val="single" w:sz="4" w:space="0" w:color="auto"/>
            </w:tcBorders>
            <w:vAlign w:val="center"/>
            <w:hideMark/>
          </w:tcPr>
          <w:p w14:paraId="3A33DCC3" w14:textId="77777777" w:rsidR="001010B3" w:rsidRPr="00432BFD" w:rsidRDefault="001010B3" w:rsidP="001010B3">
            <w:pPr>
              <w:spacing w:before="0" w:after="0"/>
              <w:rPr>
                <w:rFonts w:ascii="Montserrat" w:eastAsia="Times New Roman" w:hAnsi="Montserrat" w:cs="Calibri"/>
                <w:color w:val="000000"/>
                <w:sz w:val="22"/>
                <w:szCs w:val="22"/>
                <w:lang w:eastAsia="ru-RU"/>
              </w:rPr>
            </w:pPr>
          </w:p>
        </w:tc>
      </w:tr>
      <w:tr w:rsidR="001010B3" w:rsidRPr="00432BFD" w14:paraId="66D7CBBF" w14:textId="77777777" w:rsidTr="00254A59">
        <w:trPr>
          <w:trHeight w:val="288"/>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5778D3CE"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97</w:t>
            </w:r>
          </w:p>
        </w:tc>
        <w:tc>
          <w:tcPr>
            <w:tcW w:w="1318" w:type="dxa"/>
            <w:tcBorders>
              <w:top w:val="nil"/>
              <w:left w:val="nil"/>
              <w:bottom w:val="single" w:sz="4" w:space="0" w:color="auto"/>
              <w:right w:val="single" w:sz="4" w:space="0" w:color="auto"/>
            </w:tcBorders>
            <w:shd w:val="clear" w:color="auto" w:fill="auto"/>
            <w:noWrap/>
            <w:vAlign w:val="center"/>
            <w:hideMark/>
          </w:tcPr>
          <w:p w14:paraId="51626F1C"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43.31</w:t>
            </w:r>
          </w:p>
        </w:tc>
        <w:tc>
          <w:tcPr>
            <w:tcW w:w="5812" w:type="dxa"/>
            <w:tcBorders>
              <w:top w:val="nil"/>
              <w:left w:val="nil"/>
              <w:bottom w:val="single" w:sz="4" w:space="0" w:color="auto"/>
              <w:right w:val="nil"/>
            </w:tcBorders>
            <w:shd w:val="clear" w:color="auto" w:fill="auto"/>
            <w:vAlign w:val="center"/>
            <w:hideMark/>
          </w:tcPr>
          <w:p w14:paraId="484D66E1"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Работы штукатурные</w:t>
            </w:r>
          </w:p>
        </w:tc>
        <w:tc>
          <w:tcPr>
            <w:tcW w:w="1984" w:type="dxa"/>
            <w:vMerge/>
            <w:tcBorders>
              <w:top w:val="single" w:sz="4" w:space="0" w:color="auto"/>
              <w:left w:val="single" w:sz="4" w:space="0" w:color="auto"/>
              <w:bottom w:val="single" w:sz="4" w:space="0" w:color="000000"/>
              <w:right w:val="single" w:sz="4" w:space="0" w:color="auto"/>
            </w:tcBorders>
            <w:vAlign w:val="center"/>
            <w:hideMark/>
          </w:tcPr>
          <w:p w14:paraId="5C709A2E" w14:textId="77777777" w:rsidR="001010B3" w:rsidRPr="00432BFD" w:rsidRDefault="001010B3" w:rsidP="001010B3">
            <w:pPr>
              <w:spacing w:before="0" w:after="0"/>
              <w:rPr>
                <w:rFonts w:ascii="Montserrat" w:eastAsia="Times New Roman" w:hAnsi="Montserrat" w:cs="Calibri"/>
                <w:color w:val="000000"/>
                <w:sz w:val="22"/>
                <w:szCs w:val="22"/>
                <w:lang w:eastAsia="ru-RU"/>
              </w:rPr>
            </w:pPr>
          </w:p>
        </w:tc>
      </w:tr>
      <w:tr w:rsidR="001010B3" w:rsidRPr="00432BFD" w14:paraId="6E88D293" w14:textId="77777777" w:rsidTr="00254A59">
        <w:trPr>
          <w:trHeight w:val="288"/>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7FB053F2"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98</w:t>
            </w:r>
          </w:p>
        </w:tc>
        <w:tc>
          <w:tcPr>
            <w:tcW w:w="1318" w:type="dxa"/>
            <w:tcBorders>
              <w:top w:val="nil"/>
              <w:left w:val="nil"/>
              <w:bottom w:val="single" w:sz="4" w:space="0" w:color="auto"/>
              <w:right w:val="single" w:sz="4" w:space="0" w:color="auto"/>
            </w:tcBorders>
            <w:shd w:val="clear" w:color="auto" w:fill="auto"/>
            <w:noWrap/>
            <w:vAlign w:val="center"/>
            <w:hideMark/>
          </w:tcPr>
          <w:p w14:paraId="2A916AE5"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43.32</w:t>
            </w:r>
          </w:p>
        </w:tc>
        <w:tc>
          <w:tcPr>
            <w:tcW w:w="5812" w:type="dxa"/>
            <w:tcBorders>
              <w:top w:val="nil"/>
              <w:left w:val="nil"/>
              <w:bottom w:val="single" w:sz="4" w:space="0" w:color="auto"/>
              <w:right w:val="nil"/>
            </w:tcBorders>
            <w:shd w:val="clear" w:color="auto" w:fill="auto"/>
            <w:vAlign w:val="center"/>
            <w:hideMark/>
          </w:tcPr>
          <w:p w14:paraId="27BE8FF6"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Работы столярные и плотничные</w:t>
            </w:r>
          </w:p>
        </w:tc>
        <w:tc>
          <w:tcPr>
            <w:tcW w:w="1984" w:type="dxa"/>
            <w:vMerge/>
            <w:tcBorders>
              <w:top w:val="single" w:sz="4" w:space="0" w:color="auto"/>
              <w:left w:val="single" w:sz="4" w:space="0" w:color="auto"/>
              <w:bottom w:val="single" w:sz="4" w:space="0" w:color="000000"/>
              <w:right w:val="single" w:sz="4" w:space="0" w:color="auto"/>
            </w:tcBorders>
            <w:vAlign w:val="center"/>
            <w:hideMark/>
          </w:tcPr>
          <w:p w14:paraId="54A58FC1" w14:textId="77777777" w:rsidR="001010B3" w:rsidRPr="00432BFD" w:rsidRDefault="001010B3" w:rsidP="001010B3">
            <w:pPr>
              <w:spacing w:before="0" w:after="0"/>
              <w:rPr>
                <w:rFonts w:ascii="Montserrat" w:eastAsia="Times New Roman" w:hAnsi="Montserrat" w:cs="Calibri"/>
                <w:color w:val="000000"/>
                <w:sz w:val="22"/>
                <w:szCs w:val="22"/>
                <w:lang w:eastAsia="ru-RU"/>
              </w:rPr>
            </w:pPr>
          </w:p>
        </w:tc>
      </w:tr>
      <w:tr w:rsidR="001010B3" w:rsidRPr="00432BFD" w14:paraId="7C37C0E5" w14:textId="77777777" w:rsidTr="00254A59">
        <w:trPr>
          <w:trHeight w:val="288"/>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12034E16"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99</w:t>
            </w:r>
          </w:p>
        </w:tc>
        <w:tc>
          <w:tcPr>
            <w:tcW w:w="1318" w:type="dxa"/>
            <w:tcBorders>
              <w:top w:val="nil"/>
              <w:left w:val="nil"/>
              <w:bottom w:val="single" w:sz="4" w:space="0" w:color="auto"/>
              <w:right w:val="single" w:sz="4" w:space="0" w:color="auto"/>
            </w:tcBorders>
            <w:shd w:val="clear" w:color="auto" w:fill="auto"/>
            <w:noWrap/>
            <w:vAlign w:val="center"/>
            <w:hideMark/>
          </w:tcPr>
          <w:p w14:paraId="23D75F10"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43.33</w:t>
            </w:r>
          </w:p>
        </w:tc>
        <w:tc>
          <w:tcPr>
            <w:tcW w:w="5812" w:type="dxa"/>
            <w:tcBorders>
              <w:top w:val="nil"/>
              <w:left w:val="nil"/>
              <w:bottom w:val="single" w:sz="4" w:space="0" w:color="auto"/>
              <w:right w:val="nil"/>
            </w:tcBorders>
            <w:shd w:val="clear" w:color="auto" w:fill="auto"/>
            <w:vAlign w:val="center"/>
            <w:hideMark/>
          </w:tcPr>
          <w:p w14:paraId="18669DB7"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Работы по устройству покрытий полов и облицовке стен</w:t>
            </w:r>
          </w:p>
        </w:tc>
        <w:tc>
          <w:tcPr>
            <w:tcW w:w="1984" w:type="dxa"/>
            <w:vMerge/>
            <w:tcBorders>
              <w:top w:val="single" w:sz="4" w:space="0" w:color="auto"/>
              <w:left w:val="single" w:sz="4" w:space="0" w:color="auto"/>
              <w:bottom w:val="single" w:sz="4" w:space="0" w:color="000000"/>
              <w:right w:val="single" w:sz="4" w:space="0" w:color="auto"/>
            </w:tcBorders>
            <w:vAlign w:val="center"/>
            <w:hideMark/>
          </w:tcPr>
          <w:p w14:paraId="33BD3219" w14:textId="77777777" w:rsidR="001010B3" w:rsidRPr="00432BFD" w:rsidRDefault="001010B3" w:rsidP="001010B3">
            <w:pPr>
              <w:spacing w:before="0" w:after="0"/>
              <w:rPr>
                <w:rFonts w:ascii="Montserrat" w:eastAsia="Times New Roman" w:hAnsi="Montserrat" w:cs="Calibri"/>
                <w:color w:val="000000"/>
                <w:sz w:val="22"/>
                <w:szCs w:val="22"/>
                <w:lang w:eastAsia="ru-RU"/>
              </w:rPr>
            </w:pPr>
          </w:p>
        </w:tc>
      </w:tr>
      <w:tr w:rsidR="001010B3" w:rsidRPr="00432BFD" w14:paraId="1C815363" w14:textId="77777777" w:rsidTr="00254A59">
        <w:trPr>
          <w:trHeight w:val="288"/>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01F00CE7"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100</w:t>
            </w:r>
          </w:p>
        </w:tc>
        <w:tc>
          <w:tcPr>
            <w:tcW w:w="1318" w:type="dxa"/>
            <w:tcBorders>
              <w:top w:val="nil"/>
              <w:left w:val="nil"/>
              <w:bottom w:val="single" w:sz="4" w:space="0" w:color="auto"/>
              <w:right w:val="single" w:sz="4" w:space="0" w:color="auto"/>
            </w:tcBorders>
            <w:shd w:val="clear" w:color="auto" w:fill="auto"/>
            <w:noWrap/>
            <w:vAlign w:val="center"/>
            <w:hideMark/>
          </w:tcPr>
          <w:p w14:paraId="712BA932"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43.34</w:t>
            </w:r>
          </w:p>
        </w:tc>
        <w:tc>
          <w:tcPr>
            <w:tcW w:w="5812" w:type="dxa"/>
            <w:tcBorders>
              <w:top w:val="nil"/>
              <w:left w:val="nil"/>
              <w:bottom w:val="single" w:sz="4" w:space="0" w:color="auto"/>
              <w:right w:val="nil"/>
            </w:tcBorders>
            <w:shd w:val="clear" w:color="auto" w:fill="auto"/>
            <w:vAlign w:val="center"/>
            <w:hideMark/>
          </w:tcPr>
          <w:p w14:paraId="3306D49C"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Работы малярные и стекольные</w:t>
            </w:r>
          </w:p>
        </w:tc>
        <w:tc>
          <w:tcPr>
            <w:tcW w:w="1984" w:type="dxa"/>
            <w:vMerge/>
            <w:tcBorders>
              <w:top w:val="single" w:sz="4" w:space="0" w:color="auto"/>
              <w:left w:val="single" w:sz="4" w:space="0" w:color="auto"/>
              <w:bottom w:val="single" w:sz="4" w:space="0" w:color="000000"/>
              <w:right w:val="single" w:sz="4" w:space="0" w:color="auto"/>
            </w:tcBorders>
            <w:vAlign w:val="center"/>
            <w:hideMark/>
          </w:tcPr>
          <w:p w14:paraId="28172F61" w14:textId="77777777" w:rsidR="001010B3" w:rsidRPr="00432BFD" w:rsidRDefault="001010B3" w:rsidP="001010B3">
            <w:pPr>
              <w:spacing w:before="0" w:after="0"/>
              <w:rPr>
                <w:rFonts w:ascii="Montserrat" w:eastAsia="Times New Roman" w:hAnsi="Montserrat" w:cs="Calibri"/>
                <w:color w:val="000000"/>
                <w:sz w:val="22"/>
                <w:szCs w:val="22"/>
                <w:lang w:eastAsia="ru-RU"/>
              </w:rPr>
            </w:pPr>
          </w:p>
        </w:tc>
      </w:tr>
      <w:tr w:rsidR="001010B3" w:rsidRPr="00432BFD" w14:paraId="3891F3D7" w14:textId="77777777" w:rsidTr="00254A59">
        <w:trPr>
          <w:trHeight w:val="48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2868CAD1"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101</w:t>
            </w:r>
          </w:p>
        </w:tc>
        <w:tc>
          <w:tcPr>
            <w:tcW w:w="1318" w:type="dxa"/>
            <w:tcBorders>
              <w:top w:val="nil"/>
              <w:left w:val="nil"/>
              <w:bottom w:val="single" w:sz="4" w:space="0" w:color="auto"/>
              <w:right w:val="single" w:sz="4" w:space="0" w:color="auto"/>
            </w:tcBorders>
            <w:shd w:val="clear" w:color="auto" w:fill="auto"/>
            <w:noWrap/>
            <w:vAlign w:val="center"/>
            <w:hideMark/>
          </w:tcPr>
          <w:p w14:paraId="57398333"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43.39</w:t>
            </w:r>
          </w:p>
        </w:tc>
        <w:tc>
          <w:tcPr>
            <w:tcW w:w="5812" w:type="dxa"/>
            <w:tcBorders>
              <w:top w:val="nil"/>
              <w:left w:val="nil"/>
              <w:bottom w:val="single" w:sz="4" w:space="0" w:color="auto"/>
              <w:right w:val="nil"/>
            </w:tcBorders>
            <w:shd w:val="clear" w:color="auto" w:fill="auto"/>
            <w:vAlign w:val="center"/>
            <w:hideMark/>
          </w:tcPr>
          <w:p w14:paraId="546B1C1C"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Работы завершающие и отделочные в зданиях и сооружениях, прочие</w:t>
            </w:r>
          </w:p>
        </w:tc>
        <w:tc>
          <w:tcPr>
            <w:tcW w:w="1984" w:type="dxa"/>
            <w:vMerge/>
            <w:tcBorders>
              <w:top w:val="single" w:sz="4" w:space="0" w:color="auto"/>
              <w:left w:val="single" w:sz="4" w:space="0" w:color="auto"/>
              <w:bottom w:val="single" w:sz="4" w:space="0" w:color="000000"/>
              <w:right w:val="single" w:sz="4" w:space="0" w:color="auto"/>
            </w:tcBorders>
            <w:vAlign w:val="center"/>
            <w:hideMark/>
          </w:tcPr>
          <w:p w14:paraId="2C223D2F" w14:textId="77777777" w:rsidR="001010B3" w:rsidRPr="00432BFD" w:rsidRDefault="001010B3" w:rsidP="001010B3">
            <w:pPr>
              <w:spacing w:before="0" w:after="0"/>
              <w:rPr>
                <w:rFonts w:ascii="Montserrat" w:eastAsia="Times New Roman" w:hAnsi="Montserrat" w:cs="Calibri"/>
                <w:color w:val="000000"/>
                <w:sz w:val="22"/>
                <w:szCs w:val="22"/>
                <w:lang w:eastAsia="ru-RU"/>
              </w:rPr>
            </w:pPr>
          </w:p>
        </w:tc>
      </w:tr>
      <w:tr w:rsidR="001010B3" w:rsidRPr="00432BFD" w14:paraId="72D3BB32" w14:textId="77777777" w:rsidTr="00254A59">
        <w:trPr>
          <w:trHeight w:val="288"/>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524448AF"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102</w:t>
            </w:r>
          </w:p>
        </w:tc>
        <w:tc>
          <w:tcPr>
            <w:tcW w:w="1318" w:type="dxa"/>
            <w:tcBorders>
              <w:top w:val="nil"/>
              <w:left w:val="nil"/>
              <w:bottom w:val="single" w:sz="4" w:space="0" w:color="auto"/>
              <w:right w:val="single" w:sz="4" w:space="0" w:color="auto"/>
            </w:tcBorders>
            <w:shd w:val="clear" w:color="auto" w:fill="auto"/>
            <w:noWrap/>
            <w:vAlign w:val="center"/>
            <w:hideMark/>
          </w:tcPr>
          <w:p w14:paraId="20A549A7"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43.91</w:t>
            </w:r>
          </w:p>
        </w:tc>
        <w:tc>
          <w:tcPr>
            <w:tcW w:w="5812" w:type="dxa"/>
            <w:tcBorders>
              <w:top w:val="nil"/>
              <w:left w:val="nil"/>
              <w:bottom w:val="single" w:sz="4" w:space="0" w:color="auto"/>
              <w:right w:val="nil"/>
            </w:tcBorders>
            <w:shd w:val="clear" w:color="auto" w:fill="auto"/>
            <w:vAlign w:val="center"/>
            <w:hideMark/>
          </w:tcPr>
          <w:p w14:paraId="00074A9D"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Работы кровельные</w:t>
            </w:r>
          </w:p>
        </w:tc>
        <w:tc>
          <w:tcPr>
            <w:tcW w:w="1984" w:type="dxa"/>
            <w:vMerge/>
            <w:tcBorders>
              <w:top w:val="single" w:sz="4" w:space="0" w:color="auto"/>
              <w:left w:val="single" w:sz="4" w:space="0" w:color="auto"/>
              <w:bottom w:val="single" w:sz="4" w:space="0" w:color="000000"/>
              <w:right w:val="single" w:sz="4" w:space="0" w:color="auto"/>
            </w:tcBorders>
            <w:vAlign w:val="center"/>
            <w:hideMark/>
          </w:tcPr>
          <w:p w14:paraId="32C60C54" w14:textId="77777777" w:rsidR="001010B3" w:rsidRPr="00432BFD" w:rsidRDefault="001010B3" w:rsidP="001010B3">
            <w:pPr>
              <w:spacing w:before="0" w:after="0"/>
              <w:rPr>
                <w:rFonts w:ascii="Montserrat" w:eastAsia="Times New Roman" w:hAnsi="Montserrat" w:cs="Calibri"/>
                <w:color w:val="000000"/>
                <w:sz w:val="22"/>
                <w:szCs w:val="22"/>
                <w:lang w:eastAsia="ru-RU"/>
              </w:rPr>
            </w:pPr>
          </w:p>
        </w:tc>
      </w:tr>
      <w:tr w:rsidR="001010B3" w:rsidRPr="00432BFD" w14:paraId="2C8E4CC7" w14:textId="77777777" w:rsidTr="00254A59">
        <w:trPr>
          <w:trHeight w:val="48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3FC15BFC"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103</w:t>
            </w:r>
          </w:p>
        </w:tc>
        <w:tc>
          <w:tcPr>
            <w:tcW w:w="1318" w:type="dxa"/>
            <w:tcBorders>
              <w:top w:val="nil"/>
              <w:left w:val="nil"/>
              <w:bottom w:val="single" w:sz="4" w:space="0" w:color="auto"/>
              <w:right w:val="single" w:sz="4" w:space="0" w:color="auto"/>
            </w:tcBorders>
            <w:shd w:val="clear" w:color="auto" w:fill="auto"/>
            <w:noWrap/>
            <w:vAlign w:val="center"/>
            <w:hideMark/>
          </w:tcPr>
          <w:p w14:paraId="77F29EE5"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43.99</w:t>
            </w:r>
          </w:p>
        </w:tc>
        <w:tc>
          <w:tcPr>
            <w:tcW w:w="5812" w:type="dxa"/>
            <w:tcBorders>
              <w:top w:val="nil"/>
              <w:left w:val="nil"/>
              <w:bottom w:val="single" w:sz="4" w:space="0" w:color="auto"/>
              <w:right w:val="nil"/>
            </w:tcBorders>
            <w:shd w:val="clear" w:color="auto" w:fill="auto"/>
            <w:vAlign w:val="center"/>
            <w:hideMark/>
          </w:tcPr>
          <w:p w14:paraId="31C6BAEB"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Работы строительные специализированные прочие, не включенные в другие группировки</w:t>
            </w:r>
          </w:p>
        </w:tc>
        <w:tc>
          <w:tcPr>
            <w:tcW w:w="1984" w:type="dxa"/>
            <w:vMerge/>
            <w:tcBorders>
              <w:top w:val="single" w:sz="4" w:space="0" w:color="auto"/>
              <w:left w:val="single" w:sz="4" w:space="0" w:color="auto"/>
              <w:bottom w:val="single" w:sz="4" w:space="0" w:color="000000"/>
              <w:right w:val="single" w:sz="4" w:space="0" w:color="auto"/>
            </w:tcBorders>
            <w:vAlign w:val="center"/>
            <w:hideMark/>
          </w:tcPr>
          <w:p w14:paraId="2FFD8970" w14:textId="77777777" w:rsidR="001010B3" w:rsidRPr="00432BFD" w:rsidRDefault="001010B3" w:rsidP="001010B3">
            <w:pPr>
              <w:spacing w:before="0" w:after="0"/>
              <w:rPr>
                <w:rFonts w:ascii="Montserrat" w:eastAsia="Times New Roman" w:hAnsi="Montserrat" w:cs="Calibri"/>
                <w:color w:val="000000"/>
                <w:sz w:val="22"/>
                <w:szCs w:val="22"/>
                <w:lang w:eastAsia="ru-RU"/>
              </w:rPr>
            </w:pPr>
          </w:p>
        </w:tc>
      </w:tr>
      <w:tr w:rsidR="001010B3" w:rsidRPr="00432BFD" w14:paraId="5F5FA362" w14:textId="77777777" w:rsidTr="00254A59">
        <w:trPr>
          <w:trHeight w:val="48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6A2445E2"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104</w:t>
            </w:r>
          </w:p>
        </w:tc>
        <w:tc>
          <w:tcPr>
            <w:tcW w:w="1318" w:type="dxa"/>
            <w:tcBorders>
              <w:top w:val="nil"/>
              <w:left w:val="nil"/>
              <w:bottom w:val="single" w:sz="4" w:space="0" w:color="auto"/>
              <w:right w:val="single" w:sz="4" w:space="0" w:color="auto"/>
            </w:tcBorders>
            <w:shd w:val="clear" w:color="auto" w:fill="auto"/>
            <w:noWrap/>
            <w:vAlign w:val="center"/>
            <w:hideMark/>
          </w:tcPr>
          <w:p w14:paraId="0C99D5E8"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45.20</w:t>
            </w:r>
          </w:p>
        </w:tc>
        <w:tc>
          <w:tcPr>
            <w:tcW w:w="5812" w:type="dxa"/>
            <w:tcBorders>
              <w:top w:val="nil"/>
              <w:left w:val="nil"/>
              <w:bottom w:val="single" w:sz="4" w:space="0" w:color="auto"/>
              <w:right w:val="nil"/>
            </w:tcBorders>
            <w:shd w:val="clear" w:color="auto" w:fill="auto"/>
            <w:vAlign w:val="center"/>
            <w:hideMark/>
          </w:tcPr>
          <w:p w14:paraId="04AFE0DA"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Услуги по техническому обслуживанию и ремонту автотранспортных средств</w:t>
            </w:r>
          </w:p>
        </w:tc>
        <w:tc>
          <w:tcPr>
            <w:tcW w:w="1984" w:type="dxa"/>
            <w:vMerge/>
            <w:tcBorders>
              <w:top w:val="single" w:sz="4" w:space="0" w:color="auto"/>
              <w:left w:val="single" w:sz="4" w:space="0" w:color="auto"/>
              <w:bottom w:val="single" w:sz="4" w:space="0" w:color="000000"/>
              <w:right w:val="single" w:sz="4" w:space="0" w:color="auto"/>
            </w:tcBorders>
            <w:vAlign w:val="center"/>
            <w:hideMark/>
          </w:tcPr>
          <w:p w14:paraId="6A51CE2E" w14:textId="77777777" w:rsidR="001010B3" w:rsidRPr="00432BFD" w:rsidRDefault="001010B3" w:rsidP="001010B3">
            <w:pPr>
              <w:spacing w:before="0" w:after="0"/>
              <w:rPr>
                <w:rFonts w:ascii="Montserrat" w:eastAsia="Times New Roman" w:hAnsi="Montserrat" w:cs="Calibri"/>
                <w:color w:val="000000"/>
                <w:sz w:val="22"/>
                <w:szCs w:val="22"/>
                <w:lang w:eastAsia="ru-RU"/>
              </w:rPr>
            </w:pPr>
          </w:p>
        </w:tc>
      </w:tr>
      <w:tr w:rsidR="001010B3" w:rsidRPr="00432BFD" w14:paraId="0C24310F" w14:textId="77777777" w:rsidTr="00254A59">
        <w:trPr>
          <w:trHeight w:val="48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730BDD49"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105</w:t>
            </w:r>
          </w:p>
        </w:tc>
        <w:tc>
          <w:tcPr>
            <w:tcW w:w="1318" w:type="dxa"/>
            <w:tcBorders>
              <w:top w:val="nil"/>
              <w:left w:val="nil"/>
              <w:bottom w:val="single" w:sz="4" w:space="0" w:color="auto"/>
              <w:right w:val="single" w:sz="4" w:space="0" w:color="auto"/>
            </w:tcBorders>
            <w:shd w:val="clear" w:color="auto" w:fill="auto"/>
            <w:noWrap/>
            <w:vAlign w:val="center"/>
            <w:hideMark/>
          </w:tcPr>
          <w:p w14:paraId="29352EEF"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45.31</w:t>
            </w:r>
          </w:p>
        </w:tc>
        <w:tc>
          <w:tcPr>
            <w:tcW w:w="5812" w:type="dxa"/>
            <w:tcBorders>
              <w:top w:val="nil"/>
              <w:left w:val="nil"/>
              <w:bottom w:val="single" w:sz="4" w:space="0" w:color="auto"/>
              <w:right w:val="nil"/>
            </w:tcBorders>
            <w:shd w:val="clear" w:color="auto" w:fill="auto"/>
            <w:vAlign w:val="center"/>
            <w:hideMark/>
          </w:tcPr>
          <w:p w14:paraId="78565293"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Услуги по оптовой торговле автомобильными деталями, узлами и принадлежностями</w:t>
            </w:r>
          </w:p>
        </w:tc>
        <w:tc>
          <w:tcPr>
            <w:tcW w:w="1984" w:type="dxa"/>
            <w:vMerge/>
            <w:tcBorders>
              <w:top w:val="single" w:sz="4" w:space="0" w:color="auto"/>
              <w:left w:val="single" w:sz="4" w:space="0" w:color="auto"/>
              <w:bottom w:val="single" w:sz="4" w:space="0" w:color="000000"/>
              <w:right w:val="single" w:sz="4" w:space="0" w:color="auto"/>
            </w:tcBorders>
            <w:vAlign w:val="center"/>
            <w:hideMark/>
          </w:tcPr>
          <w:p w14:paraId="22AAC3BF" w14:textId="77777777" w:rsidR="001010B3" w:rsidRPr="00432BFD" w:rsidRDefault="001010B3" w:rsidP="001010B3">
            <w:pPr>
              <w:spacing w:before="0" w:after="0"/>
              <w:rPr>
                <w:rFonts w:ascii="Montserrat" w:eastAsia="Times New Roman" w:hAnsi="Montserrat" w:cs="Calibri"/>
                <w:color w:val="000000"/>
                <w:sz w:val="22"/>
                <w:szCs w:val="22"/>
                <w:lang w:eastAsia="ru-RU"/>
              </w:rPr>
            </w:pPr>
          </w:p>
        </w:tc>
      </w:tr>
      <w:tr w:rsidR="001010B3" w:rsidRPr="00432BFD" w14:paraId="612419B2" w14:textId="77777777" w:rsidTr="00254A59">
        <w:trPr>
          <w:trHeight w:val="288"/>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637AC88A"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106</w:t>
            </w:r>
          </w:p>
        </w:tc>
        <w:tc>
          <w:tcPr>
            <w:tcW w:w="1318" w:type="dxa"/>
            <w:tcBorders>
              <w:top w:val="nil"/>
              <w:left w:val="nil"/>
              <w:bottom w:val="single" w:sz="4" w:space="0" w:color="auto"/>
              <w:right w:val="single" w:sz="4" w:space="0" w:color="auto"/>
            </w:tcBorders>
            <w:shd w:val="clear" w:color="auto" w:fill="auto"/>
            <w:noWrap/>
            <w:vAlign w:val="center"/>
            <w:hideMark/>
          </w:tcPr>
          <w:p w14:paraId="786C49E5"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46.41</w:t>
            </w:r>
          </w:p>
        </w:tc>
        <w:tc>
          <w:tcPr>
            <w:tcW w:w="5812" w:type="dxa"/>
            <w:tcBorders>
              <w:top w:val="nil"/>
              <w:left w:val="nil"/>
              <w:bottom w:val="single" w:sz="4" w:space="0" w:color="auto"/>
              <w:right w:val="nil"/>
            </w:tcBorders>
            <w:shd w:val="clear" w:color="auto" w:fill="auto"/>
            <w:vAlign w:val="center"/>
            <w:hideMark/>
          </w:tcPr>
          <w:p w14:paraId="6D5BC861"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Услуги по оптовой торговле текстильными изделиями</w:t>
            </w:r>
          </w:p>
        </w:tc>
        <w:tc>
          <w:tcPr>
            <w:tcW w:w="1984" w:type="dxa"/>
            <w:vMerge/>
            <w:tcBorders>
              <w:top w:val="single" w:sz="4" w:space="0" w:color="auto"/>
              <w:left w:val="single" w:sz="4" w:space="0" w:color="auto"/>
              <w:bottom w:val="single" w:sz="4" w:space="0" w:color="000000"/>
              <w:right w:val="single" w:sz="4" w:space="0" w:color="auto"/>
            </w:tcBorders>
            <w:vAlign w:val="center"/>
            <w:hideMark/>
          </w:tcPr>
          <w:p w14:paraId="75232A8B" w14:textId="77777777" w:rsidR="001010B3" w:rsidRPr="00432BFD" w:rsidRDefault="001010B3" w:rsidP="001010B3">
            <w:pPr>
              <w:spacing w:before="0" w:after="0"/>
              <w:rPr>
                <w:rFonts w:ascii="Montserrat" w:eastAsia="Times New Roman" w:hAnsi="Montserrat" w:cs="Calibri"/>
                <w:color w:val="000000"/>
                <w:sz w:val="22"/>
                <w:szCs w:val="22"/>
                <w:lang w:eastAsia="ru-RU"/>
              </w:rPr>
            </w:pPr>
          </w:p>
        </w:tc>
      </w:tr>
      <w:tr w:rsidR="001010B3" w:rsidRPr="00432BFD" w14:paraId="03B5B85A" w14:textId="77777777" w:rsidTr="00254A59">
        <w:trPr>
          <w:trHeight w:val="288"/>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40FA9D9A"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107</w:t>
            </w:r>
          </w:p>
        </w:tc>
        <w:tc>
          <w:tcPr>
            <w:tcW w:w="1318" w:type="dxa"/>
            <w:tcBorders>
              <w:top w:val="nil"/>
              <w:left w:val="nil"/>
              <w:bottom w:val="single" w:sz="4" w:space="0" w:color="auto"/>
              <w:right w:val="single" w:sz="4" w:space="0" w:color="auto"/>
            </w:tcBorders>
            <w:shd w:val="clear" w:color="auto" w:fill="auto"/>
            <w:noWrap/>
            <w:vAlign w:val="center"/>
            <w:hideMark/>
          </w:tcPr>
          <w:p w14:paraId="697CF1E9"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46.43</w:t>
            </w:r>
          </w:p>
        </w:tc>
        <w:tc>
          <w:tcPr>
            <w:tcW w:w="5812" w:type="dxa"/>
            <w:tcBorders>
              <w:top w:val="nil"/>
              <w:left w:val="nil"/>
              <w:bottom w:val="single" w:sz="4" w:space="0" w:color="auto"/>
              <w:right w:val="nil"/>
            </w:tcBorders>
            <w:shd w:val="clear" w:color="auto" w:fill="auto"/>
            <w:vAlign w:val="center"/>
            <w:hideMark/>
          </w:tcPr>
          <w:p w14:paraId="79597718"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Услуги по оптовой торговле бытовыми электроприборами</w:t>
            </w:r>
          </w:p>
        </w:tc>
        <w:tc>
          <w:tcPr>
            <w:tcW w:w="1984" w:type="dxa"/>
            <w:vMerge/>
            <w:tcBorders>
              <w:top w:val="single" w:sz="4" w:space="0" w:color="auto"/>
              <w:left w:val="single" w:sz="4" w:space="0" w:color="auto"/>
              <w:bottom w:val="single" w:sz="4" w:space="0" w:color="000000"/>
              <w:right w:val="single" w:sz="4" w:space="0" w:color="auto"/>
            </w:tcBorders>
            <w:vAlign w:val="center"/>
            <w:hideMark/>
          </w:tcPr>
          <w:p w14:paraId="783AD2CB" w14:textId="77777777" w:rsidR="001010B3" w:rsidRPr="00432BFD" w:rsidRDefault="001010B3" w:rsidP="001010B3">
            <w:pPr>
              <w:spacing w:before="0" w:after="0"/>
              <w:rPr>
                <w:rFonts w:ascii="Montserrat" w:eastAsia="Times New Roman" w:hAnsi="Montserrat" w:cs="Calibri"/>
                <w:color w:val="000000"/>
                <w:sz w:val="22"/>
                <w:szCs w:val="22"/>
                <w:lang w:eastAsia="ru-RU"/>
              </w:rPr>
            </w:pPr>
          </w:p>
        </w:tc>
      </w:tr>
      <w:tr w:rsidR="001010B3" w:rsidRPr="00432BFD" w14:paraId="0C53E321" w14:textId="77777777" w:rsidTr="00254A59">
        <w:trPr>
          <w:trHeight w:val="48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6D6DF8E2"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108</w:t>
            </w:r>
          </w:p>
        </w:tc>
        <w:tc>
          <w:tcPr>
            <w:tcW w:w="1318" w:type="dxa"/>
            <w:tcBorders>
              <w:top w:val="nil"/>
              <w:left w:val="nil"/>
              <w:bottom w:val="single" w:sz="4" w:space="0" w:color="auto"/>
              <w:right w:val="single" w:sz="4" w:space="0" w:color="auto"/>
            </w:tcBorders>
            <w:shd w:val="clear" w:color="auto" w:fill="auto"/>
            <w:noWrap/>
            <w:vAlign w:val="center"/>
            <w:hideMark/>
          </w:tcPr>
          <w:p w14:paraId="2EF1EC0A"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46.51</w:t>
            </w:r>
          </w:p>
        </w:tc>
        <w:tc>
          <w:tcPr>
            <w:tcW w:w="5812" w:type="dxa"/>
            <w:tcBorders>
              <w:top w:val="nil"/>
              <w:left w:val="nil"/>
              <w:bottom w:val="single" w:sz="4" w:space="0" w:color="auto"/>
              <w:right w:val="nil"/>
            </w:tcBorders>
            <w:shd w:val="clear" w:color="auto" w:fill="auto"/>
            <w:vAlign w:val="center"/>
            <w:hideMark/>
          </w:tcPr>
          <w:p w14:paraId="11F911E1"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Услуги по оптовой торговле компьютерами, компьютерными периферийными устройствами и программным обеспечением</w:t>
            </w:r>
          </w:p>
        </w:tc>
        <w:tc>
          <w:tcPr>
            <w:tcW w:w="1984" w:type="dxa"/>
            <w:vMerge/>
            <w:tcBorders>
              <w:top w:val="single" w:sz="4" w:space="0" w:color="auto"/>
              <w:left w:val="single" w:sz="4" w:space="0" w:color="auto"/>
              <w:bottom w:val="single" w:sz="4" w:space="0" w:color="000000"/>
              <w:right w:val="single" w:sz="4" w:space="0" w:color="auto"/>
            </w:tcBorders>
            <w:vAlign w:val="center"/>
            <w:hideMark/>
          </w:tcPr>
          <w:p w14:paraId="1B2F9AD7" w14:textId="77777777" w:rsidR="001010B3" w:rsidRPr="00432BFD" w:rsidRDefault="001010B3" w:rsidP="001010B3">
            <w:pPr>
              <w:spacing w:before="0" w:after="0"/>
              <w:rPr>
                <w:rFonts w:ascii="Montserrat" w:eastAsia="Times New Roman" w:hAnsi="Montserrat" w:cs="Calibri"/>
                <w:color w:val="000000"/>
                <w:sz w:val="22"/>
                <w:szCs w:val="22"/>
                <w:lang w:eastAsia="ru-RU"/>
              </w:rPr>
            </w:pPr>
          </w:p>
        </w:tc>
      </w:tr>
      <w:tr w:rsidR="001010B3" w:rsidRPr="00432BFD" w14:paraId="3B8EDB06" w14:textId="77777777" w:rsidTr="00254A59">
        <w:trPr>
          <w:trHeight w:val="48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093D253C"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109</w:t>
            </w:r>
          </w:p>
        </w:tc>
        <w:tc>
          <w:tcPr>
            <w:tcW w:w="1318" w:type="dxa"/>
            <w:tcBorders>
              <w:top w:val="nil"/>
              <w:left w:val="nil"/>
              <w:bottom w:val="single" w:sz="4" w:space="0" w:color="auto"/>
              <w:right w:val="single" w:sz="4" w:space="0" w:color="auto"/>
            </w:tcBorders>
            <w:shd w:val="clear" w:color="auto" w:fill="auto"/>
            <w:noWrap/>
            <w:vAlign w:val="center"/>
            <w:hideMark/>
          </w:tcPr>
          <w:p w14:paraId="09CA23C6"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46.52</w:t>
            </w:r>
          </w:p>
        </w:tc>
        <w:tc>
          <w:tcPr>
            <w:tcW w:w="5812" w:type="dxa"/>
            <w:tcBorders>
              <w:top w:val="nil"/>
              <w:left w:val="nil"/>
              <w:bottom w:val="single" w:sz="4" w:space="0" w:color="auto"/>
              <w:right w:val="nil"/>
            </w:tcBorders>
            <w:shd w:val="clear" w:color="auto" w:fill="auto"/>
            <w:vAlign w:val="center"/>
            <w:hideMark/>
          </w:tcPr>
          <w:p w14:paraId="2ACB2684"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Услуги по оптовой торговле электронным и телекоммуникационным оборудованием и его частями</w:t>
            </w:r>
          </w:p>
        </w:tc>
        <w:tc>
          <w:tcPr>
            <w:tcW w:w="1984" w:type="dxa"/>
            <w:vMerge/>
            <w:tcBorders>
              <w:top w:val="single" w:sz="4" w:space="0" w:color="auto"/>
              <w:left w:val="single" w:sz="4" w:space="0" w:color="auto"/>
              <w:bottom w:val="single" w:sz="4" w:space="0" w:color="000000"/>
              <w:right w:val="single" w:sz="4" w:space="0" w:color="auto"/>
            </w:tcBorders>
            <w:vAlign w:val="center"/>
            <w:hideMark/>
          </w:tcPr>
          <w:p w14:paraId="4E9169A6" w14:textId="77777777" w:rsidR="001010B3" w:rsidRPr="00432BFD" w:rsidRDefault="001010B3" w:rsidP="001010B3">
            <w:pPr>
              <w:spacing w:before="0" w:after="0"/>
              <w:rPr>
                <w:rFonts w:ascii="Montserrat" w:eastAsia="Times New Roman" w:hAnsi="Montserrat" w:cs="Calibri"/>
                <w:color w:val="000000"/>
                <w:sz w:val="22"/>
                <w:szCs w:val="22"/>
                <w:lang w:eastAsia="ru-RU"/>
              </w:rPr>
            </w:pPr>
          </w:p>
        </w:tc>
      </w:tr>
      <w:tr w:rsidR="001010B3" w:rsidRPr="00432BFD" w14:paraId="4B3A2A2F" w14:textId="77777777" w:rsidTr="00254A59">
        <w:trPr>
          <w:trHeight w:val="480"/>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754739"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110</w:t>
            </w:r>
          </w:p>
        </w:tc>
        <w:tc>
          <w:tcPr>
            <w:tcW w:w="1318" w:type="dxa"/>
            <w:tcBorders>
              <w:top w:val="single" w:sz="4" w:space="0" w:color="auto"/>
              <w:left w:val="nil"/>
              <w:bottom w:val="single" w:sz="4" w:space="0" w:color="auto"/>
              <w:right w:val="single" w:sz="4" w:space="0" w:color="auto"/>
            </w:tcBorders>
            <w:shd w:val="clear" w:color="auto" w:fill="auto"/>
            <w:noWrap/>
            <w:vAlign w:val="center"/>
            <w:hideMark/>
          </w:tcPr>
          <w:p w14:paraId="183A51F1"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46.63</w:t>
            </w:r>
          </w:p>
        </w:tc>
        <w:tc>
          <w:tcPr>
            <w:tcW w:w="5812" w:type="dxa"/>
            <w:tcBorders>
              <w:top w:val="single" w:sz="4" w:space="0" w:color="auto"/>
              <w:left w:val="nil"/>
              <w:bottom w:val="single" w:sz="4" w:space="0" w:color="auto"/>
              <w:right w:val="nil"/>
            </w:tcBorders>
            <w:shd w:val="clear" w:color="auto" w:fill="auto"/>
            <w:vAlign w:val="center"/>
            <w:hideMark/>
          </w:tcPr>
          <w:p w14:paraId="10664453"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Услуги по оптовой торговле машинами и оборудованием для добычи полезных ископаемых и строительства</w:t>
            </w:r>
          </w:p>
        </w:tc>
        <w:tc>
          <w:tcPr>
            <w:tcW w:w="1984" w:type="dxa"/>
            <w:vMerge/>
            <w:tcBorders>
              <w:top w:val="single" w:sz="4" w:space="0" w:color="auto"/>
              <w:left w:val="single" w:sz="4" w:space="0" w:color="auto"/>
              <w:bottom w:val="single" w:sz="4" w:space="0" w:color="000000"/>
              <w:right w:val="single" w:sz="4" w:space="0" w:color="auto"/>
            </w:tcBorders>
            <w:vAlign w:val="center"/>
            <w:hideMark/>
          </w:tcPr>
          <w:p w14:paraId="3E57D95A" w14:textId="77777777" w:rsidR="001010B3" w:rsidRPr="00432BFD" w:rsidRDefault="001010B3" w:rsidP="001010B3">
            <w:pPr>
              <w:spacing w:before="0" w:after="0"/>
              <w:rPr>
                <w:rFonts w:ascii="Montserrat" w:eastAsia="Times New Roman" w:hAnsi="Montserrat" w:cs="Calibri"/>
                <w:color w:val="000000"/>
                <w:sz w:val="22"/>
                <w:szCs w:val="22"/>
                <w:lang w:eastAsia="ru-RU"/>
              </w:rPr>
            </w:pPr>
          </w:p>
        </w:tc>
      </w:tr>
      <w:tr w:rsidR="001010B3" w:rsidRPr="00432BFD" w14:paraId="031C2A86" w14:textId="77777777" w:rsidTr="00254A59">
        <w:trPr>
          <w:trHeight w:val="288"/>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11713AC6"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111</w:t>
            </w:r>
          </w:p>
        </w:tc>
        <w:tc>
          <w:tcPr>
            <w:tcW w:w="1318" w:type="dxa"/>
            <w:tcBorders>
              <w:top w:val="nil"/>
              <w:left w:val="nil"/>
              <w:bottom w:val="single" w:sz="4" w:space="0" w:color="auto"/>
              <w:right w:val="single" w:sz="4" w:space="0" w:color="auto"/>
            </w:tcBorders>
            <w:shd w:val="clear" w:color="auto" w:fill="auto"/>
            <w:noWrap/>
            <w:vAlign w:val="center"/>
            <w:hideMark/>
          </w:tcPr>
          <w:p w14:paraId="3FE86E69"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46.65</w:t>
            </w:r>
          </w:p>
        </w:tc>
        <w:tc>
          <w:tcPr>
            <w:tcW w:w="5812" w:type="dxa"/>
            <w:tcBorders>
              <w:top w:val="nil"/>
              <w:left w:val="nil"/>
              <w:bottom w:val="single" w:sz="4" w:space="0" w:color="auto"/>
              <w:right w:val="nil"/>
            </w:tcBorders>
            <w:shd w:val="clear" w:color="auto" w:fill="auto"/>
            <w:vAlign w:val="center"/>
            <w:hideMark/>
          </w:tcPr>
          <w:p w14:paraId="52E079A0"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Услуги по оптовой торговле офисной мебелью</w:t>
            </w:r>
          </w:p>
        </w:tc>
        <w:tc>
          <w:tcPr>
            <w:tcW w:w="1984" w:type="dxa"/>
            <w:vMerge/>
            <w:tcBorders>
              <w:top w:val="single" w:sz="4" w:space="0" w:color="auto"/>
              <w:left w:val="single" w:sz="4" w:space="0" w:color="auto"/>
              <w:bottom w:val="single" w:sz="4" w:space="0" w:color="000000"/>
              <w:right w:val="single" w:sz="4" w:space="0" w:color="auto"/>
            </w:tcBorders>
            <w:vAlign w:val="center"/>
            <w:hideMark/>
          </w:tcPr>
          <w:p w14:paraId="08A6D3E8" w14:textId="77777777" w:rsidR="001010B3" w:rsidRPr="00432BFD" w:rsidRDefault="001010B3" w:rsidP="001010B3">
            <w:pPr>
              <w:spacing w:before="0" w:after="0"/>
              <w:rPr>
                <w:rFonts w:ascii="Montserrat" w:eastAsia="Times New Roman" w:hAnsi="Montserrat" w:cs="Calibri"/>
                <w:color w:val="000000"/>
                <w:sz w:val="22"/>
                <w:szCs w:val="22"/>
                <w:lang w:eastAsia="ru-RU"/>
              </w:rPr>
            </w:pPr>
          </w:p>
        </w:tc>
      </w:tr>
      <w:tr w:rsidR="001010B3" w:rsidRPr="00432BFD" w14:paraId="33FEEB5A" w14:textId="77777777" w:rsidTr="00254A59">
        <w:trPr>
          <w:trHeight w:val="48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6A9815D8"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112</w:t>
            </w:r>
          </w:p>
        </w:tc>
        <w:tc>
          <w:tcPr>
            <w:tcW w:w="1318" w:type="dxa"/>
            <w:tcBorders>
              <w:top w:val="nil"/>
              <w:left w:val="nil"/>
              <w:bottom w:val="single" w:sz="4" w:space="0" w:color="auto"/>
              <w:right w:val="single" w:sz="4" w:space="0" w:color="auto"/>
            </w:tcBorders>
            <w:shd w:val="clear" w:color="auto" w:fill="auto"/>
            <w:noWrap/>
            <w:vAlign w:val="center"/>
            <w:hideMark/>
          </w:tcPr>
          <w:p w14:paraId="678ADE07"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46.66</w:t>
            </w:r>
          </w:p>
        </w:tc>
        <w:tc>
          <w:tcPr>
            <w:tcW w:w="5812" w:type="dxa"/>
            <w:tcBorders>
              <w:top w:val="nil"/>
              <w:left w:val="nil"/>
              <w:bottom w:val="single" w:sz="4" w:space="0" w:color="auto"/>
              <w:right w:val="nil"/>
            </w:tcBorders>
            <w:shd w:val="clear" w:color="auto" w:fill="auto"/>
            <w:vAlign w:val="center"/>
            <w:hideMark/>
          </w:tcPr>
          <w:p w14:paraId="5574AC3A"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Услуги по оптовой торговле прочей офисной техникой и оборудованием</w:t>
            </w:r>
          </w:p>
        </w:tc>
        <w:tc>
          <w:tcPr>
            <w:tcW w:w="1984" w:type="dxa"/>
            <w:vMerge/>
            <w:tcBorders>
              <w:top w:val="single" w:sz="4" w:space="0" w:color="auto"/>
              <w:left w:val="single" w:sz="4" w:space="0" w:color="auto"/>
              <w:bottom w:val="single" w:sz="4" w:space="0" w:color="000000"/>
              <w:right w:val="single" w:sz="4" w:space="0" w:color="auto"/>
            </w:tcBorders>
            <w:vAlign w:val="center"/>
            <w:hideMark/>
          </w:tcPr>
          <w:p w14:paraId="7800064F" w14:textId="77777777" w:rsidR="001010B3" w:rsidRPr="00432BFD" w:rsidRDefault="001010B3" w:rsidP="001010B3">
            <w:pPr>
              <w:spacing w:before="0" w:after="0"/>
              <w:rPr>
                <w:rFonts w:ascii="Montserrat" w:eastAsia="Times New Roman" w:hAnsi="Montserrat" w:cs="Calibri"/>
                <w:color w:val="000000"/>
                <w:sz w:val="22"/>
                <w:szCs w:val="22"/>
                <w:lang w:eastAsia="ru-RU"/>
              </w:rPr>
            </w:pPr>
          </w:p>
        </w:tc>
      </w:tr>
      <w:tr w:rsidR="001010B3" w:rsidRPr="00432BFD" w14:paraId="6119B280" w14:textId="77777777" w:rsidTr="00254A59">
        <w:trPr>
          <w:trHeight w:val="48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5597AFD7"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113</w:t>
            </w:r>
          </w:p>
        </w:tc>
        <w:tc>
          <w:tcPr>
            <w:tcW w:w="1318" w:type="dxa"/>
            <w:tcBorders>
              <w:top w:val="nil"/>
              <w:left w:val="nil"/>
              <w:bottom w:val="single" w:sz="4" w:space="0" w:color="auto"/>
              <w:right w:val="single" w:sz="4" w:space="0" w:color="auto"/>
            </w:tcBorders>
            <w:shd w:val="clear" w:color="auto" w:fill="auto"/>
            <w:noWrap/>
            <w:vAlign w:val="center"/>
            <w:hideMark/>
          </w:tcPr>
          <w:p w14:paraId="3741A445"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46.69</w:t>
            </w:r>
          </w:p>
        </w:tc>
        <w:tc>
          <w:tcPr>
            <w:tcW w:w="5812" w:type="dxa"/>
            <w:tcBorders>
              <w:top w:val="nil"/>
              <w:left w:val="nil"/>
              <w:bottom w:val="single" w:sz="4" w:space="0" w:color="auto"/>
              <w:right w:val="nil"/>
            </w:tcBorders>
            <w:shd w:val="clear" w:color="auto" w:fill="auto"/>
            <w:vAlign w:val="center"/>
            <w:hideMark/>
          </w:tcPr>
          <w:p w14:paraId="6C47CABF"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Услуги по оптовой торговле прочими машинами и оборудованием</w:t>
            </w:r>
          </w:p>
        </w:tc>
        <w:tc>
          <w:tcPr>
            <w:tcW w:w="1984" w:type="dxa"/>
            <w:vMerge/>
            <w:tcBorders>
              <w:top w:val="single" w:sz="4" w:space="0" w:color="auto"/>
              <w:left w:val="single" w:sz="4" w:space="0" w:color="auto"/>
              <w:bottom w:val="single" w:sz="4" w:space="0" w:color="000000"/>
              <w:right w:val="single" w:sz="4" w:space="0" w:color="auto"/>
            </w:tcBorders>
            <w:vAlign w:val="center"/>
            <w:hideMark/>
          </w:tcPr>
          <w:p w14:paraId="1939FFDE" w14:textId="77777777" w:rsidR="001010B3" w:rsidRPr="00432BFD" w:rsidRDefault="001010B3" w:rsidP="001010B3">
            <w:pPr>
              <w:spacing w:before="0" w:after="0"/>
              <w:rPr>
                <w:rFonts w:ascii="Montserrat" w:eastAsia="Times New Roman" w:hAnsi="Montserrat" w:cs="Calibri"/>
                <w:color w:val="000000"/>
                <w:sz w:val="22"/>
                <w:szCs w:val="22"/>
                <w:lang w:eastAsia="ru-RU"/>
              </w:rPr>
            </w:pPr>
          </w:p>
        </w:tc>
      </w:tr>
      <w:tr w:rsidR="001010B3" w:rsidRPr="00432BFD" w14:paraId="5C5D9C70" w14:textId="77777777" w:rsidTr="00254A59">
        <w:trPr>
          <w:trHeight w:val="48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31E1C3F3"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114</w:t>
            </w:r>
          </w:p>
        </w:tc>
        <w:tc>
          <w:tcPr>
            <w:tcW w:w="1318" w:type="dxa"/>
            <w:tcBorders>
              <w:top w:val="nil"/>
              <w:left w:val="nil"/>
              <w:bottom w:val="single" w:sz="4" w:space="0" w:color="auto"/>
              <w:right w:val="single" w:sz="4" w:space="0" w:color="auto"/>
            </w:tcBorders>
            <w:shd w:val="clear" w:color="auto" w:fill="auto"/>
            <w:noWrap/>
            <w:vAlign w:val="center"/>
            <w:hideMark/>
          </w:tcPr>
          <w:p w14:paraId="3D2706E3"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46.71</w:t>
            </w:r>
          </w:p>
        </w:tc>
        <w:tc>
          <w:tcPr>
            <w:tcW w:w="5812" w:type="dxa"/>
            <w:tcBorders>
              <w:top w:val="nil"/>
              <w:left w:val="nil"/>
              <w:bottom w:val="single" w:sz="4" w:space="0" w:color="auto"/>
              <w:right w:val="nil"/>
            </w:tcBorders>
            <w:shd w:val="clear" w:color="auto" w:fill="auto"/>
            <w:vAlign w:val="center"/>
            <w:hideMark/>
          </w:tcPr>
          <w:p w14:paraId="1D40027E"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Услуги по оптовой торговле твердым, жидким и газообразным топливом и связанными продуктами</w:t>
            </w:r>
          </w:p>
        </w:tc>
        <w:tc>
          <w:tcPr>
            <w:tcW w:w="1984" w:type="dxa"/>
            <w:vMerge/>
            <w:tcBorders>
              <w:top w:val="single" w:sz="4" w:space="0" w:color="auto"/>
              <w:left w:val="single" w:sz="4" w:space="0" w:color="auto"/>
              <w:bottom w:val="single" w:sz="4" w:space="0" w:color="000000"/>
              <w:right w:val="single" w:sz="4" w:space="0" w:color="auto"/>
            </w:tcBorders>
            <w:vAlign w:val="center"/>
            <w:hideMark/>
          </w:tcPr>
          <w:p w14:paraId="3BAC4EF3" w14:textId="77777777" w:rsidR="001010B3" w:rsidRPr="00432BFD" w:rsidRDefault="001010B3" w:rsidP="001010B3">
            <w:pPr>
              <w:spacing w:before="0" w:after="0"/>
              <w:rPr>
                <w:rFonts w:ascii="Montserrat" w:eastAsia="Times New Roman" w:hAnsi="Montserrat" w:cs="Calibri"/>
                <w:color w:val="000000"/>
                <w:sz w:val="22"/>
                <w:szCs w:val="22"/>
                <w:lang w:eastAsia="ru-RU"/>
              </w:rPr>
            </w:pPr>
          </w:p>
        </w:tc>
      </w:tr>
      <w:tr w:rsidR="001010B3" w:rsidRPr="00432BFD" w14:paraId="3FF7C4E1" w14:textId="77777777" w:rsidTr="00254A59">
        <w:trPr>
          <w:trHeight w:val="48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0E475E91"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115</w:t>
            </w:r>
          </w:p>
        </w:tc>
        <w:tc>
          <w:tcPr>
            <w:tcW w:w="1318" w:type="dxa"/>
            <w:tcBorders>
              <w:top w:val="nil"/>
              <w:left w:val="nil"/>
              <w:bottom w:val="single" w:sz="4" w:space="0" w:color="auto"/>
              <w:right w:val="single" w:sz="4" w:space="0" w:color="auto"/>
            </w:tcBorders>
            <w:shd w:val="clear" w:color="auto" w:fill="auto"/>
            <w:noWrap/>
            <w:vAlign w:val="center"/>
            <w:hideMark/>
          </w:tcPr>
          <w:p w14:paraId="6303870A"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46.72</w:t>
            </w:r>
          </w:p>
        </w:tc>
        <w:tc>
          <w:tcPr>
            <w:tcW w:w="5812" w:type="dxa"/>
            <w:tcBorders>
              <w:top w:val="nil"/>
              <w:left w:val="nil"/>
              <w:bottom w:val="single" w:sz="4" w:space="0" w:color="auto"/>
              <w:right w:val="nil"/>
            </w:tcBorders>
            <w:shd w:val="clear" w:color="auto" w:fill="auto"/>
            <w:vAlign w:val="center"/>
            <w:hideMark/>
          </w:tcPr>
          <w:p w14:paraId="19606479"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Услуги по оптовой торговле металлами и металлическими рудами</w:t>
            </w:r>
          </w:p>
        </w:tc>
        <w:tc>
          <w:tcPr>
            <w:tcW w:w="1984" w:type="dxa"/>
            <w:vMerge/>
            <w:tcBorders>
              <w:top w:val="single" w:sz="4" w:space="0" w:color="auto"/>
              <w:left w:val="single" w:sz="4" w:space="0" w:color="auto"/>
              <w:bottom w:val="single" w:sz="4" w:space="0" w:color="000000"/>
              <w:right w:val="single" w:sz="4" w:space="0" w:color="auto"/>
            </w:tcBorders>
            <w:vAlign w:val="center"/>
            <w:hideMark/>
          </w:tcPr>
          <w:p w14:paraId="21FB47A2" w14:textId="77777777" w:rsidR="001010B3" w:rsidRPr="00432BFD" w:rsidRDefault="001010B3" w:rsidP="001010B3">
            <w:pPr>
              <w:spacing w:before="0" w:after="0"/>
              <w:rPr>
                <w:rFonts w:ascii="Montserrat" w:eastAsia="Times New Roman" w:hAnsi="Montserrat" w:cs="Calibri"/>
                <w:color w:val="000000"/>
                <w:sz w:val="22"/>
                <w:szCs w:val="22"/>
                <w:lang w:eastAsia="ru-RU"/>
              </w:rPr>
            </w:pPr>
          </w:p>
        </w:tc>
      </w:tr>
      <w:tr w:rsidR="001010B3" w:rsidRPr="00432BFD" w14:paraId="4B59C255" w14:textId="77777777" w:rsidTr="00254A59">
        <w:trPr>
          <w:trHeight w:val="48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1F48B9F7"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116</w:t>
            </w:r>
          </w:p>
        </w:tc>
        <w:tc>
          <w:tcPr>
            <w:tcW w:w="1318" w:type="dxa"/>
            <w:tcBorders>
              <w:top w:val="nil"/>
              <w:left w:val="nil"/>
              <w:bottom w:val="single" w:sz="4" w:space="0" w:color="auto"/>
              <w:right w:val="single" w:sz="4" w:space="0" w:color="auto"/>
            </w:tcBorders>
            <w:shd w:val="clear" w:color="auto" w:fill="auto"/>
            <w:noWrap/>
            <w:vAlign w:val="center"/>
            <w:hideMark/>
          </w:tcPr>
          <w:p w14:paraId="4413047C"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46.73</w:t>
            </w:r>
          </w:p>
        </w:tc>
        <w:tc>
          <w:tcPr>
            <w:tcW w:w="5812" w:type="dxa"/>
            <w:tcBorders>
              <w:top w:val="nil"/>
              <w:left w:val="nil"/>
              <w:bottom w:val="single" w:sz="4" w:space="0" w:color="auto"/>
              <w:right w:val="nil"/>
            </w:tcBorders>
            <w:shd w:val="clear" w:color="auto" w:fill="auto"/>
            <w:vAlign w:val="center"/>
            <w:hideMark/>
          </w:tcPr>
          <w:p w14:paraId="289FD507"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Услуги по оптовой торговле лесоматериалами, строительными материалами и санитарно-техническим оборудованием</w:t>
            </w:r>
          </w:p>
        </w:tc>
        <w:tc>
          <w:tcPr>
            <w:tcW w:w="1984" w:type="dxa"/>
            <w:vMerge/>
            <w:tcBorders>
              <w:top w:val="single" w:sz="4" w:space="0" w:color="auto"/>
              <w:left w:val="single" w:sz="4" w:space="0" w:color="auto"/>
              <w:bottom w:val="single" w:sz="4" w:space="0" w:color="000000"/>
              <w:right w:val="single" w:sz="4" w:space="0" w:color="auto"/>
            </w:tcBorders>
            <w:vAlign w:val="center"/>
            <w:hideMark/>
          </w:tcPr>
          <w:p w14:paraId="16BC2811" w14:textId="77777777" w:rsidR="001010B3" w:rsidRPr="00432BFD" w:rsidRDefault="001010B3" w:rsidP="001010B3">
            <w:pPr>
              <w:spacing w:before="0" w:after="0"/>
              <w:rPr>
                <w:rFonts w:ascii="Montserrat" w:eastAsia="Times New Roman" w:hAnsi="Montserrat" w:cs="Calibri"/>
                <w:color w:val="000000"/>
                <w:sz w:val="22"/>
                <w:szCs w:val="22"/>
                <w:lang w:eastAsia="ru-RU"/>
              </w:rPr>
            </w:pPr>
          </w:p>
        </w:tc>
      </w:tr>
      <w:tr w:rsidR="001010B3" w:rsidRPr="00432BFD" w14:paraId="1440C034" w14:textId="77777777" w:rsidTr="00254A59">
        <w:trPr>
          <w:trHeight w:val="288"/>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4D810C85"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117</w:t>
            </w:r>
          </w:p>
        </w:tc>
        <w:tc>
          <w:tcPr>
            <w:tcW w:w="1318" w:type="dxa"/>
            <w:tcBorders>
              <w:top w:val="nil"/>
              <w:left w:val="nil"/>
              <w:bottom w:val="single" w:sz="4" w:space="0" w:color="auto"/>
              <w:right w:val="single" w:sz="4" w:space="0" w:color="auto"/>
            </w:tcBorders>
            <w:shd w:val="clear" w:color="auto" w:fill="auto"/>
            <w:noWrap/>
            <w:vAlign w:val="center"/>
            <w:hideMark/>
          </w:tcPr>
          <w:p w14:paraId="6ACA3BC1"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46.90</w:t>
            </w:r>
          </w:p>
        </w:tc>
        <w:tc>
          <w:tcPr>
            <w:tcW w:w="5812" w:type="dxa"/>
            <w:tcBorders>
              <w:top w:val="nil"/>
              <w:left w:val="nil"/>
              <w:bottom w:val="single" w:sz="4" w:space="0" w:color="auto"/>
              <w:right w:val="nil"/>
            </w:tcBorders>
            <w:shd w:val="clear" w:color="auto" w:fill="auto"/>
            <w:vAlign w:val="center"/>
            <w:hideMark/>
          </w:tcPr>
          <w:p w14:paraId="6B635B77"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Услуги по неспециализированной оптовой торговле</w:t>
            </w:r>
          </w:p>
        </w:tc>
        <w:tc>
          <w:tcPr>
            <w:tcW w:w="1984" w:type="dxa"/>
            <w:vMerge/>
            <w:tcBorders>
              <w:top w:val="single" w:sz="4" w:space="0" w:color="auto"/>
              <w:left w:val="single" w:sz="4" w:space="0" w:color="auto"/>
              <w:bottom w:val="single" w:sz="4" w:space="0" w:color="000000"/>
              <w:right w:val="single" w:sz="4" w:space="0" w:color="auto"/>
            </w:tcBorders>
            <w:vAlign w:val="center"/>
            <w:hideMark/>
          </w:tcPr>
          <w:p w14:paraId="5DB8C3EA" w14:textId="77777777" w:rsidR="001010B3" w:rsidRPr="00432BFD" w:rsidRDefault="001010B3" w:rsidP="001010B3">
            <w:pPr>
              <w:spacing w:before="0" w:after="0"/>
              <w:rPr>
                <w:rFonts w:ascii="Montserrat" w:eastAsia="Times New Roman" w:hAnsi="Montserrat" w:cs="Calibri"/>
                <w:color w:val="000000"/>
                <w:sz w:val="22"/>
                <w:szCs w:val="22"/>
                <w:lang w:eastAsia="ru-RU"/>
              </w:rPr>
            </w:pPr>
          </w:p>
        </w:tc>
      </w:tr>
      <w:tr w:rsidR="001010B3" w:rsidRPr="00432BFD" w14:paraId="4D64C6C6" w14:textId="77777777" w:rsidTr="00254A59">
        <w:trPr>
          <w:trHeight w:val="48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131A365A"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118</w:t>
            </w:r>
          </w:p>
        </w:tc>
        <w:tc>
          <w:tcPr>
            <w:tcW w:w="1318" w:type="dxa"/>
            <w:tcBorders>
              <w:top w:val="nil"/>
              <w:left w:val="nil"/>
              <w:bottom w:val="single" w:sz="4" w:space="0" w:color="auto"/>
              <w:right w:val="single" w:sz="4" w:space="0" w:color="auto"/>
            </w:tcBorders>
            <w:shd w:val="clear" w:color="auto" w:fill="auto"/>
            <w:noWrap/>
            <w:vAlign w:val="center"/>
            <w:hideMark/>
          </w:tcPr>
          <w:p w14:paraId="6FA3DBA8"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47.41</w:t>
            </w:r>
          </w:p>
        </w:tc>
        <w:tc>
          <w:tcPr>
            <w:tcW w:w="5812" w:type="dxa"/>
            <w:tcBorders>
              <w:top w:val="nil"/>
              <w:left w:val="nil"/>
              <w:bottom w:val="single" w:sz="4" w:space="0" w:color="auto"/>
              <w:right w:val="nil"/>
            </w:tcBorders>
            <w:shd w:val="clear" w:color="auto" w:fill="auto"/>
            <w:vAlign w:val="center"/>
            <w:hideMark/>
          </w:tcPr>
          <w:p w14:paraId="7C2EA860"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Услуги по розничной торговле компьютерами, периферийными устройствами к ним и программным обеспечением</w:t>
            </w:r>
          </w:p>
        </w:tc>
        <w:tc>
          <w:tcPr>
            <w:tcW w:w="1984" w:type="dxa"/>
            <w:vMerge/>
            <w:tcBorders>
              <w:top w:val="single" w:sz="4" w:space="0" w:color="auto"/>
              <w:left w:val="single" w:sz="4" w:space="0" w:color="auto"/>
              <w:bottom w:val="single" w:sz="4" w:space="0" w:color="000000"/>
              <w:right w:val="single" w:sz="4" w:space="0" w:color="auto"/>
            </w:tcBorders>
            <w:vAlign w:val="center"/>
            <w:hideMark/>
          </w:tcPr>
          <w:p w14:paraId="24FE5DE4" w14:textId="77777777" w:rsidR="001010B3" w:rsidRPr="00432BFD" w:rsidRDefault="001010B3" w:rsidP="001010B3">
            <w:pPr>
              <w:spacing w:before="0" w:after="0"/>
              <w:rPr>
                <w:rFonts w:ascii="Montserrat" w:eastAsia="Times New Roman" w:hAnsi="Montserrat" w:cs="Calibri"/>
                <w:color w:val="000000"/>
                <w:sz w:val="22"/>
                <w:szCs w:val="22"/>
                <w:lang w:eastAsia="ru-RU"/>
              </w:rPr>
            </w:pPr>
          </w:p>
        </w:tc>
      </w:tr>
      <w:tr w:rsidR="001010B3" w:rsidRPr="00432BFD" w14:paraId="3B31E4FF" w14:textId="77777777" w:rsidTr="00254A59">
        <w:trPr>
          <w:trHeight w:val="72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2E2A76B1"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119</w:t>
            </w:r>
          </w:p>
        </w:tc>
        <w:tc>
          <w:tcPr>
            <w:tcW w:w="1318" w:type="dxa"/>
            <w:tcBorders>
              <w:top w:val="nil"/>
              <w:left w:val="nil"/>
              <w:bottom w:val="single" w:sz="4" w:space="0" w:color="auto"/>
              <w:right w:val="single" w:sz="4" w:space="0" w:color="auto"/>
            </w:tcBorders>
            <w:shd w:val="clear" w:color="auto" w:fill="auto"/>
            <w:noWrap/>
            <w:vAlign w:val="center"/>
            <w:hideMark/>
          </w:tcPr>
          <w:p w14:paraId="2E183932"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47.42</w:t>
            </w:r>
          </w:p>
        </w:tc>
        <w:tc>
          <w:tcPr>
            <w:tcW w:w="5812" w:type="dxa"/>
            <w:tcBorders>
              <w:top w:val="nil"/>
              <w:left w:val="nil"/>
              <w:bottom w:val="single" w:sz="4" w:space="0" w:color="auto"/>
              <w:right w:val="nil"/>
            </w:tcBorders>
            <w:shd w:val="clear" w:color="auto" w:fill="auto"/>
            <w:vAlign w:val="center"/>
            <w:hideMark/>
          </w:tcPr>
          <w:p w14:paraId="72570548"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Услуги по розничной торговле телекоммуникационным оборудованием, включая розничную торговлю мобильными телефонами, в специализированных магазинах</w:t>
            </w:r>
          </w:p>
        </w:tc>
        <w:tc>
          <w:tcPr>
            <w:tcW w:w="1984" w:type="dxa"/>
            <w:vMerge/>
            <w:tcBorders>
              <w:top w:val="single" w:sz="4" w:space="0" w:color="auto"/>
              <w:left w:val="single" w:sz="4" w:space="0" w:color="auto"/>
              <w:bottom w:val="single" w:sz="4" w:space="0" w:color="000000"/>
              <w:right w:val="single" w:sz="4" w:space="0" w:color="auto"/>
            </w:tcBorders>
            <w:vAlign w:val="center"/>
            <w:hideMark/>
          </w:tcPr>
          <w:p w14:paraId="0F729E5C" w14:textId="77777777" w:rsidR="001010B3" w:rsidRPr="00432BFD" w:rsidRDefault="001010B3" w:rsidP="001010B3">
            <w:pPr>
              <w:spacing w:before="0" w:after="0"/>
              <w:rPr>
                <w:rFonts w:ascii="Montserrat" w:eastAsia="Times New Roman" w:hAnsi="Montserrat" w:cs="Calibri"/>
                <w:color w:val="000000"/>
                <w:sz w:val="22"/>
                <w:szCs w:val="22"/>
                <w:lang w:eastAsia="ru-RU"/>
              </w:rPr>
            </w:pPr>
          </w:p>
        </w:tc>
      </w:tr>
      <w:tr w:rsidR="001010B3" w:rsidRPr="00432BFD" w14:paraId="56AF3D50" w14:textId="77777777" w:rsidTr="00254A59">
        <w:trPr>
          <w:trHeight w:val="48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042ADF9C"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120</w:t>
            </w:r>
          </w:p>
        </w:tc>
        <w:tc>
          <w:tcPr>
            <w:tcW w:w="1318" w:type="dxa"/>
            <w:tcBorders>
              <w:top w:val="nil"/>
              <w:left w:val="nil"/>
              <w:bottom w:val="single" w:sz="4" w:space="0" w:color="auto"/>
              <w:right w:val="single" w:sz="4" w:space="0" w:color="auto"/>
            </w:tcBorders>
            <w:shd w:val="clear" w:color="auto" w:fill="auto"/>
            <w:noWrap/>
            <w:vAlign w:val="center"/>
            <w:hideMark/>
          </w:tcPr>
          <w:p w14:paraId="7BD11665"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47.43</w:t>
            </w:r>
          </w:p>
        </w:tc>
        <w:tc>
          <w:tcPr>
            <w:tcW w:w="5812" w:type="dxa"/>
            <w:tcBorders>
              <w:top w:val="nil"/>
              <w:left w:val="nil"/>
              <w:bottom w:val="single" w:sz="4" w:space="0" w:color="auto"/>
              <w:right w:val="nil"/>
            </w:tcBorders>
            <w:shd w:val="clear" w:color="auto" w:fill="auto"/>
            <w:vAlign w:val="center"/>
            <w:hideMark/>
          </w:tcPr>
          <w:p w14:paraId="1F551FC6"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Услуги по розничной торговле аудио- и видеотехникой в специализированных магазинах</w:t>
            </w:r>
          </w:p>
        </w:tc>
        <w:tc>
          <w:tcPr>
            <w:tcW w:w="1984" w:type="dxa"/>
            <w:vMerge/>
            <w:tcBorders>
              <w:top w:val="single" w:sz="4" w:space="0" w:color="auto"/>
              <w:left w:val="single" w:sz="4" w:space="0" w:color="auto"/>
              <w:bottom w:val="single" w:sz="4" w:space="0" w:color="000000"/>
              <w:right w:val="single" w:sz="4" w:space="0" w:color="auto"/>
            </w:tcBorders>
            <w:vAlign w:val="center"/>
            <w:hideMark/>
          </w:tcPr>
          <w:p w14:paraId="1FB0A4CE" w14:textId="77777777" w:rsidR="001010B3" w:rsidRPr="00432BFD" w:rsidRDefault="001010B3" w:rsidP="001010B3">
            <w:pPr>
              <w:spacing w:before="0" w:after="0"/>
              <w:rPr>
                <w:rFonts w:ascii="Montserrat" w:eastAsia="Times New Roman" w:hAnsi="Montserrat" w:cs="Calibri"/>
                <w:color w:val="000000"/>
                <w:sz w:val="22"/>
                <w:szCs w:val="22"/>
                <w:lang w:eastAsia="ru-RU"/>
              </w:rPr>
            </w:pPr>
          </w:p>
        </w:tc>
      </w:tr>
      <w:tr w:rsidR="001010B3" w:rsidRPr="00432BFD" w14:paraId="6AA76958" w14:textId="77777777" w:rsidTr="00254A59">
        <w:trPr>
          <w:trHeight w:val="48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1BD01509"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121</w:t>
            </w:r>
          </w:p>
        </w:tc>
        <w:tc>
          <w:tcPr>
            <w:tcW w:w="1318" w:type="dxa"/>
            <w:tcBorders>
              <w:top w:val="nil"/>
              <w:left w:val="nil"/>
              <w:bottom w:val="single" w:sz="4" w:space="0" w:color="auto"/>
              <w:right w:val="single" w:sz="4" w:space="0" w:color="auto"/>
            </w:tcBorders>
            <w:shd w:val="clear" w:color="auto" w:fill="auto"/>
            <w:noWrap/>
            <w:vAlign w:val="center"/>
            <w:hideMark/>
          </w:tcPr>
          <w:p w14:paraId="18C3AE1F"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49.39</w:t>
            </w:r>
          </w:p>
        </w:tc>
        <w:tc>
          <w:tcPr>
            <w:tcW w:w="5812" w:type="dxa"/>
            <w:tcBorders>
              <w:top w:val="nil"/>
              <w:left w:val="nil"/>
              <w:bottom w:val="single" w:sz="4" w:space="0" w:color="auto"/>
              <w:right w:val="nil"/>
            </w:tcBorders>
            <w:shd w:val="clear" w:color="auto" w:fill="auto"/>
            <w:vAlign w:val="center"/>
            <w:hideMark/>
          </w:tcPr>
          <w:p w14:paraId="25FBA96A"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Услуги сухопутного пассажирского транспорта прочие, не включенные в другие группировки</w:t>
            </w:r>
          </w:p>
        </w:tc>
        <w:tc>
          <w:tcPr>
            <w:tcW w:w="1984" w:type="dxa"/>
            <w:vMerge/>
            <w:tcBorders>
              <w:top w:val="single" w:sz="4" w:space="0" w:color="auto"/>
              <w:left w:val="single" w:sz="4" w:space="0" w:color="auto"/>
              <w:bottom w:val="single" w:sz="4" w:space="0" w:color="000000"/>
              <w:right w:val="single" w:sz="4" w:space="0" w:color="auto"/>
            </w:tcBorders>
            <w:vAlign w:val="center"/>
            <w:hideMark/>
          </w:tcPr>
          <w:p w14:paraId="429F0C4B" w14:textId="77777777" w:rsidR="001010B3" w:rsidRPr="00432BFD" w:rsidRDefault="001010B3" w:rsidP="001010B3">
            <w:pPr>
              <w:spacing w:before="0" w:after="0"/>
              <w:rPr>
                <w:rFonts w:ascii="Montserrat" w:eastAsia="Times New Roman" w:hAnsi="Montserrat" w:cs="Calibri"/>
                <w:color w:val="000000"/>
                <w:sz w:val="22"/>
                <w:szCs w:val="22"/>
                <w:lang w:eastAsia="ru-RU"/>
              </w:rPr>
            </w:pPr>
          </w:p>
        </w:tc>
      </w:tr>
      <w:tr w:rsidR="001010B3" w:rsidRPr="00432BFD" w14:paraId="1DF16E5A" w14:textId="77777777" w:rsidTr="00254A59">
        <w:trPr>
          <w:trHeight w:val="288"/>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3381357A"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122</w:t>
            </w:r>
          </w:p>
        </w:tc>
        <w:tc>
          <w:tcPr>
            <w:tcW w:w="1318" w:type="dxa"/>
            <w:tcBorders>
              <w:top w:val="nil"/>
              <w:left w:val="nil"/>
              <w:bottom w:val="single" w:sz="4" w:space="0" w:color="auto"/>
              <w:right w:val="single" w:sz="4" w:space="0" w:color="auto"/>
            </w:tcBorders>
            <w:shd w:val="clear" w:color="auto" w:fill="auto"/>
            <w:noWrap/>
            <w:vAlign w:val="center"/>
            <w:hideMark/>
          </w:tcPr>
          <w:p w14:paraId="7EED615C"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49.41</w:t>
            </w:r>
          </w:p>
        </w:tc>
        <w:tc>
          <w:tcPr>
            <w:tcW w:w="5812" w:type="dxa"/>
            <w:tcBorders>
              <w:top w:val="nil"/>
              <w:left w:val="nil"/>
              <w:bottom w:val="single" w:sz="4" w:space="0" w:color="auto"/>
              <w:right w:val="nil"/>
            </w:tcBorders>
            <w:shd w:val="clear" w:color="auto" w:fill="auto"/>
            <w:vAlign w:val="center"/>
            <w:hideMark/>
          </w:tcPr>
          <w:p w14:paraId="73BCF0AB"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Услуги по грузовым перевозкам автомобильным транспортом</w:t>
            </w:r>
          </w:p>
        </w:tc>
        <w:tc>
          <w:tcPr>
            <w:tcW w:w="1984" w:type="dxa"/>
            <w:vMerge/>
            <w:tcBorders>
              <w:top w:val="single" w:sz="4" w:space="0" w:color="auto"/>
              <w:left w:val="single" w:sz="4" w:space="0" w:color="auto"/>
              <w:bottom w:val="single" w:sz="4" w:space="0" w:color="000000"/>
              <w:right w:val="single" w:sz="4" w:space="0" w:color="auto"/>
            </w:tcBorders>
            <w:vAlign w:val="center"/>
            <w:hideMark/>
          </w:tcPr>
          <w:p w14:paraId="3269BFD7" w14:textId="77777777" w:rsidR="001010B3" w:rsidRPr="00432BFD" w:rsidRDefault="001010B3" w:rsidP="001010B3">
            <w:pPr>
              <w:spacing w:before="0" w:after="0"/>
              <w:rPr>
                <w:rFonts w:ascii="Montserrat" w:eastAsia="Times New Roman" w:hAnsi="Montserrat" w:cs="Calibri"/>
                <w:color w:val="000000"/>
                <w:sz w:val="22"/>
                <w:szCs w:val="22"/>
                <w:lang w:eastAsia="ru-RU"/>
              </w:rPr>
            </w:pPr>
          </w:p>
        </w:tc>
      </w:tr>
      <w:tr w:rsidR="001010B3" w:rsidRPr="00432BFD" w14:paraId="731BF146" w14:textId="77777777" w:rsidTr="00254A59">
        <w:trPr>
          <w:trHeight w:val="288"/>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522344F7"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123</w:t>
            </w:r>
          </w:p>
        </w:tc>
        <w:tc>
          <w:tcPr>
            <w:tcW w:w="1318" w:type="dxa"/>
            <w:tcBorders>
              <w:top w:val="nil"/>
              <w:left w:val="nil"/>
              <w:bottom w:val="single" w:sz="4" w:space="0" w:color="auto"/>
              <w:right w:val="single" w:sz="4" w:space="0" w:color="auto"/>
            </w:tcBorders>
            <w:shd w:val="clear" w:color="auto" w:fill="auto"/>
            <w:noWrap/>
            <w:vAlign w:val="center"/>
            <w:hideMark/>
          </w:tcPr>
          <w:p w14:paraId="2E19A281"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49.50</w:t>
            </w:r>
          </w:p>
        </w:tc>
        <w:tc>
          <w:tcPr>
            <w:tcW w:w="5812" w:type="dxa"/>
            <w:tcBorders>
              <w:top w:val="nil"/>
              <w:left w:val="nil"/>
              <w:bottom w:val="single" w:sz="4" w:space="0" w:color="auto"/>
              <w:right w:val="nil"/>
            </w:tcBorders>
            <w:shd w:val="clear" w:color="auto" w:fill="auto"/>
            <w:vAlign w:val="center"/>
            <w:hideMark/>
          </w:tcPr>
          <w:p w14:paraId="287C027C"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Услуги трубопроводного транспорта</w:t>
            </w:r>
          </w:p>
        </w:tc>
        <w:tc>
          <w:tcPr>
            <w:tcW w:w="1984" w:type="dxa"/>
            <w:vMerge/>
            <w:tcBorders>
              <w:top w:val="single" w:sz="4" w:space="0" w:color="auto"/>
              <w:left w:val="single" w:sz="4" w:space="0" w:color="auto"/>
              <w:bottom w:val="single" w:sz="4" w:space="0" w:color="000000"/>
              <w:right w:val="single" w:sz="4" w:space="0" w:color="auto"/>
            </w:tcBorders>
            <w:vAlign w:val="center"/>
            <w:hideMark/>
          </w:tcPr>
          <w:p w14:paraId="38781DCC" w14:textId="77777777" w:rsidR="001010B3" w:rsidRPr="00432BFD" w:rsidRDefault="001010B3" w:rsidP="001010B3">
            <w:pPr>
              <w:spacing w:before="0" w:after="0"/>
              <w:rPr>
                <w:rFonts w:ascii="Montserrat" w:eastAsia="Times New Roman" w:hAnsi="Montserrat" w:cs="Calibri"/>
                <w:color w:val="000000"/>
                <w:sz w:val="22"/>
                <w:szCs w:val="22"/>
                <w:lang w:eastAsia="ru-RU"/>
              </w:rPr>
            </w:pPr>
          </w:p>
        </w:tc>
      </w:tr>
      <w:tr w:rsidR="001010B3" w:rsidRPr="00432BFD" w14:paraId="4E03AFC2" w14:textId="77777777" w:rsidTr="00254A59">
        <w:trPr>
          <w:trHeight w:val="48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1204064A"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124</w:t>
            </w:r>
          </w:p>
        </w:tc>
        <w:tc>
          <w:tcPr>
            <w:tcW w:w="1318" w:type="dxa"/>
            <w:tcBorders>
              <w:top w:val="nil"/>
              <w:left w:val="nil"/>
              <w:bottom w:val="single" w:sz="4" w:space="0" w:color="auto"/>
              <w:right w:val="single" w:sz="4" w:space="0" w:color="auto"/>
            </w:tcBorders>
            <w:shd w:val="clear" w:color="auto" w:fill="auto"/>
            <w:noWrap/>
            <w:vAlign w:val="center"/>
            <w:hideMark/>
          </w:tcPr>
          <w:p w14:paraId="3F720219"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50.20</w:t>
            </w:r>
          </w:p>
        </w:tc>
        <w:tc>
          <w:tcPr>
            <w:tcW w:w="5812" w:type="dxa"/>
            <w:tcBorders>
              <w:top w:val="nil"/>
              <w:left w:val="nil"/>
              <w:bottom w:val="single" w:sz="4" w:space="0" w:color="auto"/>
              <w:right w:val="nil"/>
            </w:tcBorders>
            <w:shd w:val="clear" w:color="auto" w:fill="auto"/>
            <w:vAlign w:val="center"/>
            <w:hideMark/>
          </w:tcPr>
          <w:p w14:paraId="13C76249"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Услуги по заграничным и каботажным перевозкам грузов морскими судами</w:t>
            </w:r>
          </w:p>
        </w:tc>
        <w:tc>
          <w:tcPr>
            <w:tcW w:w="1984" w:type="dxa"/>
            <w:vMerge/>
            <w:tcBorders>
              <w:top w:val="single" w:sz="4" w:space="0" w:color="auto"/>
              <w:left w:val="single" w:sz="4" w:space="0" w:color="auto"/>
              <w:bottom w:val="single" w:sz="4" w:space="0" w:color="000000"/>
              <w:right w:val="single" w:sz="4" w:space="0" w:color="auto"/>
            </w:tcBorders>
            <w:vAlign w:val="center"/>
            <w:hideMark/>
          </w:tcPr>
          <w:p w14:paraId="63123EE5" w14:textId="77777777" w:rsidR="001010B3" w:rsidRPr="00432BFD" w:rsidRDefault="001010B3" w:rsidP="001010B3">
            <w:pPr>
              <w:spacing w:before="0" w:after="0"/>
              <w:rPr>
                <w:rFonts w:ascii="Montserrat" w:eastAsia="Times New Roman" w:hAnsi="Montserrat" w:cs="Calibri"/>
                <w:color w:val="000000"/>
                <w:sz w:val="22"/>
                <w:szCs w:val="22"/>
                <w:lang w:eastAsia="ru-RU"/>
              </w:rPr>
            </w:pPr>
          </w:p>
        </w:tc>
      </w:tr>
      <w:tr w:rsidR="001010B3" w:rsidRPr="00432BFD" w14:paraId="596E4800" w14:textId="77777777" w:rsidTr="00254A59">
        <w:trPr>
          <w:trHeight w:val="288"/>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7E7A73C6"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125</w:t>
            </w:r>
          </w:p>
        </w:tc>
        <w:tc>
          <w:tcPr>
            <w:tcW w:w="1318" w:type="dxa"/>
            <w:tcBorders>
              <w:top w:val="nil"/>
              <w:left w:val="nil"/>
              <w:bottom w:val="single" w:sz="4" w:space="0" w:color="auto"/>
              <w:right w:val="single" w:sz="4" w:space="0" w:color="auto"/>
            </w:tcBorders>
            <w:shd w:val="clear" w:color="auto" w:fill="auto"/>
            <w:noWrap/>
            <w:vAlign w:val="center"/>
            <w:hideMark/>
          </w:tcPr>
          <w:p w14:paraId="3AB86C04"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52.10</w:t>
            </w:r>
          </w:p>
        </w:tc>
        <w:tc>
          <w:tcPr>
            <w:tcW w:w="5812" w:type="dxa"/>
            <w:tcBorders>
              <w:top w:val="nil"/>
              <w:left w:val="nil"/>
              <w:bottom w:val="single" w:sz="4" w:space="0" w:color="auto"/>
              <w:right w:val="nil"/>
            </w:tcBorders>
            <w:shd w:val="clear" w:color="auto" w:fill="auto"/>
            <w:vAlign w:val="center"/>
            <w:hideMark/>
          </w:tcPr>
          <w:p w14:paraId="50149D4F"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Услуги по складированию и хранению</w:t>
            </w:r>
          </w:p>
        </w:tc>
        <w:tc>
          <w:tcPr>
            <w:tcW w:w="1984" w:type="dxa"/>
            <w:vMerge/>
            <w:tcBorders>
              <w:top w:val="single" w:sz="4" w:space="0" w:color="auto"/>
              <w:left w:val="single" w:sz="4" w:space="0" w:color="auto"/>
              <w:bottom w:val="single" w:sz="4" w:space="0" w:color="000000"/>
              <w:right w:val="single" w:sz="4" w:space="0" w:color="auto"/>
            </w:tcBorders>
            <w:vAlign w:val="center"/>
            <w:hideMark/>
          </w:tcPr>
          <w:p w14:paraId="41E3C0F5" w14:textId="77777777" w:rsidR="001010B3" w:rsidRPr="00432BFD" w:rsidRDefault="001010B3" w:rsidP="001010B3">
            <w:pPr>
              <w:spacing w:before="0" w:after="0"/>
              <w:rPr>
                <w:rFonts w:ascii="Montserrat" w:eastAsia="Times New Roman" w:hAnsi="Montserrat" w:cs="Calibri"/>
                <w:color w:val="000000"/>
                <w:sz w:val="22"/>
                <w:szCs w:val="22"/>
                <w:lang w:eastAsia="ru-RU"/>
              </w:rPr>
            </w:pPr>
          </w:p>
        </w:tc>
      </w:tr>
      <w:tr w:rsidR="001010B3" w:rsidRPr="00432BFD" w14:paraId="05CEFFE9" w14:textId="77777777" w:rsidTr="00254A59">
        <w:trPr>
          <w:trHeight w:val="288"/>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76CD0F66"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126</w:t>
            </w:r>
          </w:p>
        </w:tc>
        <w:tc>
          <w:tcPr>
            <w:tcW w:w="1318" w:type="dxa"/>
            <w:tcBorders>
              <w:top w:val="nil"/>
              <w:left w:val="nil"/>
              <w:bottom w:val="single" w:sz="4" w:space="0" w:color="auto"/>
              <w:right w:val="single" w:sz="4" w:space="0" w:color="auto"/>
            </w:tcBorders>
            <w:shd w:val="clear" w:color="auto" w:fill="auto"/>
            <w:noWrap/>
            <w:vAlign w:val="center"/>
            <w:hideMark/>
          </w:tcPr>
          <w:p w14:paraId="33D4AF5F"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52.21</w:t>
            </w:r>
          </w:p>
        </w:tc>
        <w:tc>
          <w:tcPr>
            <w:tcW w:w="5812" w:type="dxa"/>
            <w:tcBorders>
              <w:top w:val="nil"/>
              <w:left w:val="nil"/>
              <w:bottom w:val="single" w:sz="4" w:space="0" w:color="auto"/>
              <w:right w:val="nil"/>
            </w:tcBorders>
            <w:shd w:val="clear" w:color="auto" w:fill="auto"/>
            <w:vAlign w:val="center"/>
            <w:hideMark/>
          </w:tcPr>
          <w:p w14:paraId="015897F9"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Услуги, связанные с сухопутным транспортом</w:t>
            </w:r>
          </w:p>
        </w:tc>
        <w:tc>
          <w:tcPr>
            <w:tcW w:w="1984" w:type="dxa"/>
            <w:vMerge/>
            <w:tcBorders>
              <w:top w:val="single" w:sz="4" w:space="0" w:color="auto"/>
              <w:left w:val="single" w:sz="4" w:space="0" w:color="auto"/>
              <w:bottom w:val="single" w:sz="4" w:space="0" w:color="000000"/>
              <w:right w:val="single" w:sz="4" w:space="0" w:color="auto"/>
            </w:tcBorders>
            <w:vAlign w:val="center"/>
            <w:hideMark/>
          </w:tcPr>
          <w:p w14:paraId="3ECAD15F" w14:textId="77777777" w:rsidR="001010B3" w:rsidRPr="00432BFD" w:rsidRDefault="001010B3" w:rsidP="001010B3">
            <w:pPr>
              <w:spacing w:before="0" w:after="0"/>
              <w:rPr>
                <w:rFonts w:ascii="Montserrat" w:eastAsia="Times New Roman" w:hAnsi="Montserrat" w:cs="Calibri"/>
                <w:color w:val="000000"/>
                <w:sz w:val="22"/>
                <w:szCs w:val="22"/>
                <w:lang w:eastAsia="ru-RU"/>
              </w:rPr>
            </w:pPr>
          </w:p>
        </w:tc>
      </w:tr>
      <w:tr w:rsidR="001010B3" w:rsidRPr="00432BFD" w14:paraId="5964D93C" w14:textId="77777777" w:rsidTr="00254A59">
        <w:trPr>
          <w:trHeight w:val="288"/>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713C36C7"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127</w:t>
            </w:r>
          </w:p>
        </w:tc>
        <w:tc>
          <w:tcPr>
            <w:tcW w:w="1318" w:type="dxa"/>
            <w:tcBorders>
              <w:top w:val="nil"/>
              <w:left w:val="nil"/>
              <w:bottom w:val="single" w:sz="4" w:space="0" w:color="auto"/>
              <w:right w:val="single" w:sz="4" w:space="0" w:color="auto"/>
            </w:tcBorders>
            <w:shd w:val="clear" w:color="auto" w:fill="auto"/>
            <w:noWrap/>
            <w:vAlign w:val="center"/>
            <w:hideMark/>
          </w:tcPr>
          <w:p w14:paraId="2E0E65C8"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52.22</w:t>
            </w:r>
          </w:p>
        </w:tc>
        <w:tc>
          <w:tcPr>
            <w:tcW w:w="5812" w:type="dxa"/>
            <w:tcBorders>
              <w:top w:val="nil"/>
              <w:left w:val="nil"/>
              <w:bottom w:val="single" w:sz="4" w:space="0" w:color="auto"/>
              <w:right w:val="nil"/>
            </w:tcBorders>
            <w:shd w:val="clear" w:color="auto" w:fill="auto"/>
            <w:vAlign w:val="center"/>
            <w:hideMark/>
          </w:tcPr>
          <w:p w14:paraId="79637C4D"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Услуги, связанные с водным транспортом</w:t>
            </w:r>
          </w:p>
        </w:tc>
        <w:tc>
          <w:tcPr>
            <w:tcW w:w="1984" w:type="dxa"/>
            <w:vMerge/>
            <w:tcBorders>
              <w:top w:val="single" w:sz="4" w:space="0" w:color="auto"/>
              <w:left w:val="single" w:sz="4" w:space="0" w:color="auto"/>
              <w:bottom w:val="single" w:sz="4" w:space="0" w:color="000000"/>
              <w:right w:val="single" w:sz="4" w:space="0" w:color="auto"/>
            </w:tcBorders>
            <w:vAlign w:val="center"/>
            <w:hideMark/>
          </w:tcPr>
          <w:p w14:paraId="78A47D39" w14:textId="77777777" w:rsidR="001010B3" w:rsidRPr="00432BFD" w:rsidRDefault="001010B3" w:rsidP="001010B3">
            <w:pPr>
              <w:spacing w:before="0" w:after="0"/>
              <w:rPr>
                <w:rFonts w:ascii="Montserrat" w:eastAsia="Times New Roman" w:hAnsi="Montserrat" w:cs="Calibri"/>
                <w:color w:val="000000"/>
                <w:sz w:val="22"/>
                <w:szCs w:val="22"/>
                <w:lang w:eastAsia="ru-RU"/>
              </w:rPr>
            </w:pPr>
          </w:p>
        </w:tc>
      </w:tr>
      <w:tr w:rsidR="001010B3" w:rsidRPr="00432BFD" w14:paraId="0CBAAC64" w14:textId="77777777" w:rsidTr="00254A59">
        <w:trPr>
          <w:trHeight w:val="288"/>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0CEEB16F"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128</w:t>
            </w:r>
          </w:p>
        </w:tc>
        <w:tc>
          <w:tcPr>
            <w:tcW w:w="1318" w:type="dxa"/>
            <w:tcBorders>
              <w:top w:val="nil"/>
              <w:left w:val="nil"/>
              <w:bottom w:val="single" w:sz="4" w:space="0" w:color="auto"/>
              <w:right w:val="single" w:sz="4" w:space="0" w:color="auto"/>
            </w:tcBorders>
            <w:shd w:val="clear" w:color="auto" w:fill="auto"/>
            <w:noWrap/>
            <w:vAlign w:val="center"/>
            <w:hideMark/>
          </w:tcPr>
          <w:p w14:paraId="3C19B29C"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52.24</w:t>
            </w:r>
          </w:p>
        </w:tc>
        <w:tc>
          <w:tcPr>
            <w:tcW w:w="5812" w:type="dxa"/>
            <w:tcBorders>
              <w:top w:val="nil"/>
              <w:left w:val="nil"/>
              <w:bottom w:val="single" w:sz="4" w:space="0" w:color="auto"/>
              <w:right w:val="nil"/>
            </w:tcBorders>
            <w:shd w:val="clear" w:color="auto" w:fill="auto"/>
            <w:vAlign w:val="center"/>
            <w:hideMark/>
          </w:tcPr>
          <w:p w14:paraId="40E5E8DB"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Услуги по обработке грузов</w:t>
            </w:r>
          </w:p>
        </w:tc>
        <w:tc>
          <w:tcPr>
            <w:tcW w:w="1984" w:type="dxa"/>
            <w:vMerge/>
            <w:tcBorders>
              <w:top w:val="single" w:sz="4" w:space="0" w:color="auto"/>
              <w:left w:val="single" w:sz="4" w:space="0" w:color="auto"/>
              <w:bottom w:val="single" w:sz="4" w:space="0" w:color="000000"/>
              <w:right w:val="single" w:sz="4" w:space="0" w:color="auto"/>
            </w:tcBorders>
            <w:vAlign w:val="center"/>
            <w:hideMark/>
          </w:tcPr>
          <w:p w14:paraId="4F22FFC3" w14:textId="77777777" w:rsidR="001010B3" w:rsidRPr="00432BFD" w:rsidRDefault="001010B3" w:rsidP="001010B3">
            <w:pPr>
              <w:spacing w:before="0" w:after="0"/>
              <w:rPr>
                <w:rFonts w:ascii="Montserrat" w:eastAsia="Times New Roman" w:hAnsi="Montserrat" w:cs="Calibri"/>
                <w:color w:val="000000"/>
                <w:sz w:val="22"/>
                <w:szCs w:val="22"/>
                <w:lang w:eastAsia="ru-RU"/>
              </w:rPr>
            </w:pPr>
          </w:p>
        </w:tc>
      </w:tr>
      <w:tr w:rsidR="001010B3" w:rsidRPr="00432BFD" w14:paraId="4AA3F095" w14:textId="77777777" w:rsidTr="00254A59">
        <w:trPr>
          <w:trHeight w:val="288"/>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707435EB"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129</w:t>
            </w:r>
          </w:p>
        </w:tc>
        <w:tc>
          <w:tcPr>
            <w:tcW w:w="1318" w:type="dxa"/>
            <w:tcBorders>
              <w:top w:val="nil"/>
              <w:left w:val="nil"/>
              <w:bottom w:val="single" w:sz="4" w:space="0" w:color="auto"/>
              <w:right w:val="single" w:sz="4" w:space="0" w:color="auto"/>
            </w:tcBorders>
            <w:shd w:val="clear" w:color="auto" w:fill="auto"/>
            <w:noWrap/>
            <w:vAlign w:val="center"/>
            <w:hideMark/>
          </w:tcPr>
          <w:p w14:paraId="35455E0D"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52.29</w:t>
            </w:r>
          </w:p>
        </w:tc>
        <w:tc>
          <w:tcPr>
            <w:tcW w:w="5812" w:type="dxa"/>
            <w:tcBorders>
              <w:top w:val="nil"/>
              <w:left w:val="nil"/>
              <w:bottom w:val="single" w:sz="4" w:space="0" w:color="auto"/>
              <w:right w:val="nil"/>
            </w:tcBorders>
            <w:shd w:val="clear" w:color="auto" w:fill="auto"/>
            <w:vAlign w:val="center"/>
            <w:hideMark/>
          </w:tcPr>
          <w:p w14:paraId="4135DEEE"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Услуги транспортные вспомогательные прочие</w:t>
            </w:r>
          </w:p>
        </w:tc>
        <w:tc>
          <w:tcPr>
            <w:tcW w:w="1984" w:type="dxa"/>
            <w:vMerge/>
            <w:tcBorders>
              <w:top w:val="single" w:sz="4" w:space="0" w:color="auto"/>
              <w:left w:val="single" w:sz="4" w:space="0" w:color="auto"/>
              <w:bottom w:val="single" w:sz="4" w:space="0" w:color="000000"/>
              <w:right w:val="single" w:sz="4" w:space="0" w:color="auto"/>
            </w:tcBorders>
            <w:vAlign w:val="center"/>
            <w:hideMark/>
          </w:tcPr>
          <w:p w14:paraId="4AB631DE" w14:textId="77777777" w:rsidR="001010B3" w:rsidRPr="00432BFD" w:rsidRDefault="001010B3" w:rsidP="001010B3">
            <w:pPr>
              <w:spacing w:before="0" w:after="0"/>
              <w:rPr>
                <w:rFonts w:ascii="Montserrat" w:eastAsia="Times New Roman" w:hAnsi="Montserrat" w:cs="Calibri"/>
                <w:color w:val="000000"/>
                <w:sz w:val="22"/>
                <w:szCs w:val="22"/>
                <w:lang w:eastAsia="ru-RU"/>
              </w:rPr>
            </w:pPr>
          </w:p>
        </w:tc>
      </w:tr>
      <w:tr w:rsidR="001010B3" w:rsidRPr="00432BFD" w14:paraId="5F2C895D" w14:textId="77777777" w:rsidTr="00254A59">
        <w:trPr>
          <w:trHeight w:val="288"/>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0E51634B"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130</w:t>
            </w:r>
          </w:p>
        </w:tc>
        <w:tc>
          <w:tcPr>
            <w:tcW w:w="1318" w:type="dxa"/>
            <w:tcBorders>
              <w:top w:val="nil"/>
              <w:left w:val="nil"/>
              <w:bottom w:val="single" w:sz="4" w:space="0" w:color="auto"/>
              <w:right w:val="single" w:sz="4" w:space="0" w:color="auto"/>
            </w:tcBorders>
            <w:shd w:val="clear" w:color="auto" w:fill="auto"/>
            <w:noWrap/>
            <w:vAlign w:val="center"/>
            <w:hideMark/>
          </w:tcPr>
          <w:p w14:paraId="635ADB95"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53.20</w:t>
            </w:r>
          </w:p>
        </w:tc>
        <w:tc>
          <w:tcPr>
            <w:tcW w:w="5812" w:type="dxa"/>
            <w:tcBorders>
              <w:top w:val="nil"/>
              <w:left w:val="nil"/>
              <w:bottom w:val="single" w:sz="4" w:space="0" w:color="auto"/>
              <w:right w:val="nil"/>
            </w:tcBorders>
            <w:shd w:val="clear" w:color="auto" w:fill="auto"/>
            <w:vAlign w:val="center"/>
            <w:hideMark/>
          </w:tcPr>
          <w:p w14:paraId="2FA6CAD5"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Услуги почтовой связи прочие и услуги курьерские</w:t>
            </w:r>
          </w:p>
        </w:tc>
        <w:tc>
          <w:tcPr>
            <w:tcW w:w="1984" w:type="dxa"/>
            <w:vMerge/>
            <w:tcBorders>
              <w:top w:val="single" w:sz="4" w:space="0" w:color="auto"/>
              <w:left w:val="single" w:sz="4" w:space="0" w:color="auto"/>
              <w:bottom w:val="single" w:sz="4" w:space="0" w:color="000000"/>
              <w:right w:val="single" w:sz="4" w:space="0" w:color="auto"/>
            </w:tcBorders>
            <w:vAlign w:val="center"/>
            <w:hideMark/>
          </w:tcPr>
          <w:p w14:paraId="2CC00FD8" w14:textId="77777777" w:rsidR="001010B3" w:rsidRPr="00432BFD" w:rsidRDefault="001010B3" w:rsidP="001010B3">
            <w:pPr>
              <w:spacing w:before="0" w:after="0"/>
              <w:rPr>
                <w:rFonts w:ascii="Montserrat" w:eastAsia="Times New Roman" w:hAnsi="Montserrat" w:cs="Calibri"/>
                <w:color w:val="000000"/>
                <w:sz w:val="22"/>
                <w:szCs w:val="22"/>
                <w:lang w:eastAsia="ru-RU"/>
              </w:rPr>
            </w:pPr>
          </w:p>
        </w:tc>
      </w:tr>
      <w:tr w:rsidR="001010B3" w:rsidRPr="00432BFD" w14:paraId="29422C87" w14:textId="77777777" w:rsidTr="00254A59">
        <w:trPr>
          <w:trHeight w:val="288"/>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4A9EA1F5"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131</w:t>
            </w:r>
          </w:p>
        </w:tc>
        <w:tc>
          <w:tcPr>
            <w:tcW w:w="1318" w:type="dxa"/>
            <w:tcBorders>
              <w:top w:val="nil"/>
              <w:left w:val="nil"/>
              <w:bottom w:val="single" w:sz="4" w:space="0" w:color="auto"/>
              <w:right w:val="single" w:sz="4" w:space="0" w:color="auto"/>
            </w:tcBorders>
            <w:shd w:val="clear" w:color="auto" w:fill="auto"/>
            <w:noWrap/>
            <w:vAlign w:val="center"/>
            <w:hideMark/>
          </w:tcPr>
          <w:p w14:paraId="42B8006E"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56.29</w:t>
            </w:r>
          </w:p>
        </w:tc>
        <w:tc>
          <w:tcPr>
            <w:tcW w:w="5812" w:type="dxa"/>
            <w:tcBorders>
              <w:top w:val="nil"/>
              <w:left w:val="nil"/>
              <w:bottom w:val="single" w:sz="4" w:space="0" w:color="auto"/>
              <w:right w:val="nil"/>
            </w:tcBorders>
            <w:shd w:val="clear" w:color="auto" w:fill="auto"/>
            <w:vAlign w:val="center"/>
            <w:hideMark/>
          </w:tcPr>
          <w:p w14:paraId="27F5604B"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Услуги по обеспечению питанием прочие</w:t>
            </w:r>
          </w:p>
        </w:tc>
        <w:tc>
          <w:tcPr>
            <w:tcW w:w="1984" w:type="dxa"/>
            <w:vMerge/>
            <w:tcBorders>
              <w:top w:val="single" w:sz="4" w:space="0" w:color="auto"/>
              <w:left w:val="single" w:sz="4" w:space="0" w:color="auto"/>
              <w:bottom w:val="single" w:sz="4" w:space="0" w:color="000000"/>
              <w:right w:val="single" w:sz="4" w:space="0" w:color="auto"/>
            </w:tcBorders>
            <w:vAlign w:val="center"/>
            <w:hideMark/>
          </w:tcPr>
          <w:p w14:paraId="0B7BD90B" w14:textId="77777777" w:rsidR="001010B3" w:rsidRPr="00432BFD" w:rsidRDefault="001010B3" w:rsidP="001010B3">
            <w:pPr>
              <w:spacing w:before="0" w:after="0"/>
              <w:rPr>
                <w:rFonts w:ascii="Montserrat" w:eastAsia="Times New Roman" w:hAnsi="Montserrat" w:cs="Calibri"/>
                <w:color w:val="000000"/>
                <w:sz w:val="22"/>
                <w:szCs w:val="22"/>
                <w:lang w:eastAsia="ru-RU"/>
              </w:rPr>
            </w:pPr>
          </w:p>
        </w:tc>
      </w:tr>
      <w:tr w:rsidR="001010B3" w:rsidRPr="00432BFD" w14:paraId="1EA2CB46" w14:textId="77777777" w:rsidTr="00254A59">
        <w:trPr>
          <w:trHeight w:val="288"/>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6AB2ECFD"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132</w:t>
            </w:r>
          </w:p>
        </w:tc>
        <w:tc>
          <w:tcPr>
            <w:tcW w:w="1318" w:type="dxa"/>
            <w:tcBorders>
              <w:top w:val="nil"/>
              <w:left w:val="nil"/>
              <w:bottom w:val="single" w:sz="4" w:space="0" w:color="auto"/>
              <w:right w:val="single" w:sz="4" w:space="0" w:color="auto"/>
            </w:tcBorders>
            <w:shd w:val="clear" w:color="auto" w:fill="auto"/>
            <w:noWrap/>
            <w:vAlign w:val="center"/>
            <w:hideMark/>
          </w:tcPr>
          <w:p w14:paraId="6D3A9DB8"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58.13</w:t>
            </w:r>
          </w:p>
        </w:tc>
        <w:tc>
          <w:tcPr>
            <w:tcW w:w="5812" w:type="dxa"/>
            <w:tcBorders>
              <w:top w:val="nil"/>
              <w:left w:val="nil"/>
              <w:bottom w:val="single" w:sz="4" w:space="0" w:color="auto"/>
              <w:right w:val="nil"/>
            </w:tcBorders>
            <w:shd w:val="clear" w:color="auto" w:fill="auto"/>
            <w:vAlign w:val="center"/>
            <w:hideMark/>
          </w:tcPr>
          <w:p w14:paraId="7CC186B0"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Услуги по изданию газет</w:t>
            </w:r>
          </w:p>
        </w:tc>
        <w:tc>
          <w:tcPr>
            <w:tcW w:w="1984" w:type="dxa"/>
            <w:vMerge/>
            <w:tcBorders>
              <w:top w:val="single" w:sz="4" w:space="0" w:color="auto"/>
              <w:left w:val="single" w:sz="4" w:space="0" w:color="auto"/>
              <w:bottom w:val="single" w:sz="4" w:space="0" w:color="000000"/>
              <w:right w:val="single" w:sz="4" w:space="0" w:color="auto"/>
            </w:tcBorders>
            <w:vAlign w:val="center"/>
            <w:hideMark/>
          </w:tcPr>
          <w:p w14:paraId="27590F0A" w14:textId="77777777" w:rsidR="001010B3" w:rsidRPr="00432BFD" w:rsidRDefault="001010B3" w:rsidP="001010B3">
            <w:pPr>
              <w:spacing w:before="0" w:after="0"/>
              <w:rPr>
                <w:rFonts w:ascii="Montserrat" w:eastAsia="Times New Roman" w:hAnsi="Montserrat" w:cs="Calibri"/>
                <w:color w:val="000000"/>
                <w:sz w:val="22"/>
                <w:szCs w:val="22"/>
                <w:lang w:eastAsia="ru-RU"/>
              </w:rPr>
            </w:pPr>
          </w:p>
        </w:tc>
      </w:tr>
      <w:tr w:rsidR="001010B3" w:rsidRPr="00432BFD" w14:paraId="7515EE85" w14:textId="77777777" w:rsidTr="00254A59">
        <w:trPr>
          <w:trHeight w:val="288"/>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665D11B2"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133</w:t>
            </w:r>
          </w:p>
        </w:tc>
        <w:tc>
          <w:tcPr>
            <w:tcW w:w="1318" w:type="dxa"/>
            <w:tcBorders>
              <w:top w:val="nil"/>
              <w:left w:val="nil"/>
              <w:bottom w:val="single" w:sz="4" w:space="0" w:color="auto"/>
              <w:right w:val="single" w:sz="4" w:space="0" w:color="auto"/>
            </w:tcBorders>
            <w:shd w:val="clear" w:color="auto" w:fill="auto"/>
            <w:noWrap/>
            <w:vAlign w:val="center"/>
            <w:hideMark/>
          </w:tcPr>
          <w:p w14:paraId="1B7CCEA1"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58.14</w:t>
            </w:r>
          </w:p>
        </w:tc>
        <w:tc>
          <w:tcPr>
            <w:tcW w:w="5812" w:type="dxa"/>
            <w:tcBorders>
              <w:top w:val="nil"/>
              <w:left w:val="nil"/>
              <w:bottom w:val="single" w:sz="4" w:space="0" w:color="auto"/>
              <w:right w:val="nil"/>
            </w:tcBorders>
            <w:shd w:val="clear" w:color="auto" w:fill="auto"/>
            <w:vAlign w:val="center"/>
            <w:hideMark/>
          </w:tcPr>
          <w:p w14:paraId="1E0FBEB9"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Услуги по изданию журналов и периодических изданий</w:t>
            </w:r>
          </w:p>
        </w:tc>
        <w:tc>
          <w:tcPr>
            <w:tcW w:w="1984" w:type="dxa"/>
            <w:vMerge/>
            <w:tcBorders>
              <w:top w:val="single" w:sz="4" w:space="0" w:color="auto"/>
              <w:left w:val="single" w:sz="4" w:space="0" w:color="auto"/>
              <w:bottom w:val="single" w:sz="4" w:space="0" w:color="000000"/>
              <w:right w:val="single" w:sz="4" w:space="0" w:color="auto"/>
            </w:tcBorders>
            <w:vAlign w:val="center"/>
            <w:hideMark/>
          </w:tcPr>
          <w:p w14:paraId="5D147694" w14:textId="77777777" w:rsidR="001010B3" w:rsidRPr="00432BFD" w:rsidRDefault="001010B3" w:rsidP="001010B3">
            <w:pPr>
              <w:spacing w:before="0" w:after="0"/>
              <w:rPr>
                <w:rFonts w:ascii="Montserrat" w:eastAsia="Times New Roman" w:hAnsi="Montserrat" w:cs="Calibri"/>
                <w:color w:val="000000"/>
                <w:sz w:val="22"/>
                <w:szCs w:val="22"/>
                <w:lang w:eastAsia="ru-RU"/>
              </w:rPr>
            </w:pPr>
          </w:p>
        </w:tc>
      </w:tr>
      <w:tr w:rsidR="001010B3" w:rsidRPr="00432BFD" w14:paraId="6C6EC391" w14:textId="77777777" w:rsidTr="00254A59">
        <w:trPr>
          <w:trHeight w:val="288"/>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6C4D97"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134</w:t>
            </w:r>
          </w:p>
        </w:tc>
        <w:tc>
          <w:tcPr>
            <w:tcW w:w="1318" w:type="dxa"/>
            <w:tcBorders>
              <w:top w:val="single" w:sz="4" w:space="0" w:color="auto"/>
              <w:left w:val="nil"/>
              <w:bottom w:val="single" w:sz="4" w:space="0" w:color="auto"/>
              <w:right w:val="single" w:sz="4" w:space="0" w:color="auto"/>
            </w:tcBorders>
            <w:shd w:val="clear" w:color="auto" w:fill="auto"/>
            <w:noWrap/>
            <w:vAlign w:val="center"/>
            <w:hideMark/>
          </w:tcPr>
          <w:p w14:paraId="06E97BA4"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58.19</w:t>
            </w:r>
          </w:p>
        </w:tc>
        <w:tc>
          <w:tcPr>
            <w:tcW w:w="5812" w:type="dxa"/>
            <w:tcBorders>
              <w:top w:val="single" w:sz="4" w:space="0" w:color="auto"/>
              <w:left w:val="nil"/>
              <w:bottom w:val="single" w:sz="4" w:space="0" w:color="auto"/>
              <w:right w:val="nil"/>
            </w:tcBorders>
            <w:shd w:val="clear" w:color="auto" w:fill="auto"/>
            <w:vAlign w:val="center"/>
            <w:hideMark/>
          </w:tcPr>
          <w:p w14:paraId="4638F7A1"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Услуги в области издательской деятельности прочие</w:t>
            </w:r>
          </w:p>
        </w:tc>
        <w:tc>
          <w:tcPr>
            <w:tcW w:w="1984" w:type="dxa"/>
            <w:vMerge/>
            <w:tcBorders>
              <w:top w:val="single" w:sz="4" w:space="0" w:color="auto"/>
              <w:left w:val="single" w:sz="4" w:space="0" w:color="auto"/>
              <w:bottom w:val="single" w:sz="4" w:space="0" w:color="000000"/>
              <w:right w:val="single" w:sz="4" w:space="0" w:color="auto"/>
            </w:tcBorders>
            <w:vAlign w:val="center"/>
            <w:hideMark/>
          </w:tcPr>
          <w:p w14:paraId="1280A60C" w14:textId="77777777" w:rsidR="001010B3" w:rsidRPr="00432BFD" w:rsidRDefault="001010B3" w:rsidP="001010B3">
            <w:pPr>
              <w:spacing w:before="0" w:after="0"/>
              <w:rPr>
                <w:rFonts w:ascii="Montserrat" w:eastAsia="Times New Roman" w:hAnsi="Montserrat" w:cs="Calibri"/>
                <w:color w:val="000000"/>
                <w:sz w:val="22"/>
                <w:szCs w:val="22"/>
                <w:lang w:eastAsia="ru-RU"/>
              </w:rPr>
            </w:pPr>
          </w:p>
        </w:tc>
      </w:tr>
      <w:tr w:rsidR="001010B3" w:rsidRPr="00432BFD" w14:paraId="0F669809" w14:textId="77777777" w:rsidTr="00254A59">
        <w:trPr>
          <w:trHeight w:val="288"/>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70518E21"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135</w:t>
            </w:r>
          </w:p>
        </w:tc>
        <w:tc>
          <w:tcPr>
            <w:tcW w:w="1318" w:type="dxa"/>
            <w:tcBorders>
              <w:top w:val="nil"/>
              <w:left w:val="nil"/>
              <w:bottom w:val="single" w:sz="4" w:space="0" w:color="auto"/>
              <w:right w:val="single" w:sz="4" w:space="0" w:color="auto"/>
            </w:tcBorders>
            <w:shd w:val="clear" w:color="auto" w:fill="auto"/>
            <w:noWrap/>
            <w:vAlign w:val="center"/>
            <w:hideMark/>
          </w:tcPr>
          <w:p w14:paraId="03C67CF5"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58.29</w:t>
            </w:r>
          </w:p>
        </w:tc>
        <w:tc>
          <w:tcPr>
            <w:tcW w:w="5812" w:type="dxa"/>
            <w:tcBorders>
              <w:top w:val="nil"/>
              <w:left w:val="nil"/>
              <w:bottom w:val="single" w:sz="4" w:space="0" w:color="auto"/>
              <w:right w:val="nil"/>
            </w:tcBorders>
            <w:shd w:val="clear" w:color="auto" w:fill="auto"/>
            <w:vAlign w:val="center"/>
            <w:hideMark/>
          </w:tcPr>
          <w:p w14:paraId="70B464F2"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Услуги по изданию прочего программного обеспечения</w:t>
            </w:r>
          </w:p>
        </w:tc>
        <w:tc>
          <w:tcPr>
            <w:tcW w:w="1984" w:type="dxa"/>
            <w:vMerge/>
            <w:tcBorders>
              <w:top w:val="single" w:sz="4" w:space="0" w:color="auto"/>
              <w:left w:val="single" w:sz="4" w:space="0" w:color="auto"/>
              <w:bottom w:val="single" w:sz="4" w:space="0" w:color="000000"/>
              <w:right w:val="single" w:sz="4" w:space="0" w:color="auto"/>
            </w:tcBorders>
            <w:vAlign w:val="center"/>
            <w:hideMark/>
          </w:tcPr>
          <w:p w14:paraId="53917C9E" w14:textId="77777777" w:rsidR="001010B3" w:rsidRPr="00432BFD" w:rsidRDefault="001010B3" w:rsidP="001010B3">
            <w:pPr>
              <w:spacing w:before="0" w:after="0"/>
              <w:rPr>
                <w:rFonts w:ascii="Montserrat" w:eastAsia="Times New Roman" w:hAnsi="Montserrat" w:cs="Calibri"/>
                <w:color w:val="000000"/>
                <w:sz w:val="22"/>
                <w:szCs w:val="22"/>
                <w:lang w:eastAsia="ru-RU"/>
              </w:rPr>
            </w:pPr>
          </w:p>
        </w:tc>
      </w:tr>
      <w:tr w:rsidR="001010B3" w:rsidRPr="00432BFD" w14:paraId="0BC03462" w14:textId="77777777" w:rsidTr="00254A59">
        <w:trPr>
          <w:trHeight w:val="48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6DE3548D"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136</w:t>
            </w:r>
          </w:p>
        </w:tc>
        <w:tc>
          <w:tcPr>
            <w:tcW w:w="1318" w:type="dxa"/>
            <w:tcBorders>
              <w:top w:val="nil"/>
              <w:left w:val="nil"/>
              <w:bottom w:val="single" w:sz="4" w:space="0" w:color="auto"/>
              <w:right w:val="single" w:sz="4" w:space="0" w:color="auto"/>
            </w:tcBorders>
            <w:shd w:val="clear" w:color="auto" w:fill="auto"/>
            <w:noWrap/>
            <w:vAlign w:val="center"/>
            <w:hideMark/>
          </w:tcPr>
          <w:p w14:paraId="452FA9C5"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59.11</w:t>
            </w:r>
          </w:p>
        </w:tc>
        <w:tc>
          <w:tcPr>
            <w:tcW w:w="5812" w:type="dxa"/>
            <w:tcBorders>
              <w:top w:val="nil"/>
              <w:left w:val="nil"/>
              <w:bottom w:val="single" w:sz="4" w:space="0" w:color="auto"/>
              <w:right w:val="nil"/>
            </w:tcBorders>
            <w:shd w:val="clear" w:color="auto" w:fill="auto"/>
            <w:vAlign w:val="center"/>
            <w:hideMark/>
          </w:tcPr>
          <w:p w14:paraId="5090D0D8"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Услуги по производству кинофильмов, видеофильмов и телевизионных программ</w:t>
            </w:r>
          </w:p>
        </w:tc>
        <w:tc>
          <w:tcPr>
            <w:tcW w:w="1984" w:type="dxa"/>
            <w:vMerge/>
            <w:tcBorders>
              <w:top w:val="single" w:sz="4" w:space="0" w:color="auto"/>
              <w:left w:val="single" w:sz="4" w:space="0" w:color="auto"/>
              <w:bottom w:val="single" w:sz="4" w:space="0" w:color="000000"/>
              <w:right w:val="single" w:sz="4" w:space="0" w:color="auto"/>
            </w:tcBorders>
            <w:vAlign w:val="center"/>
            <w:hideMark/>
          </w:tcPr>
          <w:p w14:paraId="5EA8C5FC" w14:textId="77777777" w:rsidR="001010B3" w:rsidRPr="00432BFD" w:rsidRDefault="001010B3" w:rsidP="001010B3">
            <w:pPr>
              <w:spacing w:before="0" w:after="0"/>
              <w:rPr>
                <w:rFonts w:ascii="Montserrat" w:eastAsia="Times New Roman" w:hAnsi="Montserrat" w:cs="Calibri"/>
                <w:color w:val="000000"/>
                <w:sz w:val="22"/>
                <w:szCs w:val="22"/>
                <w:lang w:eastAsia="ru-RU"/>
              </w:rPr>
            </w:pPr>
          </w:p>
        </w:tc>
      </w:tr>
      <w:tr w:rsidR="001010B3" w:rsidRPr="00432BFD" w14:paraId="2A96832D" w14:textId="77777777" w:rsidTr="00254A59">
        <w:trPr>
          <w:trHeight w:val="288"/>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67A6534A"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137</w:t>
            </w:r>
          </w:p>
        </w:tc>
        <w:tc>
          <w:tcPr>
            <w:tcW w:w="1318" w:type="dxa"/>
            <w:tcBorders>
              <w:top w:val="nil"/>
              <w:left w:val="nil"/>
              <w:bottom w:val="single" w:sz="4" w:space="0" w:color="auto"/>
              <w:right w:val="single" w:sz="4" w:space="0" w:color="auto"/>
            </w:tcBorders>
            <w:shd w:val="clear" w:color="auto" w:fill="auto"/>
            <w:noWrap/>
            <w:vAlign w:val="center"/>
            <w:hideMark/>
          </w:tcPr>
          <w:p w14:paraId="72D626DB"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61.90</w:t>
            </w:r>
          </w:p>
        </w:tc>
        <w:tc>
          <w:tcPr>
            <w:tcW w:w="5812" w:type="dxa"/>
            <w:tcBorders>
              <w:top w:val="nil"/>
              <w:left w:val="nil"/>
              <w:bottom w:val="single" w:sz="4" w:space="0" w:color="auto"/>
              <w:right w:val="nil"/>
            </w:tcBorders>
            <w:shd w:val="clear" w:color="auto" w:fill="auto"/>
            <w:vAlign w:val="center"/>
            <w:hideMark/>
          </w:tcPr>
          <w:p w14:paraId="1C9D8BC2"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Услуги телекоммуникационные прочие</w:t>
            </w:r>
          </w:p>
        </w:tc>
        <w:tc>
          <w:tcPr>
            <w:tcW w:w="1984" w:type="dxa"/>
            <w:vMerge/>
            <w:tcBorders>
              <w:top w:val="single" w:sz="4" w:space="0" w:color="auto"/>
              <w:left w:val="single" w:sz="4" w:space="0" w:color="auto"/>
              <w:bottom w:val="single" w:sz="4" w:space="0" w:color="000000"/>
              <w:right w:val="single" w:sz="4" w:space="0" w:color="auto"/>
            </w:tcBorders>
            <w:vAlign w:val="center"/>
            <w:hideMark/>
          </w:tcPr>
          <w:p w14:paraId="6307500A" w14:textId="77777777" w:rsidR="001010B3" w:rsidRPr="00432BFD" w:rsidRDefault="001010B3" w:rsidP="001010B3">
            <w:pPr>
              <w:spacing w:before="0" w:after="0"/>
              <w:rPr>
                <w:rFonts w:ascii="Montserrat" w:eastAsia="Times New Roman" w:hAnsi="Montserrat" w:cs="Calibri"/>
                <w:color w:val="000000"/>
                <w:sz w:val="22"/>
                <w:szCs w:val="22"/>
                <w:lang w:eastAsia="ru-RU"/>
              </w:rPr>
            </w:pPr>
          </w:p>
        </w:tc>
      </w:tr>
      <w:tr w:rsidR="001010B3" w:rsidRPr="00432BFD" w14:paraId="2A521AEF" w14:textId="77777777" w:rsidTr="00254A59">
        <w:trPr>
          <w:trHeight w:val="48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6B330C45"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138</w:t>
            </w:r>
          </w:p>
        </w:tc>
        <w:tc>
          <w:tcPr>
            <w:tcW w:w="1318" w:type="dxa"/>
            <w:tcBorders>
              <w:top w:val="nil"/>
              <w:left w:val="nil"/>
              <w:bottom w:val="single" w:sz="4" w:space="0" w:color="auto"/>
              <w:right w:val="single" w:sz="4" w:space="0" w:color="auto"/>
            </w:tcBorders>
            <w:shd w:val="clear" w:color="auto" w:fill="auto"/>
            <w:noWrap/>
            <w:vAlign w:val="center"/>
            <w:hideMark/>
          </w:tcPr>
          <w:p w14:paraId="206A9261"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62.01</w:t>
            </w:r>
          </w:p>
        </w:tc>
        <w:tc>
          <w:tcPr>
            <w:tcW w:w="5812" w:type="dxa"/>
            <w:tcBorders>
              <w:top w:val="nil"/>
              <w:left w:val="nil"/>
              <w:bottom w:val="single" w:sz="4" w:space="0" w:color="auto"/>
              <w:right w:val="nil"/>
            </w:tcBorders>
            <w:shd w:val="clear" w:color="auto" w:fill="auto"/>
            <w:vAlign w:val="center"/>
            <w:hideMark/>
          </w:tcPr>
          <w:p w14:paraId="337E4883"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Продукты программные и услуги по разработке и тестированию программного обеспечения</w:t>
            </w:r>
          </w:p>
        </w:tc>
        <w:tc>
          <w:tcPr>
            <w:tcW w:w="1984" w:type="dxa"/>
            <w:vMerge/>
            <w:tcBorders>
              <w:top w:val="single" w:sz="4" w:space="0" w:color="auto"/>
              <w:left w:val="single" w:sz="4" w:space="0" w:color="auto"/>
              <w:bottom w:val="single" w:sz="4" w:space="0" w:color="000000"/>
              <w:right w:val="single" w:sz="4" w:space="0" w:color="auto"/>
            </w:tcBorders>
            <w:vAlign w:val="center"/>
            <w:hideMark/>
          </w:tcPr>
          <w:p w14:paraId="0EB0A90D" w14:textId="77777777" w:rsidR="001010B3" w:rsidRPr="00432BFD" w:rsidRDefault="001010B3" w:rsidP="001010B3">
            <w:pPr>
              <w:spacing w:before="0" w:after="0"/>
              <w:rPr>
                <w:rFonts w:ascii="Montserrat" w:eastAsia="Times New Roman" w:hAnsi="Montserrat" w:cs="Calibri"/>
                <w:color w:val="000000"/>
                <w:sz w:val="22"/>
                <w:szCs w:val="22"/>
                <w:lang w:eastAsia="ru-RU"/>
              </w:rPr>
            </w:pPr>
          </w:p>
        </w:tc>
      </w:tr>
      <w:tr w:rsidR="001010B3" w:rsidRPr="00432BFD" w14:paraId="3F1C6950" w14:textId="77777777" w:rsidTr="00254A59">
        <w:trPr>
          <w:trHeight w:val="288"/>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2AE01A0B"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139</w:t>
            </w:r>
          </w:p>
        </w:tc>
        <w:tc>
          <w:tcPr>
            <w:tcW w:w="1318" w:type="dxa"/>
            <w:tcBorders>
              <w:top w:val="nil"/>
              <w:left w:val="nil"/>
              <w:bottom w:val="single" w:sz="4" w:space="0" w:color="auto"/>
              <w:right w:val="single" w:sz="4" w:space="0" w:color="auto"/>
            </w:tcBorders>
            <w:shd w:val="clear" w:color="auto" w:fill="auto"/>
            <w:noWrap/>
            <w:vAlign w:val="center"/>
            <w:hideMark/>
          </w:tcPr>
          <w:p w14:paraId="7253DBF4"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62.02</w:t>
            </w:r>
          </w:p>
        </w:tc>
        <w:tc>
          <w:tcPr>
            <w:tcW w:w="5812" w:type="dxa"/>
            <w:tcBorders>
              <w:top w:val="nil"/>
              <w:left w:val="nil"/>
              <w:bottom w:val="single" w:sz="4" w:space="0" w:color="auto"/>
              <w:right w:val="nil"/>
            </w:tcBorders>
            <w:shd w:val="clear" w:color="auto" w:fill="auto"/>
            <w:vAlign w:val="center"/>
            <w:hideMark/>
          </w:tcPr>
          <w:p w14:paraId="162A162E"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Услуги консультативные, связанные с компьютерной техникой</w:t>
            </w:r>
          </w:p>
        </w:tc>
        <w:tc>
          <w:tcPr>
            <w:tcW w:w="1984" w:type="dxa"/>
            <w:vMerge/>
            <w:tcBorders>
              <w:top w:val="single" w:sz="4" w:space="0" w:color="auto"/>
              <w:left w:val="single" w:sz="4" w:space="0" w:color="auto"/>
              <w:bottom w:val="single" w:sz="4" w:space="0" w:color="000000"/>
              <w:right w:val="single" w:sz="4" w:space="0" w:color="auto"/>
            </w:tcBorders>
            <w:vAlign w:val="center"/>
            <w:hideMark/>
          </w:tcPr>
          <w:p w14:paraId="67A1A3F9" w14:textId="77777777" w:rsidR="001010B3" w:rsidRPr="00432BFD" w:rsidRDefault="001010B3" w:rsidP="001010B3">
            <w:pPr>
              <w:spacing w:before="0" w:after="0"/>
              <w:rPr>
                <w:rFonts w:ascii="Montserrat" w:eastAsia="Times New Roman" w:hAnsi="Montserrat" w:cs="Calibri"/>
                <w:color w:val="000000"/>
                <w:sz w:val="22"/>
                <w:szCs w:val="22"/>
                <w:lang w:eastAsia="ru-RU"/>
              </w:rPr>
            </w:pPr>
          </w:p>
        </w:tc>
      </w:tr>
      <w:tr w:rsidR="001010B3" w:rsidRPr="00432BFD" w14:paraId="527BE65B" w14:textId="77777777" w:rsidTr="00254A59">
        <w:trPr>
          <w:trHeight w:val="288"/>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40010472"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140</w:t>
            </w:r>
          </w:p>
        </w:tc>
        <w:tc>
          <w:tcPr>
            <w:tcW w:w="1318" w:type="dxa"/>
            <w:tcBorders>
              <w:top w:val="nil"/>
              <w:left w:val="nil"/>
              <w:bottom w:val="single" w:sz="4" w:space="0" w:color="auto"/>
              <w:right w:val="single" w:sz="4" w:space="0" w:color="auto"/>
            </w:tcBorders>
            <w:shd w:val="clear" w:color="auto" w:fill="auto"/>
            <w:noWrap/>
            <w:vAlign w:val="center"/>
            <w:hideMark/>
          </w:tcPr>
          <w:p w14:paraId="02144FDA"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62.03</w:t>
            </w:r>
          </w:p>
        </w:tc>
        <w:tc>
          <w:tcPr>
            <w:tcW w:w="5812" w:type="dxa"/>
            <w:tcBorders>
              <w:top w:val="nil"/>
              <w:left w:val="nil"/>
              <w:bottom w:val="single" w:sz="4" w:space="0" w:color="auto"/>
              <w:right w:val="nil"/>
            </w:tcBorders>
            <w:shd w:val="clear" w:color="auto" w:fill="auto"/>
            <w:vAlign w:val="center"/>
            <w:hideMark/>
          </w:tcPr>
          <w:p w14:paraId="604807C7"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Услуги по управлению компьютерным оборудованием</w:t>
            </w:r>
          </w:p>
        </w:tc>
        <w:tc>
          <w:tcPr>
            <w:tcW w:w="1984" w:type="dxa"/>
            <w:vMerge/>
            <w:tcBorders>
              <w:top w:val="single" w:sz="4" w:space="0" w:color="auto"/>
              <w:left w:val="single" w:sz="4" w:space="0" w:color="auto"/>
              <w:bottom w:val="single" w:sz="4" w:space="0" w:color="000000"/>
              <w:right w:val="single" w:sz="4" w:space="0" w:color="auto"/>
            </w:tcBorders>
            <w:vAlign w:val="center"/>
            <w:hideMark/>
          </w:tcPr>
          <w:p w14:paraId="465F563B" w14:textId="77777777" w:rsidR="001010B3" w:rsidRPr="00432BFD" w:rsidRDefault="001010B3" w:rsidP="001010B3">
            <w:pPr>
              <w:spacing w:before="0" w:after="0"/>
              <w:rPr>
                <w:rFonts w:ascii="Montserrat" w:eastAsia="Times New Roman" w:hAnsi="Montserrat" w:cs="Calibri"/>
                <w:color w:val="000000"/>
                <w:sz w:val="22"/>
                <w:szCs w:val="22"/>
                <w:lang w:eastAsia="ru-RU"/>
              </w:rPr>
            </w:pPr>
          </w:p>
        </w:tc>
      </w:tr>
      <w:tr w:rsidR="001010B3" w:rsidRPr="00432BFD" w14:paraId="5A679AB9" w14:textId="77777777" w:rsidTr="00254A59">
        <w:trPr>
          <w:trHeight w:val="48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7641117D"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141</w:t>
            </w:r>
          </w:p>
        </w:tc>
        <w:tc>
          <w:tcPr>
            <w:tcW w:w="1318" w:type="dxa"/>
            <w:tcBorders>
              <w:top w:val="nil"/>
              <w:left w:val="nil"/>
              <w:bottom w:val="single" w:sz="4" w:space="0" w:color="auto"/>
              <w:right w:val="single" w:sz="4" w:space="0" w:color="auto"/>
            </w:tcBorders>
            <w:shd w:val="clear" w:color="auto" w:fill="auto"/>
            <w:noWrap/>
            <w:vAlign w:val="center"/>
            <w:hideMark/>
          </w:tcPr>
          <w:p w14:paraId="3948DFD9"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62.09</w:t>
            </w:r>
          </w:p>
        </w:tc>
        <w:tc>
          <w:tcPr>
            <w:tcW w:w="5812" w:type="dxa"/>
            <w:tcBorders>
              <w:top w:val="nil"/>
              <w:left w:val="nil"/>
              <w:bottom w:val="single" w:sz="4" w:space="0" w:color="auto"/>
              <w:right w:val="nil"/>
            </w:tcBorders>
            <w:shd w:val="clear" w:color="auto" w:fill="auto"/>
            <w:vAlign w:val="center"/>
            <w:hideMark/>
          </w:tcPr>
          <w:p w14:paraId="3BC04FFD"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Услуги в области информационных технологий прочие и компьютерные услуги</w:t>
            </w:r>
          </w:p>
        </w:tc>
        <w:tc>
          <w:tcPr>
            <w:tcW w:w="1984" w:type="dxa"/>
            <w:vMerge/>
            <w:tcBorders>
              <w:top w:val="single" w:sz="4" w:space="0" w:color="auto"/>
              <w:left w:val="single" w:sz="4" w:space="0" w:color="auto"/>
              <w:bottom w:val="single" w:sz="4" w:space="0" w:color="000000"/>
              <w:right w:val="single" w:sz="4" w:space="0" w:color="auto"/>
            </w:tcBorders>
            <w:vAlign w:val="center"/>
            <w:hideMark/>
          </w:tcPr>
          <w:p w14:paraId="5BC973AD" w14:textId="77777777" w:rsidR="001010B3" w:rsidRPr="00432BFD" w:rsidRDefault="001010B3" w:rsidP="001010B3">
            <w:pPr>
              <w:spacing w:before="0" w:after="0"/>
              <w:rPr>
                <w:rFonts w:ascii="Montserrat" w:eastAsia="Times New Roman" w:hAnsi="Montserrat" w:cs="Calibri"/>
                <w:color w:val="000000"/>
                <w:sz w:val="22"/>
                <w:szCs w:val="22"/>
                <w:lang w:eastAsia="ru-RU"/>
              </w:rPr>
            </w:pPr>
          </w:p>
        </w:tc>
      </w:tr>
      <w:tr w:rsidR="001010B3" w:rsidRPr="00432BFD" w14:paraId="4E68DAAA" w14:textId="77777777" w:rsidTr="00254A59">
        <w:trPr>
          <w:trHeight w:val="48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53A7941B"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142</w:t>
            </w:r>
          </w:p>
        </w:tc>
        <w:tc>
          <w:tcPr>
            <w:tcW w:w="1318" w:type="dxa"/>
            <w:tcBorders>
              <w:top w:val="nil"/>
              <w:left w:val="nil"/>
              <w:bottom w:val="single" w:sz="4" w:space="0" w:color="auto"/>
              <w:right w:val="single" w:sz="4" w:space="0" w:color="auto"/>
            </w:tcBorders>
            <w:shd w:val="clear" w:color="auto" w:fill="auto"/>
            <w:noWrap/>
            <w:vAlign w:val="center"/>
            <w:hideMark/>
          </w:tcPr>
          <w:p w14:paraId="5EE9B509"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63.11</w:t>
            </w:r>
          </w:p>
        </w:tc>
        <w:tc>
          <w:tcPr>
            <w:tcW w:w="5812" w:type="dxa"/>
            <w:tcBorders>
              <w:top w:val="nil"/>
              <w:left w:val="nil"/>
              <w:bottom w:val="single" w:sz="4" w:space="0" w:color="auto"/>
              <w:right w:val="nil"/>
            </w:tcBorders>
            <w:shd w:val="clear" w:color="auto" w:fill="auto"/>
            <w:vAlign w:val="center"/>
            <w:hideMark/>
          </w:tcPr>
          <w:p w14:paraId="46D30352"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Услуги по обработке данных, размещению и взаимосвязанные услуги</w:t>
            </w:r>
          </w:p>
        </w:tc>
        <w:tc>
          <w:tcPr>
            <w:tcW w:w="1984" w:type="dxa"/>
            <w:vMerge/>
            <w:tcBorders>
              <w:top w:val="single" w:sz="4" w:space="0" w:color="auto"/>
              <w:left w:val="single" w:sz="4" w:space="0" w:color="auto"/>
              <w:bottom w:val="single" w:sz="4" w:space="0" w:color="000000"/>
              <w:right w:val="single" w:sz="4" w:space="0" w:color="auto"/>
            </w:tcBorders>
            <w:vAlign w:val="center"/>
            <w:hideMark/>
          </w:tcPr>
          <w:p w14:paraId="28332D98" w14:textId="77777777" w:rsidR="001010B3" w:rsidRPr="00432BFD" w:rsidRDefault="001010B3" w:rsidP="001010B3">
            <w:pPr>
              <w:spacing w:before="0" w:after="0"/>
              <w:rPr>
                <w:rFonts w:ascii="Montserrat" w:eastAsia="Times New Roman" w:hAnsi="Montserrat" w:cs="Calibri"/>
                <w:color w:val="000000"/>
                <w:sz w:val="22"/>
                <w:szCs w:val="22"/>
                <w:lang w:eastAsia="ru-RU"/>
              </w:rPr>
            </w:pPr>
          </w:p>
        </w:tc>
      </w:tr>
      <w:tr w:rsidR="001010B3" w:rsidRPr="00432BFD" w14:paraId="5200F718" w14:textId="77777777" w:rsidTr="00254A59">
        <w:trPr>
          <w:trHeight w:val="48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2799794F"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143</w:t>
            </w:r>
          </w:p>
        </w:tc>
        <w:tc>
          <w:tcPr>
            <w:tcW w:w="1318" w:type="dxa"/>
            <w:tcBorders>
              <w:top w:val="nil"/>
              <w:left w:val="nil"/>
              <w:bottom w:val="single" w:sz="4" w:space="0" w:color="auto"/>
              <w:right w:val="single" w:sz="4" w:space="0" w:color="auto"/>
            </w:tcBorders>
            <w:shd w:val="clear" w:color="auto" w:fill="auto"/>
            <w:noWrap/>
            <w:vAlign w:val="center"/>
            <w:hideMark/>
          </w:tcPr>
          <w:p w14:paraId="45CFA577"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63.12</w:t>
            </w:r>
          </w:p>
        </w:tc>
        <w:tc>
          <w:tcPr>
            <w:tcW w:w="5812" w:type="dxa"/>
            <w:tcBorders>
              <w:top w:val="nil"/>
              <w:left w:val="nil"/>
              <w:bottom w:val="single" w:sz="4" w:space="0" w:color="auto"/>
              <w:right w:val="nil"/>
            </w:tcBorders>
            <w:shd w:val="clear" w:color="auto" w:fill="auto"/>
            <w:vAlign w:val="center"/>
            <w:hideMark/>
          </w:tcPr>
          <w:p w14:paraId="4A0B90EF"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Содержание порталов в информационно-коммуникационной сети Интернет</w:t>
            </w:r>
          </w:p>
        </w:tc>
        <w:tc>
          <w:tcPr>
            <w:tcW w:w="1984" w:type="dxa"/>
            <w:vMerge/>
            <w:tcBorders>
              <w:top w:val="single" w:sz="4" w:space="0" w:color="auto"/>
              <w:left w:val="single" w:sz="4" w:space="0" w:color="auto"/>
              <w:bottom w:val="single" w:sz="4" w:space="0" w:color="000000"/>
              <w:right w:val="single" w:sz="4" w:space="0" w:color="auto"/>
            </w:tcBorders>
            <w:vAlign w:val="center"/>
            <w:hideMark/>
          </w:tcPr>
          <w:p w14:paraId="38C3FE56" w14:textId="77777777" w:rsidR="001010B3" w:rsidRPr="00432BFD" w:rsidRDefault="001010B3" w:rsidP="001010B3">
            <w:pPr>
              <w:spacing w:before="0" w:after="0"/>
              <w:rPr>
                <w:rFonts w:ascii="Montserrat" w:eastAsia="Times New Roman" w:hAnsi="Montserrat" w:cs="Calibri"/>
                <w:color w:val="000000"/>
                <w:sz w:val="22"/>
                <w:szCs w:val="22"/>
                <w:lang w:eastAsia="ru-RU"/>
              </w:rPr>
            </w:pPr>
          </w:p>
        </w:tc>
      </w:tr>
      <w:tr w:rsidR="001010B3" w:rsidRPr="00432BFD" w14:paraId="33EB6A6B" w14:textId="77777777" w:rsidTr="00254A59">
        <w:trPr>
          <w:trHeight w:val="288"/>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0A1422FF"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144</w:t>
            </w:r>
          </w:p>
        </w:tc>
        <w:tc>
          <w:tcPr>
            <w:tcW w:w="1318" w:type="dxa"/>
            <w:tcBorders>
              <w:top w:val="nil"/>
              <w:left w:val="nil"/>
              <w:bottom w:val="single" w:sz="4" w:space="0" w:color="auto"/>
              <w:right w:val="single" w:sz="4" w:space="0" w:color="auto"/>
            </w:tcBorders>
            <w:shd w:val="clear" w:color="auto" w:fill="auto"/>
            <w:noWrap/>
            <w:vAlign w:val="center"/>
            <w:hideMark/>
          </w:tcPr>
          <w:p w14:paraId="418F4ADB"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63.91</w:t>
            </w:r>
          </w:p>
        </w:tc>
        <w:tc>
          <w:tcPr>
            <w:tcW w:w="5812" w:type="dxa"/>
            <w:tcBorders>
              <w:top w:val="nil"/>
              <w:left w:val="nil"/>
              <w:bottom w:val="single" w:sz="4" w:space="0" w:color="auto"/>
              <w:right w:val="nil"/>
            </w:tcBorders>
            <w:shd w:val="clear" w:color="auto" w:fill="auto"/>
            <w:vAlign w:val="center"/>
            <w:hideMark/>
          </w:tcPr>
          <w:p w14:paraId="31379292"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Услуги информационных агентств</w:t>
            </w:r>
          </w:p>
        </w:tc>
        <w:tc>
          <w:tcPr>
            <w:tcW w:w="1984" w:type="dxa"/>
            <w:vMerge/>
            <w:tcBorders>
              <w:top w:val="single" w:sz="4" w:space="0" w:color="auto"/>
              <w:left w:val="single" w:sz="4" w:space="0" w:color="auto"/>
              <w:bottom w:val="single" w:sz="4" w:space="0" w:color="000000"/>
              <w:right w:val="single" w:sz="4" w:space="0" w:color="auto"/>
            </w:tcBorders>
            <w:vAlign w:val="center"/>
            <w:hideMark/>
          </w:tcPr>
          <w:p w14:paraId="3BFEAACE" w14:textId="77777777" w:rsidR="001010B3" w:rsidRPr="00432BFD" w:rsidRDefault="001010B3" w:rsidP="001010B3">
            <w:pPr>
              <w:spacing w:before="0" w:after="0"/>
              <w:rPr>
                <w:rFonts w:ascii="Montserrat" w:eastAsia="Times New Roman" w:hAnsi="Montserrat" w:cs="Calibri"/>
                <w:color w:val="000000"/>
                <w:sz w:val="22"/>
                <w:szCs w:val="22"/>
                <w:lang w:eastAsia="ru-RU"/>
              </w:rPr>
            </w:pPr>
          </w:p>
        </w:tc>
      </w:tr>
      <w:tr w:rsidR="001010B3" w:rsidRPr="00432BFD" w14:paraId="4C5ADC77" w14:textId="77777777" w:rsidTr="00254A59">
        <w:trPr>
          <w:trHeight w:val="48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695E4C95"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145</w:t>
            </w:r>
          </w:p>
        </w:tc>
        <w:tc>
          <w:tcPr>
            <w:tcW w:w="1318" w:type="dxa"/>
            <w:tcBorders>
              <w:top w:val="nil"/>
              <w:left w:val="nil"/>
              <w:bottom w:val="single" w:sz="4" w:space="0" w:color="auto"/>
              <w:right w:val="single" w:sz="4" w:space="0" w:color="auto"/>
            </w:tcBorders>
            <w:shd w:val="clear" w:color="auto" w:fill="auto"/>
            <w:noWrap/>
            <w:vAlign w:val="center"/>
            <w:hideMark/>
          </w:tcPr>
          <w:p w14:paraId="61ACD56E"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63.99</w:t>
            </w:r>
          </w:p>
        </w:tc>
        <w:tc>
          <w:tcPr>
            <w:tcW w:w="5812" w:type="dxa"/>
            <w:tcBorders>
              <w:top w:val="nil"/>
              <w:left w:val="nil"/>
              <w:bottom w:val="single" w:sz="4" w:space="0" w:color="auto"/>
              <w:right w:val="nil"/>
            </w:tcBorders>
            <w:shd w:val="clear" w:color="auto" w:fill="auto"/>
            <w:vAlign w:val="center"/>
            <w:hideMark/>
          </w:tcPr>
          <w:p w14:paraId="3E84CCFB"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Услуги информационные прочие, не включенные в другие группировки</w:t>
            </w:r>
          </w:p>
        </w:tc>
        <w:tc>
          <w:tcPr>
            <w:tcW w:w="1984" w:type="dxa"/>
            <w:vMerge/>
            <w:tcBorders>
              <w:top w:val="single" w:sz="4" w:space="0" w:color="auto"/>
              <w:left w:val="single" w:sz="4" w:space="0" w:color="auto"/>
              <w:bottom w:val="single" w:sz="4" w:space="0" w:color="000000"/>
              <w:right w:val="single" w:sz="4" w:space="0" w:color="auto"/>
            </w:tcBorders>
            <w:vAlign w:val="center"/>
            <w:hideMark/>
          </w:tcPr>
          <w:p w14:paraId="07B881DE" w14:textId="77777777" w:rsidR="001010B3" w:rsidRPr="00432BFD" w:rsidRDefault="001010B3" w:rsidP="001010B3">
            <w:pPr>
              <w:spacing w:before="0" w:after="0"/>
              <w:rPr>
                <w:rFonts w:ascii="Montserrat" w:eastAsia="Times New Roman" w:hAnsi="Montserrat" w:cs="Calibri"/>
                <w:color w:val="000000"/>
                <w:sz w:val="22"/>
                <w:szCs w:val="22"/>
                <w:lang w:eastAsia="ru-RU"/>
              </w:rPr>
            </w:pPr>
          </w:p>
        </w:tc>
      </w:tr>
      <w:tr w:rsidR="001010B3" w:rsidRPr="00432BFD" w14:paraId="74DC6075" w14:textId="77777777" w:rsidTr="00254A59">
        <w:trPr>
          <w:trHeight w:val="288"/>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54C8B19F"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146</w:t>
            </w:r>
          </w:p>
        </w:tc>
        <w:tc>
          <w:tcPr>
            <w:tcW w:w="1318" w:type="dxa"/>
            <w:tcBorders>
              <w:top w:val="nil"/>
              <w:left w:val="nil"/>
              <w:bottom w:val="single" w:sz="4" w:space="0" w:color="auto"/>
              <w:right w:val="single" w:sz="4" w:space="0" w:color="auto"/>
            </w:tcBorders>
            <w:shd w:val="clear" w:color="auto" w:fill="auto"/>
            <w:noWrap/>
            <w:vAlign w:val="center"/>
            <w:hideMark/>
          </w:tcPr>
          <w:p w14:paraId="32530C49"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64.19</w:t>
            </w:r>
          </w:p>
        </w:tc>
        <w:tc>
          <w:tcPr>
            <w:tcW w:w="5812" w:type="dxa"/>
            <w:tcBorders>
              <w:top w:val="nil"/>
              <w:left w:val="nil"/>
              <w:bottom w:val="single" w:sz="4" w:space="0" w:color="auto"/>
              <w:right w:val="nil"/>
            </w:tcBorders>
            <w:shd w:val="clear" w:color="auto" w:fill="auto"/>
            <w:vAlign w:val="center"/>
            <w:hideMark/>
          </w:tcPr>
          <w:p w14:paraId="370B1919"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Услуги по посредничеству в денежно-кредитной сфере прочие</w:t>
            </w:r>
          </w:p>
        </w:tc>
        <w:tc>
          <w:tcPr>
            <w:tcW w:w="1984" w:type="dxa"/>
            <w:vMerge/>
            <w:tcBorders>
              <w:top w:val="single" w:sz="4" w:space="0" w:color="auto"/>
              <w:left w:val="single" w:sz="4" w:space="0" w:color="auto"/>
              <w:bottom w:val="single" w:sz="4" w:space="0" w:color="000000"/>
              <w:right w:val="single" w:sz="4" w:space="0" w:color="auto"/>
            </w:tcBorders>
            <w:vAlign w:val="center"/>
            <w:hideMark/>
          </w:tcPr>
          <w:p w14:paraId="3FCE9FFC" w14:textId="77777777" w:rsidR="001010B3" w:rsidRPr="00432BFD" w:rsidRDefault="001010B3" w:rsidP="001010B3">
            <w:pPr>
              <w:spacing w:before="0" w:after="0"/>
              <w:rPr>
                <w:rFonts w:ascii="Montserrat" w:eastAsia="Times New Roman" w:hAnsi="Montserrat" w:cs="Calibri"/>
                <w:color w:val="000000"/>
                <w:sz w:val="22"/>
                <w:szCs w:val="22"/>
                <w:lang w:eastAsia="ru-RU"/>
              </w:rPr>
            </w:pPr>
          </w:p>
        </w:tc>
      </w:tr>
      <w:tr w:rsidR="001010B3" w:rsidRPr="00432BFD" w14:paraId="562677C4" w14:textId="77777777" w:rsidTr="00254A59">
        <w:trPr>
          <w:trHeight w:val="288"/>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456D6782"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147</w:t>
            </w:r>
          </w:p>
        </w:tc>
        <w:tc>
          <w:tcPr>
            <w:tcW w:w="1318" w:type="dxa"/>
            <w:tcBorders>
              <w:top w:val="nil"/>
              <w:left w:val="nil"/>
              <w:bottom w:val="single" w:sz="4" w:space="0" w:color="auto"/>
              <w:right w:val="single" w:sz="4" w:space="0" w:color="auto"/>
            </w:tcBorders>
            <w:shd w:val="clear" w:color="auto" w:fill="auto"/>
            <w:noWrap/>
            <w:vAlign w:val="center"/>
            <w:hideMark/>
          </w:tcPr>
          <w:p w14:paraId="1128BB93"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65.11</w:t>
            </w:r>
          </w:p>
        </w:tc>
        <w:tc>
          <w:tcPr>
            <w:tcW w:w="5812" w:type="dxa"/>
            <w:tcBorders>
              <w:top w:val="nil"/>
              <w:left w:val="nil"/>
              <w:bottom w:val="single" w:sz="4" w:space="0" w:color="auto"/>
              <w:right w:val="nil"/>
            </w:tcBorders>
            <w:shd w:val="clear" w:color="auto" w:fill="auto"/>
            <w:vAlign w:val="center"/>
            <w:hideMark/>
          </w:tcPr>
          <w:p w14:paraId="62B0A59B"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Услуги по страхованию жизни</w:t>
            </w:r>
          </w:p>
        </w:tc>
        <w:tc>
          <w:tcPr>
            <w:tcW w:w="1984" w:type="dxa"/>
            <w:vMerge/>
            <w:tcBorders>
              <w:top w:val="single" w:sz="4" w:space="0" w:color="auto"/>
              <w:left w:val="single" w:sz="4" w:space="0" w:color="auto"/>
              <w:bottom w:val="single" w:sz="4" w:space="0" w:color="000000"/>
              <w:right w:val="single" w:sz="4" w:space="0" w:color="auto"/>
            </w:tcBorders>
            <w:vAlign w:val="center"/>
            <w:hideMark/>
          </w:tcPr>
          <w:p w14:paraId="2DCE15C8" w14:textId="77777777" w:rsidR="001010B3" w:rsidRPr="00432BFD" w:rsidRDefault="001010B3" w:rsidP="001010B3">
            <w:pPr>
              <w:spacing w:before="0" w:after="0"/>
              <w:rPr>
                <w:rFonts w:ascii="Montserrat" w:eastAsia="Times New Roman" w:hAnsi="Montserrat" w:cs="Calibri"/>
                <w:color w:val="000000"/>
                <w:sz w:val="22"/>
                <w:szCs w:val="22"/>
                <w:lang w:eastAsia="ru-RU"/>
              </w:rPr>
            </w:pPr>
          </w:p>
        </w:tc>
      </w:tr>
      <w:tr w:rsidR="001010B3" w:rsidRPr="00432BFD" w14:paraId="39DD0B3F" w14:textId="77777777" w:rsidTr="00254A59">
        <w:trPr>
          <w:trHeight w:val="288"/>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1CCD7971"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148</w:t>
            </w:r>
          </w:p>
        </w:tc>
        <w:tc>
          <w:tcPr>
            <w:tcW w:w="1318" w:type="dxa"/>
            <w:tcBorders>
              <w:top w:val="nil"/>
              <w:left w:val="nil"/>
              <w:bottom w:val="single" w:sz="4" w:space="0" w:color="auto"/>
              <w:right w:val="single" w:sz="4" w:space="0" w:color="auto"/>
            </w:tcBorders>
            <w:shd w:val="clear" w:color="auto" w:fill="auto"/>
            <w:noWrap/>
            <w:vAlign w:val="center"/>
            <w:hideMark/>
          </w:tcPr>
          <w:p w14:paraId="11B8925C"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65.12</w:t>
            </w:r>
          </w:p>
        </w:tc>
        <w:tc>
          <w:tcPr>
            <w:tcW w:w="5812" w:type="dxa"/>
            <w:tcBorders>
              <w:top w:val="nil"/>
              <w:left w:val="nil"/>
              <w:bottom w:val="single" w:sz="4" w:space="0" w:color="auto"/>
              <w:right w:val="nil"/>
            </w:tcBorders>
            <w:shd w:val="clear" w:color="auto" w:fill="auto"/>
            <w:vAlign w:val="center"/>
            <w:hideMark/>
          </w:tcPr>
          <w:p w14:paraId="70D390A3"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Услуги по страхованию, кроме страхования жизни</w:t>
            </w:r>
          </w:p>
        </w:tc>
        <w:tc>
          <w:tcPr>
            <w:tcW w:w="1984" w:type="dxa"/>
            <w:vMerge/>
            <w:tcBorders>
              <w:top w:val="single" w:sz="4" w:space="0" w:color="auto"/>
              <w:left w:val="single" w:sz="4" w:space="0" w:color="auto"/>
              <w:bottom w:val="single" w:sz="4" w:space="0" w:color="000000"/>
              <w:right w:val="single" w:sz="4" w:space="0" w:color="auto"/>
            </w:tcBorders>
            <w:vAlign w:val="center"/>
            <w:hideMark/>
          </w:tcPr>
          <w:p w14:paraId="7F60A669" w14:textId="77777777" w:rsidR="001010B3" w:rsidRPr="00432BFD" w:rsidRDefault="001010B3" w:rsidP="001010B3">
            <w:pPr>
              <w:spacing w:before="0" w:after="0"/>
              <w:rPr>
                <w:rFonts w:ascii="Montserrat" w:eastAsia="Times New Roman" w:hAnsi="Montserrat" w:cs="Calibri"/>
                <w:color w:val="000000"/>
                <w:sz w:val="22"/>
                <w:szCs w:val="22"/>
                <w:lang w:eastAsia="ru-RU"/>
              </w:rPr>
            </w:pPr>
          </w:p>
        </w:tc>
      </w:tr>
      <w:tr w:rsidR="001010B3" w:rsidRPr="00432BFD" w14:paraId="2C0EB394" w14:textId="77777777" w:rsidTr="00254A59">
        <w:trPr>
          <w:trHeight w:val="288"/>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70054886"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149</w:t>
            </w:r>
          </w:p>
        </w:tc>
        <w:tc>
          <w:tcPr>
            <w:tcW w:w="1318" w:type="dxa"/>
            <w:tcBorders>
              <w:top w:val="nil"/>
              <w:left w:val="nil"/>
              <w:bottom w:val="single" w:sz="4" w:space="0" w:color="auto"/>
              <w:right w:val="single" w:sz="4" w:space="0" w:color="auto"/>
            </w:tcBorders>
            <w:shd w:val="clear" w:color="auto" w:fill="auto"/>
            <w:noWrap/>
            <w:vAlign w:val="center"/>
            <w:hideMark/>
          </w:tcPr>
          <w:p w14:paraId="15BC3850"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65.20</w:t>
            </w:r>
          </w:p>
        </w:tc>
        <w:tc>
          <w:tcPr>
            <w:tcW w:w="5812" w:type="dxa"/>
            <w:tcBorders>
              <w:top w:val="nil"/>
              <w:left w:val="nil"/>
              <w:bottom w:val="single" w:sz="4" w:space="0" w:color="auto"/>
              <w:right w:val="nil"/>
            </w:tcBorders>
            <w:shd w:val="clear" w:color="auto" w:fill="auto"/>
            <w:vAlign w:val="center"/>
            <w:hideMark/>
          </w:tcPr>
          <w:p w14:paraId="70C923CF"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Услуги по перестрахованию</w:t>
            </w:r>
          </w:p>
        </w:tc>
        <w:tc>
          <w:tcPr>
            <w:tcW w:w="1984" w:type="dxa"/>
            <w:vMerge/>
            <w:tcBorders>
              <w:top w:val="single" w:sz="4" w:space="0" w:color="auto"/>
              <w:left w:val="single" w:sz="4" w:space="0" w:color="auto"/>
              <w:bottom w:val="single" w:sz="4" w:space="0" w:color="000000"/>
              <w:right w:val="single" w:sz="4" w:space="0" w:color="auto"/>
            </w:tcBorders>
            <w:vAlign w:val="center"/>
            <w:hideMark/>
          </w:tcPr>
          <w:p w14:paraId="6F6FB8BA" w14:textId="77777777" w:rsidR="001010B3" w:rsidRPr="00432BFD" w:rsidRDefault="001010B3" w:rsidP="001010B3">
            <w:pPr>
              <w:spacing w:before="0" w:after="0"/>
              <w:rPr>
                <w:rFonts w:ascii="Montserrat" w:eastAsia="Times New Roman" w:hAnsi="Montserrat" w:cs="Calibri"/>
                <w:color w:val="000000"/>
                <w:sz w:val="22"/>
                <w:szCs w:val="22"/>
                <w:lang w:eastAsia="ru-RU"/>
              </w:rPr>
            </w:pPr>
          </w:p>
        </w:tc>
      </w:tr>
      <w:tr w:rsidR="001010B3" w:rsidRPr="00432BFD" w14:paraId="54C7B3EB" w14:textId="77777777" w:rsidTr="00254A59">
        <w:trPr>
          <w:trHeight w:val="288"/>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4B0BFFEB"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150</w:t>
            </w:r>
          </w:p>
        </w:tc>
        <w:tc>
          <w:tcPr>
            <w:tcW w:w="1318" w:type="dxa"/>
            <w:tcBorders>
              <w:top w:val="nil"/>
              <w:left w:val="nil"/>
              <w:bottom w:val="single" w:sz="4" w:space="0" w:color="auto"/>
              <w:right w:val="single" w:sz="4" w:space="0" w:color="auto"/>
            </w:tcBorders>
            <w:shd w:val="clear" w:color="auto" w:fill="auto"/>
            <w:noWrap/>
            <w:vAlign w:val="center"/>
            <w:hideMark/>
          </w:tcPr>
          <w:p w14:paraId="2665BB55"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66.11</w:t>
            </w:r>
          </w:p>
        </w:tc>
        <w:tc>
          <w:tcPr>
            <w:tcW w:w="5812" w:type="dxa"/>
            <w:tcBorders>
              <w:top w:val="nil"/>
              <w:left w:val="nil"/>
              <w:bottom w:val="single" w:sz="4" w:space="0" w:color="auto"/>
              <w:right w:val="nil"/>
            </w:tcBorders>
            <w:shd w:val="clear" w:color="auto" w:fill="auto"/>
            <w:vAlign w:val="center"/>
            <w:hideMark/>
          </w:tcPr>
          <w:p w14:paraId="27D06101"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Услуги по управлению финансовыми рынками</w:t>
            </w:r>
          </w:p>
        </w:tc>
        <w:tc>
          <w:tcPr>
            <w:tcW w:w="1984" w:type="dxa"/>
            <w:vMerge/>
            <w:tcBorders>
              <w:top w:val="single" w:sz="4" w:space="0" w:color="auto"/>
              <w:left w:val="single" w:sz="4" w:space="0" w:color="auto"/>
              <w:bottom w:val="single" w:sz="4" w:space="0" w:color="000000"/>
              <w:right w:val="single" w:sz="4" w:space="0" w:color="auto"/>
            </w:tcBorders>
            <w:vAlign w:val="center"/>
            <w:hideMark/>
          </w:tcPr>
          <w:p w14:paraId="002634E4" w14:textId="77777777" w:rsidR="001010B3" w:rsidRPr="00432BFD" w:rsidRDefault="001010B3" w:rsidP="001010B3">
            <w:pPr>
              <w:spacing w:before="0" w:after="0"/>
              <w:rPr>
                <w:rFonts w:ascii="Montserrat" w:eastAsia="Times New Roman" w:hAnsi="Montserrat" w:cs="Calibri"/>
                <w:color w:val="000000"/>
                <w:sz w:val="22"/>
                <w:szCs w:val="22"/>
                <w:lang w:eastAsia="ru-RU"/>
              </w:rPr>
            </w:pPr>
          </w:p>
        </w:tc>
      </w:tr>
      <w:tr w:rsidR="005202A3" w:rsidRPr="00432BFD" w14:paraId="41FBF4C0" w14:textId="77777777" w:rsidTr="00254A59">
        <w:trPr>
          <w:trHeight w:val="288"/>
        </w:trPr>
        <w:tc>
          <w:tcPr>
            <w:tcW w:w="520" w:type="dxa"/>
            <w:tcBorders>
              <w:top w:val="nil"/>
              <w:left w:val="single" w:sz="4" w:space="0" w:color="auto"/>
              <w:bottom w:val="single" w:sz="4" w:space="0" w:color="auto"/>
              <w:right w:val="single" w:sz="4" w:space="0" w:color="auto"/>
            </w:tcBorders>
            <w:shd w:val="clear" w:color="auto" w:fill="auto"/>
            <w:noWrap/>
            <w:vAlign w:val="center"/>
          </w:tcPr>
          <w:p w14:paraId="7F35E620" w14:textId="18F8984E" w:rsidR="005202A3" w:rsidRPr="00254A59" w:rsidRDefault="005202A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151</w:t>
            </w:r>
          </w:p>
        </w:tc>
        <w:tc>
          <w:tcPr>
            <w:tcW w:w="1318" w:type="dxa"/>
            <w:tcBorders>
              <w:top w:val="nil"/>
              <w:left w:val="nil"/>
              <w:bottom w:val="single" w:sz="4" w:space="0" w:color="auto"/>
              <w:right w:val="single" w:sz="4" w:space="0" w:color="auto"/>
            </w:tcBorders>
            <w:shd w:val="clear" w:color="auto" w:fill="auto"/>
            <w:noWrap/>
            <w:vAlign w:val="center"/>
          </w:tcPr>
          <w:p w14:paraId="51CA4765" w14:textId="191EB1BF" w:rsidR="005202A3" w:rsidRPr="00254A59" w:rsidRDefault="005202A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68.20</w:t>
            </w:r>
          </w:p>
        </w:tc>
        <w:tc>
          <w:tcPr>
            <w:tcW w:w="5812" w:type="dxa"/>
            <w:tcBorders>
              <w:top w:val="nil"/>
              <w:left w:val="nil"/>
              <w:bottom w:val="single" w:sz="4" w:space="0" w:color="auto"/>
              <w:right w:val="nil"/>
            </w:tcBorders>
            <w:shd w:val="clear" w:color="auto" w:fill="auto"/>
            <w:vAlign w:val="center"/>
          </w:tcPr>
          <w:p w14:paraId="5821CB93" w14:textId="291E1A92" w:rsidR="005202A3" w:rsidRPr="00254A59" w:rsidRDefault="005202A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Услуги по сдаче в аренду (внаем) собственного или арендованного недвижимого имущества</w:t>
            </w:r>
          </w:p>
        </w:tc>
        <w:tc>
          <w:tcPr>
            <w:tcW w:w="1984" w:type="dxa"/>
            <w:vMerge/>
            <w:tcBorders>
              <w:top w:val="single" w:sz="4" w:space="0" w:color="auto"/>
              <w:left w:val="single" w:sz="4" w:space="0" w:color="auto"/>
              <w:bottom w:val="single" w:sz="4" w:space="0" w:color="000000"/>
              <w:right w:val="single" w:sz="4" w:space="0" w:color="auto"/>
            </w:tcBorders>
            <w:vAlign w:val="center"/>
          </w:tcPr>
          <w:p w14:paraId="238BB719" w14:textId="77777777" w:rsidR="005202A3" w:rsidRPr="00432BFD" w:rsidRDefault="005202A3" w:rsidP="001010B3">
            <w:pPr>
              <w:spacing w:before="0" w:after="0"/>
              <w:rPr>
                <w:rFonts w:ascii="Montserrat" w:eastAsia="Times New Roman" w:hAnsi="Montserrat" w:cs="Calibri"/>
                <w:color w:val="000000"/>
                <w:sz w:val="22"/>
                <w:szCs w:val="22"/>
                <w:lang w:eastAsia="ru-RU"/>
              </w:rPr>
            </w:pPr>
          </w:p>
        </w:tc>
      </w:tr>
      <w:tr w:rsidR="005202A3" w:rsidRPr="00432BFD" w14:paraId="188A181D" w14:textId="77777777" w:rsidTr="00254A59">
        <w:trPr>
          <w:trHeight w:val="48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0C4E14D8" w14:textId="2F4FAAEE" w:rsidR="005202A3" w:rsidRPr="00254A59" w:rsidRDefault="005202A3" w:rsidP="005202A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152</w:t>
            </w:r>
          </w:p>
        </w:tc>
        <w:tc>
          <w:tcPr>
            <w:tcW w:w="1318" w:type="dxa"/>
            <w:tcBorders>
              <w:top w:val="nil"/>
              <w:left w:val="nil"/>
              <w:bottom w:val="single" w:sz="4" w:space="0" w:color="auto"/>
              <w:right w:val="single" w:sz="4" w:space="0" w:color="auto"/>
            </w:tcBorders>
            <w:shd w:val="clear" w:color="auto" w:fill="auto"/>
            <w:noWrap/>
            <w:vAlign w:val="center"/>
            <w:hideMark/>
          </w:tcPr>
          <w:p w14:paraId="2A82557F" w14:textId="77777777" w:rsidR="005202A3" w:rsidRPr="00254A59" w:rsidRDefault="005202A3" w:rsidP="005202A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68.31</w:t>
            </w:r>
          </w:p>
        </w:tc>
        <w:tc>
          <w:tcPr>
            <w:tcW w:w="5812" w:type="dxa"/>
            <w:tcBorders>
              <w:top w:val="nil"/>
              <w:left w:val="nil"/>
              <w:bottom w:val="single" w:sz="4" w:space="0" w:color="auto"/>
              <w:right w:val="nil"/>
            </w:tcBorders>
            <w:shd w:val="clear" w:color="auto" w:fill="auto"/>
            <w:vAlign w:val="center"/>
            <w:hideMark/>
          </w:tcPr>
          <w:p w14:paraId="6516B75C" w14:textId="77777777" w:rsidR="005202A3" w:rsidRPr="00254A59" w:rsidRDefault="005202A3" w:rsidP="005202A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Услуги агентств недвижимости, предоставляемые за вознаграждение или на договорной основе</w:t>
            </w:r>
          </w:p>
        </w:tc>
        <w:tc>
          <w:tcPr>
            <w:tcW w:w="1984" w:type="dxa"/>
            <w:vMerge/>
            <w:tcBorders>
              <w:top w:val="single" w:sz="4" w:space="0" w:color="auto"/>
              <w:left w:val="single" w:sz="4" w:space="0" w:color="auto"/>
              <w:bottom w:val="single" w:sz="4" w:space="0" w:color="000000"/>
              <w:right w:val="single" w:sz="4" w:space="0" w:color="auto"/>
            </w:tcBorders>
            <w:vAlign w:val="center"/>
            <w:hideMark/>
          </w:tcPr>
          <w:p w14:paraId="3385368A" w14:textId="77777777" w:rsidR="005202A3" w:rsidRPr="00432BFD" w:rsidRDefault="005202A3" w:rsidP="005202A3">
            <w:pPr>
              <w:spacing w:before="0" w:after="0"/>
              <w:rPr>
                <w:rFonts w:ascii="Montserrat" w:eastAsia="Times New Roman" w:hAnsi="Montserrat" w:cs="Calibri"/>
                <w:color w:val="000000"/>
                <w:sz w:val="22"/>
                <w:szCs w:val="22"/>
                <w:lang w:eastAsia="ru-RU"/>
              </w:rPr>
            </w:pPr>
          </w:p>
        </w:tc>
      </w:tr>
      <w:tr w:rsidR="005202A3" w:rsidRPr="00432BFD" w14:paraId="3F7B9ED5" w14:textId="77777777" w:rsidTr="00254A59">
        <w:trPr>
          <w:trHeight w:val="288"/>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04CBCB0F" w14:textId="79BDFC65" w:rsidR="005202A3" w:rsidRPr="00254A59" w:rsidRDefault="005202A3" w:rsidP="005202A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153</w:t>
            </w:r>
          </w:p>
        </w:tc>
        <w:tc>
          <w:tcPr>
            <w:tcW w:w="1318" w:type="dxa"/>
            <w:tcBorders>
              <w:top w:val="nil"/>
              <w:left w:val="nil"/>
              <w:bottom w:val="single" w:sz="4" w:space="0" w:color="auto"/>
              <w:right w:val="single" w:sz="4" w:space="0" w:color="auto"/>
            </w:tcBorders>
            <w:shd w:val="clear" w:color="auto" w:fill="auto"/>
            <w:noWrap/>
            <w:vAlign w:val="center"/>
            <w:hideMark/>
          </w:tcPr>
          <w:p w14:paraId="1939AC9C" w14:textId="77777777" w:rsidR="005202A3" w:rsidRPr="00254A59" w:rsidRDefault="005202A3" w:rsidP="005202A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69.10</w:t>
            </w:r>
          </w:p>
        </w:tc>
        <w:tc>
          <w:tcPr>
            <w:tcW w:w="5812" w:type="dxa"/>
            <w:tcBorders>
              <w:top w:val="nil"/>
              <w:left w:val="nil"/>
              <w:bottom w:val="single" w:sz="4" w:space="0" w:color="auto"/>
              <w:right w:val="nil"/>
            </w:tcBorders>
            <w:shd w:val="clear" w:color="auto" w:fill="auto"/>
            <w:vAlign w:val="center"/>
            <w:hideMark/>
          </w:tcPr>
          <w:p w14:paraId="549F8BF3" w14:textId="77777777" w:rsidR="005202A3" w:rsidRPr="00254A59" w:rsidRDefault="005202A3" w:rsidP="005202A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Услуги юридические</w:t>
            </w:r>
          </w:p>
        </w:tc>
        <w:tc>
          <w:tcPr>
            <w:tcW w:w="1984" w:type="dxa"/>
            <w:vMerge/>
            <w:tcBorders>
              <w:top w:val="single" w:sz="4" w:space="0" w:color="auto"/>
              <w:left w:val="single" w:sz="4" w:space="0" w:color="auto"/>
              <w:bottom w:val="single" w:sz="4" w:space="0" w:color="000000"/>
              <w:right w:val="single" w:sz="4" w:space="0" w:color="auto"/>
            </w:tcBorders>
            <w:vAlign w:val="center"/>
            <w:hideMark/>
          </w:tcPr>
          <w:p w14:paraId="07C8DAB9" w14:textId="77777777" w:rsidR="005202A3" w:rsidRPr="00432BFD" w:rsidRDefault="005202A3" w:rsidP="005202A3">
            <w:pPr>
              <w:spacing w:before="0" w:after="0"/>
              <w:rPr>
                <w:rFonts w:ascii="Montserrat" w:eastAsia="Times New Roman" w:hAnsi="Montserrat" w:cs="Calibri"/>
                <w:color w:val="000000"/>
                <w:sz w:val="22"/>
                <w:szCs w:val="22"/>
                <w:lang w:eastAsia="ru-RU"/>
              </w:rPr>
            </w:pPr>
          </w:p>
        </w:tc>
      </w:tr>
      <w:tr w:rsidR="005202A3" w:rsidRPr="00432BFD" w14:paraId="4614E6D4" w14:textId="77777777" w:rsidTr="00254A59">
        <w:trPr>
          <w:trHeight w:val="48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048930FE" w14:textId="7C2955B3" w:rsidR="005202A3" w:rsidRPr="00254A59" w:rsidRDefault="005202A3" w:rsidP="005202A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154</w:t>
            </w:r>
          </w:p>
        </w:tc>
        <w:tc>
          <w:tcPr>
            <w:tcW w:w="1318" w:type="dxa"/>
            <w:tcBorders>
              <w:top w:val="nil"/>
              <w:left w:val="nil"/>
              <w:bottom w:val="single" w:sz="4" w:space="0" w:color="auto"/>
              <w:right w:val="single" w:sz="4" w:space="0" w:color="auto"/>
            </w:tcBorders>
            <w:shd w:val="clear" w:color="auto" w:fill="auto"/>
            <w:noWrap/>
            <w:vAlign w:val="center"/>
            <w:hideMark/>
          </w:tcPr>
          <w:p w14:paraId="1E292B0F" w14:textId="77777777" w:rsidR="005202A3" w:rsidRPr="00254A59" w:rsidRDefault="005202A3" w:rsidP="005202A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69.20</w:t>
            </w:r>
          </w:p>
        </w:tc>
        <w:tc>
          <w:tcPr>
            <w:tcW w:w="5812" w:type="dxa"/>
            <w:tcBorders>
              <w:top w:val="nil"/>
              <w:left w:val="nil"/>
              <w:bottom w:val="single" w:sz="4" w:space="0" w:color="auto"/>
              <w:right w:val="nil"/>
            </w:tcBorders>
            <w:shd w:val="clear" w:color="auto" w:fill="auto"/>
            <w:vAlign w:val="center"/>
            <w:hideMark/>
          </w:tcPr>
          <w:p w14:paraId="2C65AD6D" w14:textId="77777777" w:rsidR="005202A3" w:rsidRPr="00254A59" w:rsidRDefault="005202A3" w:rsidP="005202A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Услуги в области бухгалтерского учета; по проведению финансового аудита; по налоговому консультированию</w:t>
            </w:r>
          </w:p>
        </w:tc>
        <w:tc>
          <w:tcPr>
            <w:tcW w:w="1984" w:type="dxa"/>
            <w:vMerge/>
            <w:tcBorders>
              <w:top w:val="single" w:sz="4" w:space="0" w:color="auto"/>
              <w:left w:val="single" w:sz="4" w:space="0" w:color="auto"/>
              <w:bottom w:val="single" w:sz="4" w:space="0" w:color="000000"/>
              <w:right w:val="single" w:sz="4" w:space="0" w:color="auto"/>
            </w:tcBorders>
            <w:vAlign w:val="center"/>
            <w:hideMark/>
          </w:tcPr>
          <w:p w14:paraId="53BAF34E" w14:textId="77777777" w:rsidR="005202A3" w:rsidRPr="00432BFD" w:rsidRDefault="005202A3" w:rsidP="005202A3">
            <w:pPr>
              <w:spacing w:before="0" w:after="0"/>
              <w:rPr>
                <w:rFonts w:ascii="Montserrat" w:eastAsia="Times New Roman" w:hAnsi="Montserrat" w:cs="Calibri"/>
                <w:color w:val="000000"/>
                <w:sz w:val="22"/>
                <w:szCs w:val="22"/>
                <w:lang w:eastAsia="ru-RU"/>
              </w:rPr>
            </w:pPr>
          </w:p>
        </w:tc>
      </w:tr>
      <w:tr w:rsidR="005202A3" w:rsidRPr="00432BFD" w14:paraId="5D462FA0" w14:textId="77777777" w:rsidTr="00254A59">
        <w:trPr>
          <w:trHeight w:val="288"/>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2AE837A5" w14:textId="4CC0B101" w:rsidR="005202A3" w:rsidRPr="00254A59" w:rsidRDefault="005202A3" w:rsidP="005202A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155</w:t>
            </w:r>
          </w:p>
        </w:tc>
        <w:tc>
          <w:tcPr>
            <w:tcW w:w="1318" w:type="dxa"/>
            <w:tcBorders>
              <w:top w:val="nil"/>
              <w:left w:val="nil"/>
              <w:bottom w:val="single" w:sz="4" w:space="0" w:color="auto"/>
              <w:right w:val="single" w:sz="4" w:space="0" w:color="auto"/>
            </w:tcBorders>
            <w:shd w:val="clear" w:color="auto" w:fill="auto"/>
            <w:noWrap/>
            <w:vAlign w:val="center"/>
            <w:hideMark/>
          </w:tcPr>
          <w:p w14:paraId="29AB8C9C" w14:textId="77777777" w:rsidR="005202A3" w:rsidRPr="00254A59" w:rsidRDefault="005202A3" w:rsidP="005202A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70.22</w:t>
            </w:r>
          </w:p>
        </w:tc>
        <w:tc>
          <w:tcPr>
            <w:tcW w:w="5812" w:type="dxa"/>
            <w:tcBorders>
              <w:top w:val="nil"/>
              <w:left w:val="nil"/>
              <w:bottom w:val="single" w:sz="4" w:space="0" w:color="auto"/>
              <w:right w:val="nil"/>
            </w:tcBorders>
            <w:shd w:val="clear" w:color="auto" w:fill="auto"/>
            <w:vAlign w:val="center"/>
            <w:hideMark/>
          </w:tcPr>
          <w:p w14:paraId="353E0414" w14:textId="77777777" w:rsidR="005202A3" w:rsidRPr="00254A59" w:rsidRDefault="005202A3" w:rsidP="005202A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Услуги консультативные в области управления предприятием</w:t>
            </w:r>
          </w:p>
        </w:tc>
        <w:tc>
          <w:tcPr>
            <w:tcW w:w="1984" w:type="dxa"/>
            <w:vMerge/>
            <w:tcBorders>
              <w:top w:val="single" w:sz="4" w:space="0" w:color="auto"/>
              <w:left w:val="single" w:sz="4" w:space="0" w:color="auto"/>
              <w:bottom w:val="single" w:sz="4" w:space="0" w:color="000000"/>
              <w:right w:val="single" w:sz="4" w:space="0" w:color="auto"/>
            </w:tcBorders>
            <w:vAlign w:val="center"/>
            <w:hideMark/>
          </w:tcPr>
          <w:p w14:paraId="272F5114" w14:textId="77777777" w:rsidR="005202A3" w:rsidRPr="00432BFD" w:rsidRDefault="005202A3" w:rsidP="005202A3">
            <w:pPr>
              <w:spacing w:before="0" w:after="0"/>
              <w:rPr>
                <w:rFonts w:ascii="Montserrat" w:eastAsia="Times New Roman" w:hAnsi="Montserrat" w:cs="Calibri"/>
                <w:color w:val="000000"/>
                <w:sz w:val="22"/>
                <w:szCs w:val="22"/>
                <w:lang w:eastAsia="ru-RU"/>
              </w:rPr>
            </w:pPr>
          </w:p>
        </w:tc>
      </w:tr>
      <w:tr w:rsidR="005202A3" w:rsidRPr="00432BFD" w14:paraId="7C6A4811" w14:textId="77777777" w:rsidTr="00254A59">
        <w:trPr>
          <w:trHeight w:val="288"/>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689DF247" w14:textId="747496A7" w:rsidR="005202A3" w:rsidRPr="00254A59" w:rsidRDefault="005202A3" w:rsidP="005202A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156</w:t>
            </w:r>
          </w:p>
        </w:tc>
        <w:tc>
          <w:tcPr>
            <w:tcW w:w="1318" w:type="dxa"/>
            <w:tcBorders>
              <w:top w:val="nil"/>
              <w:left w:val="nil"/>
              <w:bottom w:val="single" w:sz="4" w:space="0" w:color="auto"/>
              <w:right w:val="single" w:sz="4" w:space="0" w:color="auto"/>
            </w:tcBorders>
            <w:shd w:val="clear" w:color="auto" w:fill="auto"/>
            <w:noWrap/>
            <w:vAlign w:val="center"/>
            <w:hideMark/>
          </w:tcPr>
          <w:p w14:paraId="0E646FE1" w14:textId="77777777" w:rsidR="005202A3" w:rsidRPr="00254A59" w:rsidRDefault="005202A3" w:rsidP="005202A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71.11</w:t>
            </w:r>
          </w:p>
        </w:tc>
        <w:tc>
          <w:tcPr>
            <w:tcW w:w="5812" w:type="dxa"/>
            <w:tcBorders>
              <w:top w:val="nil"/>
              <w:left w:val="nil"/>
              <w:bottom w:val="single" w:sz="4" w:space="0" w:color="auto"/>
              <w:right w:val="nil"/>
            </w:tcBorders>
            <w:shd w:val="clear" w:color="auto" w:fill="auto"/>
            <w:vAlign w:val="center"/>
            <w:hideMark/>
          </w:tcPr>
          <w:p w14:paraId="3E24B54C" w14:textId="77777777" w:rsidR="005202A3" w:rsidRPr="00254A59" w:rsidRDefault="005202A3" w:rsidP="005202A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Услуги в области архитектуры</w:t>
            </w:r>
          </w:p>
        </w:tc>
        <w:tc>
          <w:tcPr>
            <w:tcW w:w="1984" w:type="dxa"/>
            <w:vMerge/>
            <w:tcBorders>
              <w:top w:val="single" w:sz="4" w:space="0" w:color="auto"/>
              <w:left w:val="single" w:sz="4" w:space="0" w:color="auto"/>
              <w:bottom w:val="single" w:sz="4" w:space="0" w:color="000000"/>
              <w:right w:val="single" w:sz="4" w:space="0" w:color="auto"/>
            </w:tcBorders>
            <w:vAlign w:val="center"/>
            <w:hideMark/>
          </w:tcPr>
          <w:p w14:paraId="214C050B" w14:textId="77777777" w:rsidR="005202A3" w:rsidRPr="00432BFD" w:rsidRDefault="005202A3" w:rsidP="005202A3">
            <w:pPr>
              <w:spacing w:before="0" w:after="0"/>
              <w:rPr>
                <w:rFonts w:ascii="Montserrat" w:eastAsia="Times New Roman" w:hAnsi="Montserrat" w:cs="Calibri"/>
                <w:color w:val="000000"/>
                <w:sz w:val="22"/>
                <w:szCs w:val="22"/>
                <w:lang w:eastAsia="ru-RU"/>
              </w:rPr>
            </w:pPr>
          </w:p>
        </w:tc>
      </w:tr>
      <w:tr w:rsidR="005202A3" w:rsidRPr="00432BFD" w14:paraId="5329AF58" w14:textId="77777777" w:rsidTr="00254A59">
        <w:trPr>
          <w:trHeight w:val="48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145BA28C" w14:textId="05393E15" w:rsidR="005202A3" w:rsidRPr="00254A59" w:rsidRDefault="005202A3" w:rsidP="005202A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157</w:t>
            </w:r>
          </w:p>
        </w:tc>
        <w:tc>
          <w:tcPr>
            <w:tcW w:w="1318" w:type="dxa"/>
            <w:tcBorders>
              <w:top w:val="nil"/>
              <w:left w:val="nil"/>
              <w:bottom w:val="single" w:sz="4" w:space="0" w:color="auto"/>
              <w:right w:val="single" w:sz="4" w:space="0" w:color="auto"/>
            </w:tcBorders>
            <w:shd w:val="clear" w:color="auto" w:fill="auto"/>
            <w:noWrap/>
            <w:vAlign w:val="center"/>
            <w:hideMark/>
          </w:tcPr>
          <w:p w14:paraId="1A779DC4" w14:textId="77777777" w:rsidR="005202A3" w:rsidRPr="00254A59" w:rsidRDefault="005202A3" w:rsidP="005202A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71.12</w:t>
            </w:r>
          </w:p>
        </w:tc>
        <w:tc>
          <w:tcPr>
            <w:tcW w:w="5812" w:type="dxa"/>
            <w:tcBorders>
              <w:top w:val="nil"/>
              <w:left w:val="nil"/>
              <w:bottom w:val="single" w:sz="4" w:space="0" w:color="auto"/>
              <w:right w:val="nil"/>
            </w:tcBorders>
            <w:shd w:val="clear" w:color="auto" w:fill="auto"/>
            <w:vAlign w:val="center"/>
            <w:hideMark/>
          </w:tcPr>
          <w:p w14:paraId="79EC37EC" w14:textId="77777777" w:rsidR="005202A3" w:rsidRPr="00254A59" w:rsidRDefault="005202A3" w:rsidP="005202A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Услуги в области инженерно-технического проектирования и связанные технические консультативные услуги</w:t>
            </w:r>
          </w:p>
        </w:tc>
        <w:tc>
          <w:tcPr>
            <w:tcW w:w="1984" w:type="dxa"/>
            <w:vMerge/>
            <w:tcBorders>
              <w:top w:val="single" w:sz="4" w:space="0" w:color="auto"/>
              <w:left w:val="single" w:sz="4" w:space="0" w:color="auto"/>
              <w:bottom w:val="single" w:sz="4" w:space="0" w:color="000000"/>
              <w:right w:val="single" w:sz="4" w:space="0" w:color="auto"/>
            </w:tcBorders>
            <w:vAlign w:val="center"/>
            <w:hideMark/>
          </w:tcPr>
          <w:p w14:paraId="762A6320" w14:textId="77777777" w:rsidR="005202A3" w:rsidRPr="00432BFD" w:rsidRDefault="005202A3" w:rsidP="005202A3">
            <w:pPr>
              <w:spacing w:before="0" w:after="0"/>
              <w:rPr>
                <w:rFonts w:ascii="Montserrat" w:eastAsia="Times New Roman" w:hAnsi="Montserrat" w:cs="Calibri"/>
                <w:color w:val="000000"/>
                <w:sz w:val="22"/>
                <w:szCs w:val="22"/>
                <w:lang w:eastAsia="ru-RU"/>
              </w:rPr>
            </w:pPr>
          </w:p>
        </w:tc>
      </w:tr>
      <w:tr w:rsidR="005202A3" w:rsidRPr="00432BFD" w14:paraId="46B372EB" w14:textId="77777777" w:rsidTr="00254A59">
        <w:trPr>
          <w:trHeight w:val="48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0138B264" w14:textId="66FD14C8" w:rsidR="005202A3" w:rsidRPr="00254A59" w:rsidRDefault="005202A3" w:rsidP="005202A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158</w:t>
            </w:r>
          </w:p>
        </w:tc>
        <w:tc>
          <w:tcPr>
            <w:tcW w:w="1318" w:type="dxa"/>
            <w:tcBorders>
              <w:top w:val="nil"/>
              <w:left w:val="nil"/>
              <w:bottom w:val="single" w:sz="4" w:space="0" w:color="auto"/>
              <w:right w:val="single" w:sz="4" w:space="0" w:color="auto"/>
            </w:tcBorders>
            <w:shd w:val="clear" w:color="auto" w:fill="auto"/>
            <w:noWrap/>
            <w:vAlign w:val="center"/>
            <w:hideMark/>
          </w:tcPr>
          <w:p w14:paraId="77205D9F" w14:textId="77777777" w:rsidR="005202A3" w:rsidRPr="00254A59" w:rsidRDefault="005202A3" w:rsidP="005202A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71.20</w:t>
            </w:r>
          </w:p>
        </w:tc>
        <w:tc>
          <w:tcPr>
            <w:tcW w:w="5812" w:type="dxa"/>
            <w:tcBorders>
              <w:top w:val="nil"/>
              <w:left w:val="nil"/>
              <w:bottom w:val="single" w:sz="4" w:space="0" w:color="auto"/>
              <w:right w:val="nil"/>
            </w:tcBorders>
            <w:shd w:val="clear" w:color="auto" w:fill="auto"/>
            <w:vAlign w:val="center"/>
            <w:hideMark/>
          </w:tcPr>
          <w:p w14:paraId="2FB49EEA" w14:textId="77777777" w:rsidR="005202A3" w:rsidRPr="00254A59" w:rsidRDefault="005202A3" w:rsidP="005202A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Услуги в области технических испытаний, исследований, анализа и сертификации</w:t>
            </w:r>
          </w:p>
        </w:tc>
        <w:tc>
          <w:tcPr>
            <w:tcW w:w="1984" w:type="dxa"/>
            <w:vMerge/>
            <w:tcBorders>
              <w:top w:val="single" w:sz="4" w:space="0" w:color="auto"/>
              <w:left w:val="single" w:sz="4" w:space="0" w:color="auto"/>
              <w:bottom w:val="single" w:sz="4" w:space="0" w:color="000000"/>
              <w:right w:val="single" w:sz="4" w:space="0" w:color="auto"/>
            </w:tcBorders>
            <w:vAlign w:val="center"/>
            <w:hideMark/>
          </w:tcPr>
          <w:p w14:paraId="3F4149A7" w14:textId="77777777" w:rsidR="005202A3" w:rsidRPr="00432BFD" w:rsidRDefault="005202A3" w:rsidP="005202A3">
            <w:pPr>
              <w:spacing w:before="0" w:after="0"/>
              <w:rPr>
                <w:rFonts w:ascii="Montserrat" w:eastAsia="Times New Roman" w:hAnsi="Montserrat" w:cs="Calibri"/>
                <w:color w:val="000000"/>
                <w:sz w:val="22"/>
                <w:szCs w:val="22"/>
                <w:lang w:eastAsia="ru-RU"/>
              </w:rPr>
            </w:pPr>
          </w:p>
        </w:tc>
      </w:tr>
      <w:tr w:rsidR="005202A3" w:rsidRPr="00432BFD" w14:paraId="2FD92EC3" w14:textId="77777777" w:rsidTr="00254A59">
        <w:trPr>
          <w:trHeight w:val="48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6D4C86BF" w14:textId="7A3B0CED" w:rsidR="005202A3" w:rsidRPr="00254A59" w:rsidRDefault="005202A3" w:rsidP="005202A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159</w:t>
            </w:r>
          </w:p>
        </w:tc>
        <w:tc>
          <w:tcPr>
            <w:tcW w:w="1318" w:type="dxa"/>
            <w:tcBorders>
              <w:top w:val="nil"/>
              <w:left w:val="nil"/>
              <w:bottom w:val="single" w:sz="4" w:space="0" w:color="auto"/>
              <w:right w:val="single" w:sz="4" w:space="0" w:color="auto"/>
            </w:tcBorders>
            <w:shd w:val="clear" w:color="auto" w:fill="auto"/>
            <w:noWrap/>
            <w:vAlign w:val="center"/>
            <w:hideMark/>
          </w:tcPr>
          <w:p w14:paraId="2BDA4460" w14:textId="77777777" w:rsidR="005202A3" w:rsidRPr="00254A59" w:rsidRDefault="005202A3" w:rsidP="005202A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72.19</w:t>
            </w:r>
          </w:p>
        </w:tc>
        <w:tc>
          <w:tcPr>
            <w:tcW w:w="5812" w:type="dxa"/>
            <w:tcBorders>
              <w:top w:val="nil"/>
              <w:left w:val="nil"/>
              <w:bottom w:val="single" w:sz="4" w:space="0" w:color="auto"/>
              <w:right w:val="nil"/>
            </w:tcBorders>
            <w:shd w:val="clear" w:color="auto" w:fill="auto"/>
            <w:vAlign w:val="center"/>
            <w:hideMark/>
          </w:tcPr>
          <w:p w14:paraId="6F7DDB6F" w14:textId="77777777" w:rsidR="005202A3" w:rsidRPr="00254A59" w:rsidRDefault="005202A3" w:rsidP="005202A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Услуги, связанные с научными исследованиями и экспериментальными разработками в области естественных</w:t>
            </w:r>
          </w:p>
        </w:tc>
        <w:tc>
          <w:tcPr>
            <w:tcW w:w="1984" w:type="dxa"/>
            <w:vMerge/>
            <w:tcBorders>
              <w:top w:val="single" w:sz="4" w:space="0" w:color="auto"/>
              <w:left w:val="single" w:sz="4" w:space="0" w:color="auto"/>
              <w:bottom w:val="single" w:sz="4" w:space="0" w:color="000000"/>
              <w:right w:val="single" w:sz="4" w:space="0" w:color="auto"/>
            </w:tcBorders>
            <w:vAlign w:val="center"/>
            <w:hideMark/>
          </w:tcPr>
          <w:p w14:paraId="4A5812E1" w14:textId="77777777" w:rsidR="005202A3" w:rsidRPr="00432BFD" w:rsidRDefault="005202A3" w:rsidP="005202A3">
            <w:pPr>
              <w:spacing w:before="0" w:after="0"/>
              <w:rPr>
                <w:rFonts w:ascii="Montserrat" w:eastAsia="Times New Roman" w:hAnsi="Montserrat" w:cs="Calibri"/>
                <w:color w:val="000000"/>
                <w:sz w:val="22"/>
                <w:szCs w:val="22"/>
                <w:lang w:eastAsia="ru-RU"/>
              </w:rPr>
            </w:pPr>
          </w:p>
        </w:tc>
      </w:tr>
      <w:tr w:rsidR="005202A3" w:rsidRPr="00432BFD" w14:paraId="52761511" w14:textId="77777777" w:rsidTr="00254A59">
        <w:trPr>
          <w:trHeight w:val="288"/>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39E3AD55" w14:textId="342114CB" w:rsidR="005202A3" w:rsidRPr="00254A59" w:rsidRDefault="005202A3" w:rsidP="005202A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160</w:t>
            </w:r>
          </w:p>
        </w:tc>
        <w:tc>
          <w:tcPr>
            <w:tcW w:w="1318" w:type="dxa"/>
            <w:tcBorders>
              <w:top w:val="nil"/>
              <w:left w:val="nil"/>
              <w:bottom w:val="single" w:sz="4" w:space="0" w:color="auto"/>
              <w:right w:val="single" w:sz="4" w:space="0" w:color="auto"/>
            </w:tcBorders>
            <w:shd w:val="clear" w:color="auto" w:fill="auto"/>
            <w:noWrap/>
            <w:vAlign w:val="center"/>
            <w:hideMark/>
          </w:tcPr>
          <w:p w14:paraId="6E7D5C16" w14:textId="77777777" w:rsidR="005202A3" w:rsidRPr="00254A59" w:rsidRDefault="005202A3" w:rsidP="005202A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73.11</w:t>
            </w:r>
          </w:p>
        </w:tc>
        <w:tc>
          <w:tcPr>
            <w:tcW w:w="5812" w:type="dxa"/>
            <w:tcBorders>
              <w:top w:val="nil"/>
              <w:left w:val="nil"/>
              <w:bottom w:val="single" w:sz="4" w:space="0" w:color="auto"/>
              <w:right w:val="nil"/>
            </w:tcBorders>
            <w:shd w:val="clear" w:color="auto" w:fill="auto"/>
            <w:vAlign w:val="center"/>
            <w:hideMark/>
          </w:tcPr>
          <w:p w14:paraId="5A429966" w14:textId="77777777" w:rsidR="005202A3" w:rsidRPr="00254A59" w:rsidRDefault="005202A3" w:rsidP="005202A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Услуги, предоставляемые рекламными агентствами</w:t>
            </w:r>
          </w:p>
        </w:tc>
        <w:tc>
          <w:tcPr>
            <w:tcW w:w="1984" w:type="dxa"/>
            <w:vMerge/>
            <w:tcBorders>
              <w:top w:val="single" w:sz="4" w:space="0" w:color="auto"/>
              <w:left w:val="single" w:sz="4" w:space="0" w:color="auto"/>
              <w:bottom w:val="single" w:sz="4" w:space="0" w:color="000000"/>
              <w:right w:val="single" w:sz="4" w:space="0" w:color="auto"/>
            </w:tcBorders>
            <w:vAlign w:val="center"/>
            <w:hideMark/>
          </w:tcPr>
          <w:p w14:paraId="4803BCFD" w14:textId="77777777" w:rsidR="005202A3" w:rsidRPr="00432BFD" w:rsidRDefault="005202A3" w:rsidP="005202A3">
            <w:pPr>
              <w:spacing w:before="0" w:after="0"/>
              <w:rPr>
                <w:rFonts w:ascii="Montserrat" w:eastAsia="Times New Roman" w:hAnsi="Montserrat" w:cs="Calibri"/>
                <w:color w:val="000000"/>
                <w:sz w:val="22"/>
                <w:szCs w:val="22"/>
                <w:lang w:eastAsia="ru-RU"/>
              </w:rPr>
            </w:pPr>
          </w:p>
        </w:tc>
      </w:tr>
      <w:tr w:rsidR="005202A3" w:rsidRPr="00432BFD" w14:paraId="7116181C" w14:textId="77777777" w:rsidTr="00254A59">
        <w:trPr>
          <w:trHeight w:val="48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1713213E" w14:textId="27C85FDA" w:rsidR="005202A3" w:rsidRPr="00254A59" w:rsidRDefault="005202A3" w:rsidP="005202A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161</w:t>
            </w:r>
          </w:p>
        </w:tc>
        <w:tc>
          <w:tcPr>
            <w:tcW w:w="1318" w:type="dxa"/>
            <w:tcBorders>
              <w:top w:val="nil"/>
              <w:left w:val="nil"/>
              <w:bottom w:val="single" w:sz="4" w:space="0" w:color="auto"/>
              <w:right w:val="single" w:sz="4" w:space="0" w:color="auto"/>
            </w:tcBorders>
            <w:shd w:val="clear" w:color="auto" w:fill="auto"/>
            <w:noWrap/>
            <w:vAlign w:val="center"/>
            <w:hideMark/>
          </w:tcPr>
          <w:p w14:paraId="53EF08DC" w14:textId="77777777" w:rsidR="005202A3" w:rsidRPr="00254A59" w:rsidRDefault="005202A3" w:rsidP="005202A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73.12</w:t>
            </w:r>
          </w:p>
        </w:tc>
        <w:tc>
          <w:tcPr>
            <w:tcW w:w="5812" w:type="dxa"/>
            <w:tcBorders>
              <w:top w:val="nil"/>
              <w:left w:val="nil"/>
              <w:bottom w:val="single" w:sz="4" w:space="0" w:color="auto"/>
              <w:right w:val="nil"/>
            </w:tcBorders>
            <w:shd w:val="clear" w:color="auto" w:fill="auto"/>
            <w:vAlign w:val="center"/>
            <w:hideMark/>
          </w:tcPr>
          <w:p w14:paraId="1433C8C0" w14:textId="77777777" w:rsidR="005202A3" w:rsidRPr="00254A59" w:rsidRDefault="005202A3" w:rsidP="005202A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Услуги по представительству в средствах массовой информации</w:t>
            </w:r>
          </w:p>
        </w:tc>
        <w:tc>
          <w:tcPr>
            <w:tcW w:w="1984" w:type="dxa"/>
            <w:vMerge/>
            <w:tcBorders>
              <w:top w:val="single" w:sz="4" w:space="0" w:color="auto"/>
              <w:left w:val="single" w:sz="4" w:space="0" w:color="auto"/>
              <w:bottom w:val="single" w:sz="4" w:space="0" w:color="000000"/>
              <w:right w:val="single" w:sz="4" w:space="0" w:color="auto"/>
            </w:tcBorders>
            <w:vAlign w:val="center"/>
            <w:hideMark/>
          </w:tcPr>
          <w:p w14:paraId="21A925A6" w14:textId="77777777" w:rsidR="005202A3" w:rsidRPr="00432BFD" w:rsidRDefault="005202A3" w:rsidP="005202A3">
            <w:pPr>
              <w:spacing w:before="0" w:after="0"/>
              <w:rPr>
                <w:rFonts w:ascii="Montserrat" w:eastAsia="Times New Roman" w:hAnsi="Montserrat" w:cs="Calibri"/>
                <w:color w:val="000000"/>
                <w:sz w:val="22"/>
                <w:szCs w:val="22"/>
                <w:lang w:eastAsia="ru-RU"/>
              </w:rPr>
            </w:pPr>
          </w:p>
        </w:tc>
      </w:tr>
      <w:tr w:rsidR="005202A3" w:rsidRPr="00432BFD" w14:paraId="2789F9C9" w14:textId="77777777" w:rsidTr="00254A59">
        <w:trPr>
          <w:trHeight w:val="480"/>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A7DCF5" w14:textId="4677E234" w:rsidR="005202A3" w:rsidRPr="00254A59" w:rsidRDefault="005202A3" w:rsidP="005202A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162</w:t>
            </w:r>
          </w:p>
        </w:tc>
        <w:tc>
          <w:tcPr>
            <w:tcW w:w="1318" w:type="dxa"/>
            <w:tcBorders>
              <w:top w:val="single" w:sz="4" w:space="0" w:color="auto"/>
              <w:left w:val="nil"/>
              <w:bottom w:val="single" w:sz="4" w:space="0" w:color="auto"/>
              <w:right w:val="single" w:sz="4" w:space="0" w:color="auto"/>
            </w:tcBorders>
            <w:shd w:val="clear" w:color="auto" w:fill="auto"/>
            <w:noWrap/>
            <w:vAlign w:val="center"/>
            <w:hideMark/>
          </w:tcPr>
          <w:p w14:paraId="7DD4ADB1" w14:textId="77777777" w:rsidR="005202A3" w:rsidRPr="00254A59" w:rsidRDefault="005202A3" w:rsidP="005202A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73.20</w:t>
            </w:r>
          </w:p>
        </w:tc>
        <w:tc>
          <w:tcPr>
            <w:tcW w:w="5812" w:type="dxa"/>
            <w:tcBorders>
              <w:top w:val="single" w:sz="4" w:space="0" w:color="auto"/>
              <w:left w:val="nil"/>
              <w:bottom w:val="single" w:sz="4" w:space="0" w:color="auto"/>
              <w:right w:val="nil"/>
            </w:tcBorders>
            <w:shd w:val="clear" w:color="auto" w:fill="auto"/>
            <w:vAlign w:val="center"/>
            <w:hideMark/>
          </w:tcPr>
          <w:p w14:paraId="631867E5" w14:textId="77777777" w:rsidR="005202A3" w:rsidRPr="00254A59" w:rsidRDefault="005202A3" w:rsidP="005202A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Услуги по исследованию конъюнктуры рынка и общественного мнения</w:t>
            </w:r>
          </w:p>
        </w:tc>
        <w:tc>
          <w:tcPr>
            <w:tcW w:w="1984" w:type="dxa"/>
            <w:vMerge/>
            <w:tcBorders>
              <w:top w:val="single" w:sz="4" w:space="0" w:color="auto"/>
              <w:left w:val="single" w:sz="4" w:space="0" w:color="auto"/>
              <w:bottom w:val="single" w:sz="4" w:space="0" w:color="000000"/>
              <w:right w:val="single" w:sz="4" w:space="0" w:color="auto"/>
            </w:tcBorders>
            <w:vAlign w:val="center"/>
            <w:hideMark/>
          </w:tcPr>
          <w:p w14:paraId="3A569B20" w14:textId="77777777" w:rsidR="005202A3" w:rsidRPr="00432BFD" w:rsidRDefault="005202A3" w:rsidP="005202A3">
            <w:pPr>
              <w:spacing w:before="0" w:after="0"/>
              <w:rPr>
                <w:rFonts w:ascii="Montserrat" w:eastAsia="Times New Roman" w:hAnsi="Montserrat" w:cs="Calibri"/>
                <w:color w:val="000000"/>
                <w:sz w:val="22"/>
                <w:szCs w:val="22"/>
                <w:lang w:eastAsia="ru-RU"/>
              </w:rPr>
            </w:pPr>
          </w:p>
        </w:tc>
      </w:tr>
      <w:tr w:rsidR="005202A3" w:rsidRPr="00432BFD" w14:paraId="3BD93988" w14:textId="77777777" w:rsidTr="00254A59">
        <w:trPr>
          <w:trHeight w:val="48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734061B8" w14:textId="740C73D9" w:rsidR="005202A3" w:rsidRPr="00254A59" w:rsidRDefault="005202A3" w:rsidP="005202A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163</w:t>
            </w:r>
          </w:p>
        </w:tc>
        <w:tc>
          <w:tcPr>
            <w:tcW w:w="1318" w:type="dxa"/>
            <w:tcBorders>
              <w:top w:val="nil"/>
              <w:left w:val="nil"/>
              <w:bottom w:val="single" w:sz="4" w:space="0" w:color="auto"/>
              <w:right w:val="single" w:sz="4" w:space="0" w:color="auto"/>
            </w:tcBorders>
            <w:shd w:val="clear" w:color="auto" w:fill="auto"/>
            <w:noWrap/>
            <w:vAlign w:val="center"/>
            <w:hideMark/>
          </w:tcPr>
          <w:p w14:paraId="07F1B78C" w14:textId="77777777" w:rsidR="005202A3" w:rsidRPr="00254A59" w:rsidRDefault="005202A3" w:rsidP="005202A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74.90</w:t>
            </w:r>
          </w:p>
        </w:tc>
        <w:tc>
          <w:tcPr>
            <w:tcW w:w="5812" w:type="dxa"/>
            <w:tcBorders>
              <w:top w:val="nil"/>
              <w:left w:val="nil"/>
              <w:bottom w:val="single" w:sz="4" w:space="0" w:color="auto"/>
              <w:right w:val="nil"/>
            </w:tcBorders>
            <w:shd w:val="clear" w:color="auto" w:fill="auto"/>
            <w:vAlign w:val="center"/>
            <w:hideMark/>
          </w:tcPr>
          <w:p w14:paraId="5F1B3852" w14:textId="77777777" w:rsidR="005202A3" w:rsidRPr="00254A59" w:rsidRDefault="005202A3" w:rsidP="005202A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Услуги профессиональные, научные и технические, прочие, не включенные в другие группировки</w:t>
            </w:r>
          </w:p>
        </w:tc>
        <w:tc>
          <w:tcPr>
            <w:tcW w:w="1984" w:type="dxa"/>
            <w:vMerge/>
            <w:tcBorders>
              <w:top w:val="single" w:sz="4" w:space="0" w:color="auto"/>
              <w:left w:val="single" w:sz="4" w:space="0" w:color="auto"/>
              <w:bottom w:val="single" w:sz="4" w:space="0" w:color="000000"/>
              <w:right w:val="single" w:sz="4" w:space="0" w:color="auto"/>
            </w:tcBorders>
            <w:vAlign w:val="center"/>
            <w:hideMark/>
          </w:tcPr>
          <w:p w14:paraId="324C800D" w14:textId="77777777" w:rsidR="005202A3" w:rsidRPr="00432BFD" w:rsidRDefault="005202A3" w:rsidP="005202A3">
            <w:pPr>
              <w:spacing w:before="0" w:after="0"/>
              <w:rPr>
                <w:rFonts w:ascii="Montserrat" w:eastAsia="Times New Roman" w:hAnsi="Montserrat" w:cs="Calibri"/>
                <w:color w:val="000000"/>
                <w:sz w:val="22"/>
                <w:szCs w:val="22"/>
                <w:lang w:eastAsia="ru-RU"/>
              </w:rPr>
            </w:pPr>
          </w:p>
        </w:tc>
      </w:tr>
      <w:tr w:rsidR="005202A3" w:rsidRPr="00432BFD" w14:paraId="1E2B3415" w14:textId="77777777" w:rsidTr="00254A59">
        <w:trPr>
          <w:trHeight w:val="48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1780E2D6" w14:textId="54EF38D6" w:rsidR="005202A3" w:rsidRPr="00254A59" w:rsidRDefault="005202A3" w:rsidP="005202A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164</w:t>
            </w:r>
          </w:p>
        </w:tc>
        <w:tc>
          <w:tcPr>
            <w:tcW w:w="1318" w:type="dxa"/>
            <w:tcBorders>
              <w:top w:val="nil"/>
              <w:left w:val="nil"/>
              <w:bottom w:val="single" w:sz="4" w:space="0" w:color="auto"/>
              <w:right w:val="single" w:sz="4" w:space="0" w:color="auto"/>
            </w:tcBorders>
            <w:shd w:val="clear" w:color="auto" w:fill="auto"/>
            <w:noWrap/>
            <w:vAlign w:val="center"/>
            <w:hideMark/>
          </w:tcPr>
          <w:p w14:paraId="468AE9B5" w14:textId="77777777" w:rsidR="005202A3" w:rsidRPr="00254A59" w:rsidRDefault="005202A3" w:rsidP="005202A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77.31</w:t>
            </w:r>
          </w:p>
        </w:tc>
        <w:tc>
          <w:tcPr>
            <w:tcW w:w="5812" w:type="dxa"/>
            <w:tcBorders>
              <w:top w:val="nil"/>
              <w:left w:val="nil"/>
              <w:bottom w:val="single" w:sz="4" w:space="0" w:color="auto"/>
              <w:right w:val="nil"/>
            </w:tcBorders>
            <w:shd w:val="clear" w:color="auto" w:fill="auto"/>
            <w:vAlign w:val="center"/>
            <w:hideMark/>
          </w:tcPr>
          <w:p w14:paraId="5A34A6E9" w14:textId="77777777" w:rsidR="005202A3" w:rsidRPr="00254A59" w:rsidRDefault="005202A3" w:rsidP="005202A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Услуги по аренде и лизингу сельскохозяйственных машин и оборудования</w:t>
            </w:r>
          </w:p>
        </w:tc>
        <w:tc>
          <w:tcPr>
            <w:tcW w:w="1984" w:type="dxa"/>
            <w:vMerge/>
            <w:tcBorders>
              <w:top w:val="single" w:sz="4" w:space="0" w:color="auto"/>
              <w:left w:val="single" w:sz="4" w:space="0" w:color="auto"/>
              <w:bottom w:val="single" w:sz="4" w:space="0" w:color="000000"/>
              <w:right w:val="single" w:sz="4" w:space="0" w:color="auto"/>
            </w:tcBorders>
            <w:vAlign w:val="center"/>
            <w:hideMark/>
          </w:tcPr>
          <w:p w14:paraId="30F41089" w14:textId="77777777" w:rsidR="005202A3" w:rsidRPr="00432BFD" w:rsidRDefault="005202A3" w:rsidP="005202A3">
            <w:pPr>
              <w:spacing w:before="0" w:after="0"/>
              <w:rPr>
                <w:rFonts w:ascii="Montserrat" w:eastAsia="Times New Roman" w:hAnsi="Montserrat" w:cs="Calibri"/>
                <w:color w:val="000000"/>
                <w:sz w:val="22"/>
                <w:szCs w:val="22"/>
                <w:lang w:eastAsia="ru-RU"/>
              </w:rPr>
            </w:pPr>
          </w:p>
        </w:tc>
      </w:tr>
      <w:tr w:rsidR="005202A3" w:rsidRPr="00432BFD" w14:paraId="098AE620" w14:textId="77777777" w:rsidTr="00254A59">
        <w:trPr>
          <w:trHeight w:val="48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7A79DB13" w14:textId="3C41BD1E" w:rsidR="005202A3" w:rsidRPr="00254A59" w:rsidRDefault="005202A3" w:rsidP="005202A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165</w:t>
            </w:r>
          </w:p>
        </w:tc>
        <w:tc>
          <w:tcPr>
            <w:tcW w:w="1318" w:type="dxa"/>
            <w:tcBorders>
              <w:top w:val="nil"/>
              <w:left w:val="nil"/>
              <w:bottom w:val="single" w:sz="4" w:space="0" w:color="auto"/>
              <w:right w:val="single" w:sz="4" w:space="0" w:color="auto"/>
            </w:tcBorders>
            <w:shd w:val="clear" w:color="auto" w:fill="auto"/>
            <w:noWrap/>
            <w:vAlign w:val="center"/>
            <w:hideMark/>
          </w:tcPr>
          <w:p w14:paraId="2FD652C0" w14:textId="77777777" w:rsidR="005202A3" w:rsidRPr="00254A59" w:rsidRDefault="005202A3" w:rsidP="005202A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77.32</w:t>
            </w:r>
          </w:p>
        </w:tc>
        <w:tc>
          <w:tcPr>
            <w:tcW w:w="5812" w:type="dxa"/>
            <w:tcBorders>
              <w:top w:val="nil"/>
              <w:left w:val="nil"/>
              <w:bottom w:val="single" w:sz="4" w:space="0" w:color="auto"/>
              <w:right w:val="nil"/>
            </w:tcBorders>
            <w:shd w:val="clear" w:color="auto" w:fill="auto"/>
            <w:vAlign w:val="center"/>
            <w:hideMark/>
          </w:tcPr>
          <w:p w14:paraId="4C316A7D" w14:textId="77777777" w:rsidR="005202A3" w:rsidRPr="00254A59" w:rsidRDefault="005202A3" w:rsidP="005202A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Услуги по аренде и лизингу строительных машин и оборудования для гражданского строительства</w:t>
            </w:r>
          </w:p>
        </w:tc>
        <w:tc>
          <w:tcPr>
            <w:tcW w:w="1984" w:type="dxa"/>
            <w:vMerge/>
            <w:tcBorders>
              <w:top w:val="single" w:sz="4" w:space="0" w:color="auto"/>
              <w:left w:val="single" w:sz="4" w:space="0" w:color="auto"/>
              <w:bottom w:val="single" w:sz="4" w:space="0" w:color="000000"/>
              <w:right w:val="single" w:sz="4" w:space="0" w:color="auto"/>
            </w:tcBorders>
            <w:vAlign w:val="center"/>
            <w:hideMark/>
          </w:tcPr>
          <w:p w14:paraId="1ECF15FA" w14:textId="77777777" w:rsidR="005202A3" w:rsidRPr="00432BFD" w:rsidRDefault="005202A3" w:rsidP="005202A3">
            <w:pPr>
              <w:spacing w:before="0" w:after="0"/>
              <w:rPr>
                <w:rFonts w:ascii="Montserrat" w:eastAsia="Times New Roman" w:hAnsi="Montserrat" w:cs="Calibri"/>
                <w:color w:val="000000"/>
                <w:sz w:val="22"/>
                <w:szCs w:val="22"/>
                <w:lang w:eastAsia="ru-RU"/>
              </w:rPr>
            </w:pPr>
          </w:p>
        </w:tc>
      </w:tr>
      <w:tr w:rsidR="005202A3" w:rsidRPr="00432BFD" w14:paraId="58CF8ADE" w14:textId="77777777" w:rsidTr="00254A59">
        <w:trPr>
          <w:trHeight w:val="48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30AB05FC" w14:textId="5CC9970F" w:rsidR="005202A3" w:rsidRPr="00254A59" w:rsidRDefault="005202A3" w:rsidP="005202A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166</w:t>
            </w:r>
          </w:p>
        </w:tc>
        <w:tc>
          <w:tcPr>
            <w:tcW w:w="1318" w:type="dxa"/>
            <w:tcBorders>
              <w:top w:val="nil"/>
              <w:left w:val="nil"/>
              <w:bottom w:val="single" w:sz="4" w:space="0" w:color="auto"/>
              <w:right w:val="single" w:sz="4" w:space="0" w:color="auto"/>
            </w:tcBorders>
            <w:shd w:val="clear" w:color="auto" w:fill="auto"/>
            <w:noWrap/>
            <w:vAlign w:val="center"/>
            <w:hideMark/>
          </w:tcPr>
          <w:p w14:paraId="2C115C68" w14:textId="77777777" w:rsidR="005202A3" w:rsidRPr="00254A59" w:rsidRDefault="005202A3" w:rsidP="005202A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77.33</w:t>
            </w:r>
          </w:p>
        </w:tc>
        <w:tc>
          <w:tcPr>
            <w:tcW w:w="5812" w:type="dxa"/>
            <w:tcBorders>
              <w:top w:val="nil"/>
              <w:left w:val="nil"/>
              <w:bottom w:val="single" w:sz="4" w:space="0" w:color="auto"/>
              <w:right w:val="nil"/>
            </w:tcBorders>
            <w:shd w:val="clear" w:color="auto" w:fill="auto"/>
            <w:vAlign w:val="center"/>
            <w:hideMark/>
          </w:tcPr>
          <w:p w14:paraId="3112BCAD" w14:textId="77777777" w:rsidR="005202A3" w:rsidRPr="00254A59" w:rsidRDefault="005202A3" w:rsidP="005202A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Услуги по аренде и лизингу офисных машин и оборудования, включая вычислительную технику</w:t>
            </w:r>
          </w:p>
        </w:tc>
        <w:tc>
          <w:tcPr>
            <w:tcW w:w="1984" w:type="dxa"/>
            <w:vMerge/>
            <w:tcBorders>
              <w:top w:val="single" w:sz="4" w:space="0" w:color="auto"/>
              <w:left w:val="single" w:sz="4" w:space="0" w:color="auto"/>
              <w:bottom w:val="single" w:sz="4" w:space="0" w:color="000000"/>
              <w:right w:val="single" w:sz="4" w:space="0" w:color="auto"/>
            </w:tcBorders>
            <w:vAlign w:val="center"/>
            <w:hideMark/>
          </w:tcPr>
          <w:p w14:paraId="36DD09D9" w14:textId="77777777" w:rsidR="005202A3" w:rsidRPr="00432BFD" w:rsidRDefault="005202A3" w:rsidP="005202A3">
            <w:pPr>
              <w:spacing w:before="0" w:after="0"/>
              <w:rPr>
                <w:rFonts w:ascii="Montserrat" w:eastAsia="Times New Roman" w:hAnsi="Montserrat" w:cs="Calibri"/>
                <w:color w:val="000000"/>
                <w:sz w:val="22"/>
                <w:szCs w:val="22"/>
                <w:lang w:eastAsia="ru-RU"/>
              </w:rPr>
            </w:pPr>
          </w:p>
        </w:tc>
      </w:tr>
      <w:tr w:rsidR="005202A3" w:rsidRPr="00432BFD" w14:paraId="60784935" w14:textId="77777777" w:rsidTr="00254A59">
        <w:trPr>
          <w:trHeight w:val="288"/>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2D0F59F7" w14:textId="05404A3B" w:rsidR="005202A3" w:rsidRPr="00254A59" w:rsidRDefault="005202A3" w:rsidP="005202A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167</w:t>
            </w:r>
          </w:p>
        </w:tc>
        <w:tc>
          <w:tcPr>
            <w:tcW w:w="1318" w:type="dxa"/>
            <w:tcBorders>
              <w:top w:val="nil"/>
              <w:left w:val="nil"/>
              <w:bottom w:val="single" w:sz="4" w:space="0" w:color="auto"/>
              <w:right w:val="single" w:sz="4" w:space="0" w:color="auto"/>
            </w:tcBorders>
            <w:shd w:val="clear" w:color="auto" w:fill="auto"/>
            <w:noWrap/>
            <w:vAlign w:val="center"/>
            <w:hideMark/>
          </w:tcPr>
          <w:p w14:paraId="40FB211D" w14:textId="77777777" w:rsidR="005202A3" w:rsidRPr="00254A59" w:rsidRDefault="005202A3" w:rsidP="005202A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77.34</w:t>
            </w:r>
          </w:p>
        </w:tc>
        <w:tc>
          <w:tcPr>
            <w:tcW w:w="5812" w:type="dxa"/>
            <w:tcBorders>
              <w:top w:val="nil"/>
              <w:left w:val="nil"/>
              <w:bottom w:val="single" w:sz="4" w:space="0" w:color="auto"/>
              <w:right w:val="nil"/>
            </w:tcBorders>
            <w:shd w:val="clear" w:color="auto" w:fill="auto"/>
            <w:vAlign w:val="center"/>
            <w:hideMark/>
          </w:tcPr>
          <w:p w14:paraId="7D321AD7" w14:textId="77777777" w:rsidR="005202A3" w:rsidRPr="00254A59" w:rsidRDefault="005202A3" w:rsidP="005202A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Услуги по аренде и лизингу водных транспортных средств</w:t>
            </w:r>
          </w:p>
        </w:tc>
        <w:tc>
          <w:tcPr>
            <w:tcW w:w="1984" w:type="dxa"/>
            <w:vMerge/>
            <w:tcBorders>
              <w:top w:val="single" w:sz="4" w:space="0" w:color="auto"/>
              <w:left w:val="single" w:sz="4" w:space="0" w:color="auto"/>
              <w:bottom w:val="single" w:sz="4" w:space="0" w:color="000000"/>
              <w:right w:val="single" w:sz="4" w:space="0" w:color="auto"/>
            </w:tcBorders>
            <w:vAlign w:val="center"/>
            <w:hideMark/>
          </w:tcPr>
          <w:p w14:paraId="063CAAFC" w14:textId="77777777" w:rsidR="005202A3" w:rsidRPr="00432BFD" w:rsidRDefault="005202A3" w:rsidP="005202A3">
            <w:pPr>
              <w:spacing w:before="0" w:after="0"/>
              <w:rPr>
                <w:rFonts w:ascii="Montserrat" w:eastAsia="Times New Roman" w:hAnsi="Montserrat" w:cs="Calibri"/>
                <w:color w:val="000000"/>
                <w:sz w:val="22"/>
                <w:szCs w:val="22"/>
                <w:lang w:eastAsia="ru-RU"/>
              </w:rPr>
            </w:pPr>
          </w:p>
        </w:tc>
      </w:tr>
      <w:tr w:rsidR="005202A3" w:rsidRPr="00432BFD" w14:paraId="569ED789" w14:textId="77777777" w:rsidTr="00254A59">
        <w:trPr>
          <w:trHeight w:val="288"/>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019D50EC" w14:textId="70EB74B1" w:rsidR="005202A3" w:rsidRPr="00254A59" w:rsidRDefault="005202A3" w:rsidP="005202A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168</w:t>
            </w:r>
          </w:p>
        </w:tc>
        <w:tc>
          <w:tcPr>
            <w:tcW w:w="1318" w:type="dxa"/>
            <w:tcBorders>
              <w:top w:val="nil"/>
              <w:left w:val="nil"/>
              <w:bottom w:val="single" w:sz="4" w:space="0" w:color="auto"/>
              <w:right w:val="single" w:sz="4" w:space="0" w:color="auto"/>
            </w:tcBorders>
            <w:shd w:val="clear" w:color="auto" w:fill="auto"/>
            <w:noWrap/>
            <w:vAlign w:val="center"/>
            <w:hideMark/>
          </w:tcPr>
          <w:p w14:paraId="0B3618F9" w14:textId="77777777" w:rsidR="005202A3" w:rsidRPr="00254A59" w:rsidRDefault="005202A3" w:rsidP="005202A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77.35</w:t>
            </w:r>
          </w:p>
        </w:tc>
        <w:tc>
          <w:tcPr>
            <w:tcW w:w="5812" w:type="dxa"/>
            <w:tcBorders>
              <w:top w:val="nil"/>
              <w:left w:val="nil"/>
              <w:bottom w:val="single" w:sz="4" w:space="0" w:color="auto"/>
              <w:right w:val="nil"/>
            </w:tcBorders>
            <w:shd w:val="clear" w:color="auto" w:fill="auto"/>
            <w:vAlign w:val="center"/>
            <w:hideMark/>
          </w:tcPr>
          <w:p w14:paraId="3568B484" w14:textId="77777777" w:rsidR="005202A3" w:rsidRPr="00254A59" w:rsidRDefault="005202A3" w:rsidP="005202A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Услуги по аренде и лизингу воздушных транспортных средств</w:t>
            </w:r>
          </w:p>
        </w:tc>
        <w:tc>
          <w:tcPr>
            <w:tcW w:w="1984" w:type="dxa"/>
            <w:vMerge/>
            <w:tcBorders>
              <w:top w:val="single" w:sz="4" w:space="0" w:color="auto"/>
              <w:left w:val="single" w:sz="4" w:space="0" w:color="auto"/>
              <w:bottom w:val="single" w:sz="4" w:space="0" w:color="000000"/>
              <w:right w:val="single" w:sz="4" w:space="0" w:color="auto"/>
            </w:tcBorders>
            <w:vAlign w:val="center"/>
            <w:hideMark/>
          </w:tcPr>
          <w:p w14:paraId="0CE209CE" w14:textId="77777777" w:rsidR="005202A3" w:rsidRPr="00432BFD" w:rsidRDefault="005202A3" w:rsidP="005202A3">
            <w:pPr>
              <w:spacing w:before="0" w:after="0"/>
              <w:rPr>
                <w:rFonts w:ascii="Montserrat" w:eastAsia="Times New Roman" w:hAnsi="Montserrat" w:cs="Calibri"/>
                <w:color w:val="000000"/>
                <w:sz w:val="22"/>
                <w:szCs w:val="22"/>
                <w:lang w:eastAsia="ru-RU"/>
              </w:rPr>
            </w:pPr>
          </w:p>
        </w:tc>
      </w:tr>
      <w:tr w:rsidR="005202A3" w:rsidRPr="00432BFD" w14:paraId="361AD2CA" w14:textId="77777777" w:rsidTr="00254A59">
        <w:trPr>
          <w:trHeight w:val="48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26BF8959" w14:textId="5FC529E7" w:rsidR="005202A3" w:rsidRPr="00254A59" w:rsidRDefault="005202A3" w:rsidP="005202A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169</w:t>
            </w:r>
          </w:p>
        </w:tc>
        <w:tc>
          <w:tcPr>
            <w:tcW w:w="1318" w:type="dxa"/>
            <w:tcBorders>
              <w:top w:val="nil"/>
              <w:left w:val="nil"/>
              <w:bottom w:val="single" w:sz="4" w:space="0" w:color="auto"/>
              <w:right w:val="single" w:sz="4" w:space="0" w:color="auto"/>
            </w:tcBorders>
            <w:shd w:val="clear" w:color="auto" w:fill="auto"/>
            <w:noWrap/>
            <w:vAlign w:val="center"/>
            <w:hideMark/>
          </w:tcPr>
          <w:p w14:paraId="1D04E85C" w14:textId="77777777" w:rsidR="005202A3" w:rsidRPr="00254A59" w:rsidRDefault="005202A3" w:rsidP="005202A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77.39</w:t>
            </w:r>
          </w:p>
        </w:tc>
        <w:tc>
          <w:tcPr>
            <w:tcW w:w="5812" w:type="dxa"/>
            <w:tcBorders>
              <w:top w:val="nil"/>
              <w:left w:val="nil"/>
              <w:bottom w:val="single" w:sz="4" w:space="0" w:color="auto"/>
              <w:right w:val="nil"/>
            </w:tcBorders>
            <w:shd w:val="clear" w:color="auto" w:fill="auto"/>
            <w:vAlign w:val="center"/>
            <w:hideMark/>
          </w:tcPr>
          <w:p w14:paraId="6052E0C5" w14:textId="77777777" w:rsidR="005202A3" w:rsidRPr="00254A59" w:rsidRDefault="005202A3" w:rsidP="005202A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Услуги по аренде и лизингу прочих машин, оборудования и материальных средств, не включенных в другие группировки</w:t>
            </w:r>
          </w:p>
        </w:tc>
        <w:tc>
          <w:tcPr>
            <w:tcW w:w="1984" w:type="dxa"/>
            <w:vMerge/>
            <w:tcBorders>
              <w:top w:val="single" w:sz="4" w:space="0" w:color="auto"/>
              <w:left w:val="single" w:sz="4" w:space="0" w:color="auto"/>
              <w:bottom w:val="single" w:sz="4" w:space="0" w:color="000000"/>
              <w:right w:val="single" w:sz="4" w:space="0" w:color="auto"/>
            </w:tcBorders>
            <w:vAlign w:val="center"/>
            <w:hideMark/>
          </w:tcPr>
          <w:p w14:paraId="6685CD1E" w14:textId="77777777" w:rsidR="005202A3" w:rsidRPr="00432BFD" w:rsidRDefault="005202A3" w:rsidP="005202A3">
            <w:pPr>
              <w:spacing w:before="0" w:after="0"/>
              <w:rPr>
                <w:rFonts w:ascii="Montserrat" w:eastAsia="Times New Roman" w:hAnsi="Montserrat" w:cs="Calibri"/>
                <w:color w:val="000000"/>
                <w:sz w:val="22"/>
                <w:szCs w:val="22"/>
                <w:lang w:eastAsia="ru-RU"/>
              </w:rPr>
            </w:pPr>
          </w:p>
        </w:tc>
      </w:tr>
      <w:tr w:rsidR="005202A3" w:rsidRPr="00432BFD" w14:paraId="274495AB" w14:textId="77777777" w:rsidTr="00254A59">
        <w:trPr>
          <w:trHeight w:val="288"/>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3E154F86" w14:textId="608B9FFB" w:rsidR="005202A3" w:rsidRPr="00254A59" w:rsidRDefault="005202A3" w:rsidP="005202A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170</w:t>
            </w:r>
          </w:p>
        </w:tc>
        <w:tc>
          <w:tcPr>
            <w:tcW w:w="1318" w:type="dxa"/>
            <w:tcBorders>
              <w:top w:val="nil"/>
              <w:left w:val="nil"/>
              <w:bottom w:val="single" w:sz="4" w:space="0" w:color="auto"/>
              <w:right w:val="single" w:sz="4" w:space="0" w:color="auto"/>
            </w:tcBorders>
            <w:shd w:val="clear" w:color="auto" w:fill="auto"/>
            <w:noWrap/>
            <w:vAlign w:val="center"/>
            <w:hideMark/>
          </w:tcPr>
          <w:p w14:paraId="52988DBD" w14:textId="77777777" w:rsidR="005202A3" w:rsidRPr="00254A59" w:rsidRDefault="005202A3" w:rsidP="005202A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78.10</w:t>
            </w:r>
          </w:p>
        </w:tc>
        <w:tc>
          <w:tcPr>
            <w:tcW w:w="5812" w:type="dxa"/>
            <w:tcBorders>
              <w:top w:val="nil"/>
              <w:left w:val="nil"/>
              <w:bottom w:val="single" w:sz="4" w:space="0" w:color="auto"/>
              <w:right w:val="nil"/>
            </w:tcBorders>
            <w:shd w:val="clear" w:color="auto" w:fill="auto"/>
            <w:vAlign w:val="center"/>
            <w:hideMark/>
          </w:tcPr>
          <w:p w14:paraId="41825F21" w14:textId="77777777" w:rsidR="005202A3" w:rsidRPr="00254A59" w:rsidRDefault="005202A3" w:rsidP="005202A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Услуги, предоставляемые агентствами по трудоустройству</w:t>
            </w:r>
          </w:p>
        </w:tc>
        <w:tc>
          <w:tcPr>
            <w:tcW w:w="1984" w:type="dxa"/>
            <w:vMerge/>
            <w:tcBorders>
              <w:top w:val="single" w:sz="4" w:space="0" w:color="auto"/>
              <w:left w:val="single" w:sz="4" w:space="0" w:color="auto"/>
              <w:bottom w:val="single" w:sz="4" w:space="0" w:color="000000"/>
              <w:right w:val="single" w:sz="4" w:space="0" w:color="auto"/>
            </w:tcBorders>
            <w:vAlign w:val="center"/>
            <w:hideMark/>
          </w:tcPr>
          <w:p w14:paraId="41885C2A" w14:textId="77777777" w:rsidR="005202A3" w:rsidRPr="00432BFD" w:rsidRDefault="005202A3" w:rsidP="005202A3">
            <w:pPr>
              <w:spacing w:before="0" w:after="0"/>
              <w:rPr>
                <w:rFonts w:ascii="Montserrat" w:eastAsia="Times New Roman" w:hAnsi="Montserrat" w:cs="Calibri"/>
                <w:color w:val="000000"/>
                <w:sz w:val="22"/>
                <w:szCs w:val="22"/>
                <w:lang w:eastAsia="ru-RU"/>
              </w:rPr>
            </w:pPr>
          </w:p>
        </w:tc>
      </w:tr>
      <w:tr w:rsidR="005202A3" w:rsidRPr="00432BFD" w14:paraId="4AC09671" w14:textId="77777777" w:rsidTr="00254A59">
        <w:trPr>
          <w:trHeight w:val="48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0D2E95DE" w14:textId="0048C4BD" w:rsidR="005202A3" w:rsidRPr="00254A59" w:rsidRDefault="005202A3" w:rsidP="005202A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171</w:t>
            </w:r>
          </w:p>
        </w:tc>
        <w:tc>
          <w:tcPr>
            <w:tcW w:w="1318" w:type="dxa"/>
            <w:tcBorders>
              <w:top w:val="nil"/>
              <w:left w:val="nil"/>
              <w:bottom w:val="single" w:sz="4" w:space="0" w:color="auto"/>
              <w:right w:val="single" w:sz="4" w:space="0" w:color="auto"/>
            </w:tcBorders>
            <w:shd w:val="clear" w:color="auto" w:fill="auto"/>
            <w:noWrap/>
            <w:vAlign w:val="center"/>
            <w:hideMark/>
          </w:tcPr>
          <w:p w14:paraId="4F3829D5" w14:textId="77777777" w:rsidR="005202A3" w:rsidRPr="00254A59" w:rsidRDefault="005202A3" w:rsidP="005202A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78.20</w:t>
            </w:r>
          </w:p>
        </w:tc>
        <w:tc>
          <w:tcPr>
            <w:tcW w:w="5812" w:type="dxa"/>
            <w:tcBorders>
              <w:top w:val="nil"/>
              <w:left w:val="nil"/>
              <w:bottom w:val="single" w:sz="4" w:space="0" w:color="auto"/>
              <w:right w:val="nil"/>
            </w:tcBorders>
            <w:shd w:val="clear" w:color="auto" w:fill="auto"/>
            <w:vAlign w:val="center"/>
            <w:hideMark/>
          </w:tcPr>
          <w:p w14:paraId="38A9B575" w14:textId="77777777" w:rsidR="005202A3" w:rsidRPr="00254A59" w:rsidRDefault="005202A3" w:rsidP="005202A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Услуги, предоставляемые агентствами по временному трудоустройству</w:t>
            </w:r>
          </w:p>
        </w:tc>
        <w:tc>
          <w:tcPr>
            <w:tcW w:w="1984" w:type="dxa"/>
            <w:vMerge/>
            <w:tcBorders>
              <w:top w:val="single" w:sz="4" w:space="0" w:color="auto"/>
              <w:left w:val="single" w:sz="4" w:space="0" w:color="auto"/>
              <w:bottom w:val="single" w:sz="4" w:space="0" w:color="000000"/>
              <w:right w:val="single" w:sz="4" w:space="0" w:color="auto"/>
            </w:tcBorders>
            <w:vAlign w:val="center"/>
            <w:hideMark/>
          </w:tcPr>
          <w:p w14:paraId="61A3249D" w14:textId="77777777" w:rsidR="005202A3" w:rsidRPr="00432BFD" w:rsidRDefault="005202A3" w:rsidP="005202A3">
            <w:pPr>
              <w:spacing w:before="0" w:after="0"/>
              <w:rPr>
                <w:rFonts w:ascii="Montserrat" w:eastAsia="Times New Roman" w:hAnsi="Montserrat" w:cs="Calibri"/>
                <w:color w:val="000000"/>
                <w:sz w:val="22"/>
                <w:szCs w:val="22"/>
                <w:lang w:eastAsia="ru-RU"/>
              </w:rPr>
            </w:pPr>
          </w:p>
        </w:tc>
      </w:tr>
      <w:tr w:rsidR="005202A3" w:rsidRPr="00432BFD" w14:paraId="6A91BE76" w14:textId="77777777" w:rsidTr="00254A59">
        <w:trPr>
          <w:trHeight w:val="48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59584D1C" w14:textId="3E9BF7EA" w:rsidR="005202A3" w:rsidRPr="00254A59" w:rsidRDefault="005202A3" w:rsidP="005202A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172</w:t>
            </w:r>
          </w:p>
        </w:tc>
        <w:tc>
          <w:tcPr>
            <w:tcW w:w="1318" w:type="dxa"/>
            <w:tcBorders>
              <w:top w:val="nil"/>
              <w:left w:val="nil"/>
              <w:bottom w:val="single" w:sz="4" w:space="0" w:color="auto"/>
              <w:right w:val="single" w:sz="4" w:space="0" w:color="auto"/>
            </w:tcBorders>
            <w:shd w:val="clear" w:color="auto" w:fill="auto"/>
            <w:noWrap/>
            <w:vAlign w:val="center"/>
            <w:hideMark/>
          </w:tcPr>
          <w:p w14:paraId="2B92FFC4" w14:textId="77777777" w:rsidR="005202A3" w:rsidRPr="00254A59" w:rsidRDefault="005202A3" w:rsidP="005202A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78.30</w:t>
            </w:r>
          </w:p>
        </w:tc>
        <w:tc>
          <w:tcPr>
            <w:tcW w:w="5812" w:type="dxa"/>
            <w:tcBorders>
              <w:top w:val="nil"/>
              <w:left w:val="nil"/>
              <w:bottom w:val="single" w:sz="4" w:space="0" w:color="auto"/>
              <w:right w:val="nil"/>
            </w:tcBorders>
            <w:shd w:val="clear" w:color="auto" w:fill="auto"/>
            <w:vAlign w:val="center"/>
            <w:hideMark/>
          </w:tcPr>
          <w:p w14:paraId="416ADED1" w14:textId="77777777" w:rsidR="005202A3" w:rsidRPr="00254A59" w:rsidRDefault="005202A3" w:rsidP="005202A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Услуги в области трудовых ресурсов по обеспечению персоналом прочие</w:t>
            </w:r>
          </w:p>
        </w:tc>
        <w:tc>
          <w:tcPr>
            <w:tcW w:w="1984" w:type="dxa"/>
            <w:vMerge/>
            <w:tcBorders>
              <w:top w:val="single" w:sz="4" w:space="0" w:color="auto"/>
              <w:left w:val="single" w:sz="4" w:space="0" w:color="auto"/>
              <w:bottom w:val="single" w:sz="4" w:space="0" w:color="000000"/>
              <w:right w:val="single" w:sz="4" w:space="0" w:color="auto"/>
            </w:tcBorders>
            <w:vAlign w:val="center"/>
            <w:hideMark/>
          </w:tcPr>
          <w:p w14:paraId="3BF2BEE2" w14:textId="77777777" w:rsidR="005202A3" w:rsidRPr="00432BFD" w:rsidRDefault="005202A3" w:rsidP="005202A3">
            <w:pPr>
              <w:spacing w:before="0" w:after="0"/>
              <w:rPr>
                <w:rFonts w:ascii="Montserrat" w:eastAsia="Times New Roman" w:hAnsi="Montserrat" w:cs="Calibri"/>
                <w:color w:val="000000"/>
                <w:sz w:val="22"/>
                <w:szCs w:val="22"/>
                <w:lang w:eastAsia="ru-RU"/>
              </w:rPr>
            </w:pPr>
          </w:p>
        </w:tc>
      </w:tr>
      <w:tr w:rsidR="005202A3" w:rsidRPr="00432BFD" w14:paraId="535F9D76" w14:textId="77777777" w:rsidTr="00254A59">
        <w:trPr>
          <w:trHeight w:val="288"/>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7444B751" w14:textId="2D2F8ADD" w:rsidR="005202A3" w:rsidRPr="00254A59" w:rsidRDefault="005202A3" w:rsidP="005202A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173</w:t>
            </w:r>
          </w:p>
        </w:tc>
        <w:tc>
          <w:tcPr>
            <w:tcW w:w="1318" w:type="dxa"/>
            <w:tcBorders>
              <w:top w:val="nil"/>
              <w:left w:val="nil"/>
              <w:bottom w:val="single" w:sz="4" w:space="0" w:color="auto"/>
              <w:right w:val="single" w:sz="4" w:space="0" w:color="auto"/>
            </w:tcBorders>
            <w:shd w:val="clear" w:color="auto" w:fill="auto"/>
            <w:noWrap/>
            <w:vAlign w:val="center"/>
            <w:hideMark/>
          </w:tcPr>
          <w:p w14:paraId="0B398156" w14:textId="77777777" w:rsidR="005202A3" w:rsidRPr="00254A59" w:rsidRDefault="005202A3" w:rsidP="005202A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80.10</w:t>
            </w:r>
          </w:p>
        </w:tc>
        <w:tc>
          <w:tcPr>
            <w:tcW w:w="5812" w:type="dxa"/>
            <w:tcBorders>
              <w:top w:val="nil"/>
              <w:left w:val="nil"/>
              <w:bottom w:val="single" w:sz="4" w:space="0" w:color="auto"/>
              <w:right w:val="nil"/>
            </w:tcBorders>
            <w:shd w:val="clear" w:color="auto" w:fill="auto"/>
            <w:vAlign w:val="center"/>
            <w:hideMark/>
          </w:tcPr>
          <w:p w14:paraId="38236ABA" w14:textId="77777777" w:rsidR="005202A3" w:rsidRPr="00254A59" w:rsidRDefault="005202A3" w:rsidP="005202A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Услуги частных охранных служб</w:t>
            </w:r>
          </w:p>
        </w:tc>
        <w:tc>
          <w:tcPr>
            <w:tcW w:w="1984" w:type="dxa"/>
            <w:vMerge/>
            <w:tcBorders>
              <w:top w:val="single" w:sz="4" w:space="0" w:color="auto"/>
              <w:left w:val="single" w:sz="4" w:space="0" w:color="auto"/>
              <w:bottom w:val="single" w:sz="4" w:space="0" w:color="000000"/>
              <w:right w:val="single" w:sz="4" w:space="0" w:color="auto"/>
            </w:tcBorders>
            <w:vAlign w:val="center"/>
            <w:hideMark/>
          </w:tcPr>
          <w:p w14:paraId="41C23B09" w14:textId="77777777" w:rsidR="005202A3" w:rsidRPr="00432BFD" w:rsidRDefault="005202A3" w:rsidP="005202A3">
            <w:pPr>
              <w:spacing w:before="0" w:after="0"/>
              <w:rPr>
                <w:rFonts w:ascii="Montserrat" w:eastAsia="Times New Roman" w:hAnsi="Montserrat" w:cs="Calibri"/>
                <w:color w:val="000000"/>
                <w:sz w:val="22"/>
                <w:szCs w:val="22"/>
                <w:lang w:eastAsia="ru-RU"/>
              </w:rPr>
            </w:pPr>
          </w:p>
        </w:tc>
      </w:tr>
      <w:tr w:rsidR="005202A3" w:rsidRPr="00432BFD" w14:paraId="0A3564BB" w14:textId="77777777" w:rsidTr="00254A59">
        <w:trPr>
          <w:trHeight w:val="288"/>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1628A5DD" w14:textId="555FEB18" w:rsidR="005202A3" w:rsidRPr="00254A59" w:rsidRDefault="005202A3" w:rsidP="005202A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174</w:t>
            </w:r>
          </w:p>
        </w:tc>
        <w:tc>
          <w:tcPr>
            <w:tcW w:w="1318" w:type="dxa"/>
            <w:tcBorders>
              <w:top w:val="nil"/>
              <w:left w:val="nil"/>
              <w:bottom w:val="single" w:sz="4" w:space="0" w:color="auto"/>
              <w:right w:val="single" w:sz="4" w:space="0" w:color="auto"/>
            </w:tcBorders>
            <w:shd w:val="clear" w:color="auto" w:fill="auto"/>
            <w:noWrap/>
            <w:vAlign w:val="center"/>
            <w:hideMark/>
          </w:tcPr>
          <w:p w14:paraId="306FDBA3" w14:textId="77777777" w:rsidR="005202A3" w:rsidRPr="00254A59" w:rsidRDefault="005202A3" w:rsidP="005202A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80.20</w:t>
            </w:r>
          </w:p>
        </w:tc>
        <w:tc>
          <w:tcPr>
            <w:tcW w:w="5812" w:type="dxa"/>
            <w:tcBorders>
              <w:top w:val="nil"/>
              <w:left w:val="nil"/>
              <w:bottom w:val="single" w:sz="4" w:space="0" w:color="auto"/>
              <w:right w:val="nil"/>
            </w:tcBorders>
            <w:shd w:val="clear" w:color="auto" w:fill="auto"/>
            <w:vAlign w:val="center"/>
            <w:hideMark/>
          </w:tcPr>
          <w:p w14:paraId="4E49D993" w14:textId="77777777" w:rsidR="005202A3" w:rsidRPr="00254A59" w:rsidRDefault="005202A3" w:rsidP="005202A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Услуги систем обеспечения безопасности</w:t>
            </w:r>
          </w:p>
        </w:tc>
        <w:tc>
          <w:tcPr>
            <w:tcW w:w="1984" w:type="dxa"/>
            <w:vMerge/>
            <w:tcBorders>
              <w:top w:val="single" w:sz="4" w:space="0" w:color="auto"/>
              <w:left w:val="single" w:sz="4" w:space="0" w:color="auto"/>
              <w:bottom w:val="single" w:sz="4" w:space="0" w:color="000000"/>
              <w:right w:val="single" w:sz="4" w:space="0" w:color="auto"/>
            </w:tcBorders>
            <w:vAlign w:val="center"/>
            <w:hideMark/>
          </w:tcPr>
          <w:p w14:paraId="022CC2AF" w14:textId="77777777" w:rsidR="005202A3" w:rsidRPr="00432BFD" w:rsidRDefault="005202A3" w:rsidP="005202A3">
            <w:pPr>
              <w:spacing w:before="0" w:after="0"/>
              <w:rPr>
                <w:rFonts w:ascii="Montserrat" w:eastAsia="Times New Roman" w:hAnsi="Montserrat" w:cs="Calibri"/>
                <w:color w:val="000000"/>
                <w:sz w:val="22"/>
                <w:szCs w:val="22"/>
                <w:lang w:eastAsia="ru-RU"/>
              </w:rPr>
            </w:pPr>
          </w:p>
        </w:tc>
      </w:tr>
      <w:tr w:rsidR="005202A3" w:rsidRPr="00432BFD" w14:paraId="16AE0A75" w14:textId="77777777" w:rsidTr="00254A59">
        <w:trPr>
          <w:trHeight w:val="288"/>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3D661368" w14:textId="0E4AC2EF" w:rsidR="005202A3" w:rsidRPr="00254A59" w:rsidRDefault="005202A3" w:rsidP="005202A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175</w:t>
            </w:r>
          </w:p>
        </w:tc>
        <w:tc>
          <w:tcPr>
            <w:tcW w:w="1318" w:type="dxa"/>
            <w:tcBorders>
              <w:top w:val="nil"/>
              <w:left w:val="nil"/>
              <w:bottom w:val="single" w:sz="4" w:space="0" w:color="auto"/>
              <w:right w:val="single" w:sz="4" w:space="0" w:color="auto"/>
            </w:tcBorders>
            <w:shd w:val="clear" w:color="auto" w:fill="auto"/>
            <w:noWrap/>
            <w:vAlign w:val="center"/>
            <w:hideMark/>
          </w:tcPr>
          <w:p w14:paraId="10035378" w14:textId="77777777" w:rsidR="005202A3" w:rsidRPr="00254A59" w:rsidRDefault="005202A3" w:rsidP="005202A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81.21</w:t>
            </w:r>
          </w:p>
        </w:tc>
        <w:tc>
          <w:tcPr>
            <w:tcW w:w="5812" w:type="dxa"/>
            <w:tcBorders>
              <w:top w:val="nil"/>
              <w:left w:val="nil"/>
              <w:bottom w:val="single" w:sz="4" w:space="0" w:color="auto"/>
              <w:right w:val="nil"/>
            </w:tcBorders>
            <w:shd w:val="clear" w:color="auto" w:fill="auto"/>
            <w:vAlign w:val="center"/>
            <w:hideMark/>
          </w:tcPr>
          <w:p w14:paraId="6AA5CCDA" w14:textId="77777777" w:rsidR="005202A3" w:rsidRPr="00254A59" w:rsidRDefault="005202A3" w:rsidP="005202A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Услуги по общей уборке зданий</w:t>
            </w:r>
          </w:p>
        </w:tc>
        <w:tc>
          <w:tcPr>
            <w:tcW w:w="1984" w:type="dxa"/>
            <w:vMerge/>
            <w:tcBorders>
              <w:top w:val="single" w:sz="4" w:space="0" w:color="auto"/>
              <w:left w:val="single" w:sz="4" w:space="0" w:color="auto"/>
              <w:bottom w:val="single" w:sz="4" w:space="0" w:color="000000"/>
              <w:right w:val="single" w:sz="4" w:space="0" w:color="auto"/>
            </w:tcBorders>
            <w:vAlign w:val="center"/>
            <w:hideMark/>
          </w:tcPr>
          <w:p w14:paraId="75B0B21D" w14:textId="77777777" w:rsidR="005202A3" w:rsidRPr="00432BFD" w:rsidRDefault="005202A3" w:rsidP="005202A3">
            <w:pPr>
              <w:spacing w:before="0" w:after="0"/>
              <w:rPr>
                <w:rFonts w:ascii="Montserrat" w:eastAsia="Times New Roman" w:hAnsi="Montserrat" w:cs="Calibri"/>
                <w:color w:val="000000"/>
                <w:sz w:val="22"/>
                <w:szCs w:val="22"/>
                <w:lang w:eastAsia="ru-RU"/>
              </w:rPr>
            </w:pPr>
          </w:p>
        </w:tc>
      </w:tr>
      <w:tr w:rsidR="005202A3" w:rsidRPr="00432BFD" w14:paraId="2E53E415" w14:textId="77777777" w:rsidTr="00254A59">
        <w:trPr>
          <w:trHeight w:val="48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2DD3F12A" w14:textId="58E60E81" w:rsidR="005202A3" w:rsidRPr="00254A59" w:rsidRDefault="005202A3" w:rsidP="005202A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176</w:t>
            </w:r>
          </w:p>
        </w:tc>
        <w:tc>
          <w:tcPr>
            <w:tcW w:w="1318" w:type="dxa"/>
            <w:tcBorders>
              <w:top w:val="nil"/>
              <w:left w:val="nil"/>
              <w:bottom w:val="single" w:sz="4" w:space="0" w:color="auto"/>
              <w:right w:val="single" w:sz="4" w:space="0" w:color="auto"/>
            </w:tcBorders>
            <w:shd w:val="clear" w:color="auto" w:fill="auto"/>
            <w:noWrap/>
            <w:vAlign w:val="center"/>
            <w:hideMark/>
          </w:tcPr>
          <w:p w14:paraId="36D796C0" w14:textId="77777777" w:rsidR="005202A3" w:rsidRPr="00254A59" w:rsidRDefault="005202A3" w:rsidP="005202A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81.22</w:t>
            </w:r>
          </w:p>
        </w:tc>
        <w:tc>
          <w:tcPr>
            <w:tcW w:w="5812" w:type="dxa"/>
            <w:tcBorders>
              <w:top w:val="nil"/>
              <w:left w:val="nil"/>
              <w:bottom w:val="single" w:sz="4" w:space="0" w:color="auto"/>
              <w:right w:val="nil"/>
            </w:tcBorders>
            <w:shd w:val="clear" w:color="auto" w:fill="auto"/>
            <w:vAlign w:val="center"/>
            <w:hideMark/>
          </w:tcPr>
          <w:p w14:paraId="07BF09F6" w14:textId="77777777" w:rsidR="005202A3" w:rsidRPr="00254A59" w:rsidRDefault="005202A3" w:rsidP="005202A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Услуги по чистке и уборке зданий и промышленной уборке прочие</w:t>
            </w:r>
          </w:p>
        </w:tc>
        <w:tc>
          <w:tcPr>
            <w:tcW w:w="1984" w:type="dxa"/>
            <w:vMerge/>
            <w:tcBorders>
              <w:top w:val="single" w:sz="4" w:space="0" w:color="auto"/>
              <w:left w:val="single" w:sz="4" w:space="0" w:color="auto"/>
              <w:bottom w:val="single" w:sz="4" w:space="0" w:color="000000"/>
              <w:right w:val="single" w:sz="4" w:space="0" w:color="auto"/>
            </w:tcBorders>
            <w:vAlign w:val="center"/>
            <w:hideMark/>
          </w:tcPr>
          <w:p w14:paraId="46EDDD69" w14:textId="77777777" w:rsidR="005202A3" w:rsidRPr="00432BFD" w:rsidRDefault="005202A3" w:rsidP="005202A3">
            <w:pPr>
              <w:spacing w:before="0" w:after="0"/>
              <w:rPr>
                <w:rFonts w:ascii="Montserrat" w:eastAsia="Times New Roman" w:hAnsi="Montserrat" w:cs="Calibri"/>
                <w:color w:val="000000"/>
                <w:sz w:val="22"/>
                <w:szCs w:val="22"/>
                <w:lang w:eastAsia="ru-RU"/>
              </w:rPr>
            </w:pPr>
          </w:p>
        </w:tc>
      </w:tr>
      <w:tr w:rsidR="005202A3" w:rsidRPr="00432BFD" w14:paraId="1F3439F1" w14:textId="77777777" w:rsidTr="00254A59">
        <w:trPr>
          <w:trHeight w:val="288"/>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6361B26C" w14:textId="5427B91D" w:rsidR="005202A3" w:rsidRPr="00254A59" w:rsidRDefault="005202A3" w:rsidP="005202A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177</w:t>
            </w:r>
          </w:p>
        </w:tc>
        <w:tc>
          <w:tcPr>
            <w:tcW w:w="1318" w:type="dxa"/>
            <w:tcBorders>
              <w:top w:val="nil"/>
              <w:left w:val="nil"/>
              <w:bottom w:val="single" w:sz="4" w:space="0" w:color="auto"/>
              <w:right w:val="single" w:sz="4" w:space="0" w:color="auto"/>
            </w:tcBorders>
            <w:shd w:val="clear" w:color="auto" w:fill="auto"/>
            <w:noWrap/>
            <w:vAlign w:val="center"/>
            <w:hideMark/>
          </w:tcPr>
          <w:p w14:paraId="3606CD4D" w14:textId="77777777" w:rsidR="005202A3" w:rsidRPr="00254A59" w:rsidRDefault="005202A3" w:rsidP="005202A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81.29</w:t>
            </w:r>
          </w:p>
        </w:tc>
        <w:tc>
          <w:tcPr>
            <w:tcW w:w="5812" w:type="dxa"/>
            <w:tcBorders>
              <w:top w:val="nil"/>
              <w:left w:val="nil"/>
              <w:bottom w:val="single" w:sz="4" w:space="0" w:color="auto"/>
              <w:right w:val="nil"/>
            </w:tcBorders>
            <w:shd w:val="clear" w:color="auto" w:fill="auto"/>
            <w:vAlign w:val="center"/>
            <w:hideMark/>
          </w:tcPr>
          <w:p w14:paraId="3DFEC450" w14:textId="77777777" w:rsidR="005202A3" w:rsidRPr="00254A59" w:rsidRDefault="005202A3" w:rsidP="005202A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Услуги по чистке и уборке прочие</w:t>
            </w:r>
          </w:p>
        </w:tc>
        <w:tc>
          <w:tcPr>
            <w:tcW w:w="1984" w:type="dxa"/>
            <w:vMerge/>
            <w:tcBorders>
              <w:top w:val="single" w:sz="4" w:space="0" w:color="auto"/>
              <w:left w:val="single" w:sz="4" w:space="0" w:color="auto"/>
              <w:bottom w:val="single" w:sz="4" w:space="0" w:color="000000"/>
              <w:right w:val="single" w:sz="4" w:space="0" w:color="auto"/>
            </w:tcBorders>
            <w:vAlign w:val="center"/>
            <w:hideMark/>
          </w:tcPr>
          <w:p w14:paraId="71BDF385" w14:textId="77777777" w:rsidR="005202A3" w:rsidRPr="00432BFD" w:rsidRDefault="005202A3" w:rsidP="005202A3">
            <w:pPr>
              <w:spacing w:before="0" w:after="0"/>
              <w:rPr>
                <w:rFonts w:ascii="Montserrat" w:eastAsia="Times New Roman" w:hAnsi="Montserrat" w:cs="Calibri"/>
                <w:color w:val="000000"/>
                <w:sz w:val="22"/>
                <w:szCs w:val="22"/>
                <w:lang w:eastAsia="ru-RU"/>
              </w:rPr>
            </w:pPr>
          </w:p>
        </w:tc>
      </w:tr>
      <w:tr w:rsidR="005202A3" w:rsidRPr="00432BFD" w14:paraId="7A384759" w14:textId="77777777" w:rsidTr="00254A59">
        <w:trPr>
          <w:trHeight w:val="288"/>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319F9982" w14:textId="6BD09C71" w:rsidR="005202A3" w:rsidRPr="00254A59" w:rsidRDefault="005202A3" w:rsidP="005202A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178</w:t>
            </w:r>
          </w:p>
        </w:tc>
        <w:tc>
          <w:tcPr>
            <w:tcW w:w="1318" w:type="dxa"/>
            <w:tcBorders>
              <w:top w:val="nil"/>
              <w:left w:val="nil"/>
              <w:bottom w:val="single" w:sz="4" w:space="0" w:color="auto"/>
              <w:right w:val="single" w:sz="4" w:space="0" w:color="auto"/>
            </w:tcBorders>
            <w:shd w:val="clear" w:color="auto" w:fill="auto"/>
            <w:noWrap/>
            <w:vAlign w:val="center"/>
            <w:hideMark/>
          </w:tcPr>
          <w:p w14:paraId="52D0EA97" w14:textId="77777777" w:rsidR="005202A3" w:rsidRPr="00254A59" w:rsidRDefault="005202A3" w:rsidP="005202A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81.30</w:t>
            </w:r>
          </w:p>
        </w:tc>
        <w:tc>
          <w:tcPr>
            <w:tcW w:w="5812" w:type="dxa"/>
            <w:tcBorders>
              <w:top w:val="nil"/>
              <w:left w:val="nil"/>
              <w:bottom w:val="single" w:sz="4" w:space="0" w:color="auto"/>
              <w:right w:val="nil"/>
            </w:tcBorders>
            <w:shd w:val="clear" w:color="auto" w:fill="auto"/>
            <w:vAlign w:val="center"/>
            <w:hideMark/>
          </w:tcPr>
          <w:p w14:paraId="33C47EF2" w14:textId="77777777" w:rsidR="005202A3" w:rsidRPr="00254A59" w:rsidRDefault="005202A3" w:rsidP="005202A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Услуги по планировке ландшафта</w:t>
            </w:r>
          </w:p>
        </w:tc>
        <w:tc>
          <w:tcPr>
            <w:tcW w:w="1984" w:type="dxa"/>
            <w:vMerge/>
            <w:tcBorders>
              <w:top w:val="single" w:sz="4" w:space="0" w:color="auto"/>
              <w:left w:val="single" w:sz="4" w:space="0" w:color="auto"/>
              <w:bottom w:val="single" w:sz="4" w:space="0" w:color="000000"/>
              <w:right w:val="single" w:sz="4" w:space="0" w:color="auto"/>
            </w:tcBorders>
            <w:vAlign w:val="center"/>
            <w:hideMark/>
          </w:tcPr>
          <w:p w14:paraId="1446C676" w14:textId="77777777" w:rsidR="005202A3" w:rsidRPr="00432BFD" w:rsidRDefault="005202A3" w:rsidP="005202A3">
            <w:pPr>
              <w:spacing w:before="0" w:after="0"/>
              <w:rPr>
                <w:rFonts w:ascii="Montserrat" w:eastAsia="Times New Roman" w:hAnsi="Montserrat" w:cs="Calibri"/>
                <w:color w:val="000000"/>
                <w:sz w:val="22"/>
                <w:szCs w:val="22"/>
                <w:lang w:eastAsia="ru-RU"/>
              </w:rPr>
            </w:pPr>
          </w:p>
        </w:tc>
      </w:tr>
      <w:tr w:rsidR="005202A3" w:rsidRPr="00432BFD" w14:paraId="68F83A1B" w14:textId="77777777" w:rsidTr="00254A59">
        <w:trPr>
          <w:trHeight w:val="288"/>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5C162129" w14:textId="7102C56A" w:rsidR="005202A3" w:rsidRPr="00254A59" w:rsidRDefault="005202A3" w:rsidP="005202A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179</w:t>
            </w:r>
          </w:p>
        </w:tc>
        <w:tc>
          <w:tcPr>
            <w:tcW w:w="1318" w:type="dxa"/>
            <w:tcBorders>
              <w:top w:val="nil"/>
              <w:left w:val="nil"/>
              <w:bottom w:val="single" w:sz="4" w:space="0" w:color="auto"/>
              <w:right w:val="single" w:sz="4" w:space="0" w:color="auto"/>
            </w:tcBorders>
            <w:shd w:val="clear" w:color="auto" w:fill="auto"/>
            <w:noWrap/>
            <w:vAlign w:val="center"/>
            <w:hideMark/>
          </w:tcPr>
          <w:p w14:paraId="5802F73D" w14:textId="77777777" w:rsidR="005202A3" w:rsidRPr="00254A59" w:rsidRDefault="005202A3" w:rsidP="005202A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82.92</w:t>
            </w:r>
          </w:p>
        </w:tc>
        <w:tc>
          <w:tcPr>
            <w:tcW w:w="5812" w:type="dxa"/>
            <w:tcBorders>
              <w:top w:val="nil"/>
              <w:left w:val="nil"/>
              <w:bottom w:val="single" w:sz="4" w:space="0" w:color="auto"/>
              <w:right w:val="nil"/>
            </w:tcBorders>
            <w:shd w:val="clear" w:color="auto" w:fill="auto"/>
            <w:vAlign w:val="center"/>
            <w:hideMark/>
          </w:tcPr>
          <w:p w14:paraId="04D3B4BB" w14:textId="77777777" w:rsidR="005202A3" w:rsidRPr="00254A59" w:rsidRDefault="005202A3" w:rsidP="005202A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Услуги по упаковыванию</w:t>
            </w:r>
          </w:p>
        </w:tc>
        <w:tc>
          <w:tcPr>
            <w:tcW w:w="1984" w:type="dxa"/>
            <w:vMerge/>
            <w:tcBorders>
              <w:top w:val="single" w:sz="4" w:space="0" w:color="auto"/>
              <w:left w:val="single" w:sz="4" w:space="0" w:color="auto"/>
              <w:bottom w:val="single" w:sz="4" w:space="0" w:color="000000"/>
              <w:right w:val="single" w:sz="4" w:space="0" w:color="auto"/>
            </w:tcBorders>
            <w:vAlign w:val="center"/>
            <w:hideMark/>
          </w:tcPr>
          <w:p w14:paraId="48C92E0B" w14:textId="77777777" w:rsidR="005202A3" w:rsidRPr="00432BFD" w:rsidRDefault="005202A3" w:rsidP="005202A3">
            <w:pPr>
              <w:spacing w:before="0" w:after="0"/>
              <w:rPr>
                <w:rFonts w:ascii="Montserrat" w:eastAsia="Times New Roman" w:hAnsi="Montserrat" w:cs="Calibri"/>
                <w:color w:val="000000"/>
                <w:sz w:val="22"/>
                <w:szCs w:val="22"/>
                <w:lang w:eastAsia="ru-RU"/>
              </w:rPr>
            </w:pPr>
          </w:p>
        </w:tc>
      </w:tr>
      <w:tr w:rsidR="005202A3" w:rsidRPr="00432BFD" w14:paraId="5EE7D9CA" w14:textId="77777777" w:rsidTr="00254A59">
        <w:trPr>
          <w:trHeight w:val="48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15D9FD0C" w14:textId="7D93D885" w:rsidR="005202A3" w:rsidRPr="00254A59" w:rsidRDefault="005202A3" w:rsidP="005202A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180</w:t>
            </w:r>
          </w:p>
        </w:tc>
        <w:tc>
          <w:tcPr>
            <w:tcW w:w="1318" w:type="dxa"/>
            <w:tcBorders>
              <w:top w:val="nil"/>
              <w:left w:val="nil"/>
              <w:bottom w:val="single" w:sz="4" w:space="0" w:color="auto"/>
              <w:right w:val="single" w:sz="4" w:space="0" w:color="auto"/>
            </w:tcBorders>
            <w:shd w:val="clear" w:color="auto" w:fill="auto"/>
            <w:noWrap/>
            <w:vAlign w:val="center"/>
            <w:hideMark/>
          </w:tcPr>
          <w:p w14:paraId="66CD63AA" w14:textId="77777777" w:rsidR="005202A3" w:rsidRPr="00254A59" w:rsidRDefault="005202A3" w:rsidP="005202A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82.99</w:t>
            </w:r>
          </w:p>
        </w:tc>
        <w:tc>
          <w:tcPr>
            <w:tcW w:w="5812" w:type="dxa"/>
            <w:tcBorders>
              <w:top w:val="nil"/>
              <w:left w:val="nil"/>
              <w:bottom w:val="single" w:sz="4" w:space="0" w:color="auto"/>
              <w:right w:val="nil"/>
            </w:tcBorders>
            <w:shd w:val="clear" w:color="auto" w:fill="auto"/>
            <w:vAlign w:val="center"/>
            <w:hideMark/>
          </w:tcPr>
          <w:p w14:paraId="70755456" w14:textId="77777777" w:rsidR="005202A3" w:rsidRPr="00254A59" w:rsidRDefault="005202A3" w:rsidP="005202A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Услуги вспомогательные, связанные с предпринимательской деятельностью, прочие, не включенные в другие группировки</w:t>
            </w:r>
          </w:p>
        </w:tc>
        <w:tc>
          <w:tcPr>
            <w:tcW w:w="1984" w:type="dxa"/>
            <w:vMerge/>
            <w:tcBorders>
              <w:top w:val="single" w:sz="4" w:space="0" w:color="auto"/>
              <w:left w:val="single" w:sz="4" w:space="0" w:color="auto"/>
              <w:bottom w:val="single" w:sz="4" w:space="0" w:color="000000"/>
              <w:right w:val="single" w:sz="4" w:space="0" w:color="auto"/>
            </w:tcBorders>
            <w:vAlign w:val="center"/>
            <w:hideMark/>
          </w:tcPr>
          <w:p w14:paraId="60315071" w14:textId="77777777" w:rsidR="005202A3" w:rsidRPr="00432BFD" w:rsidRDefault="005202A3" w:rsidP="005202A3">
            <w:pPr>
              <w:spacing w:before="0" w:after="0"/>
              <w:rPr>
                <w:rFonts w:ascii="Montserrat" w:eastAsia="Times New Roman" w:hAnsi="Montserrat" w:cs="Calibri"/>
                <w:color w:val="000000"/>
                <w:sz w:val="22"/>
                <w:szCs w:val="22"/>
                <w:lang w:eastAsia="ru-RU"/>
              </w:rPr>
            </w:pPr>
          </w:p>
        </w:tc>
      </w:tr>
      <w:tr w:rsidR="005202A3" w:rsidRPr="00432BFD" w14:paraId="1F539CCC" w14:textId="77777777" w:rsidTr="00254A59">
        <w:trPr>
          <w:trHeight w:val="48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7F9AF2F2" w14:textId="431155F4" w:rsidR="005202A3" w:rsidRPr="00254A59" w:rsidRDefault="005202A3" w:rsidP="005202A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181</w:t>
            </w:r>
          </w:p>
        </w:tc>
        <w:tc>
          <w:tcPr>
            <w:tcW w:w="1318" w:type="dxa"/>
            <w:tcBorders>
              <w:top w:val="nil"/>
              <w:left w:val="nil"/>
              <w:bottom w:val="single" w:sz="4" w:space="0" w:color="auto"/>
              <w:right w:val="single" w:sz="4" w:space="0" w:color="auto"/>
            </w:tcBorders>
            <w:shd w:val="clear" w:color="auto" w:fill="auto"/>
            <w:noWrap/>
            <w:vAlign w:val="center"/>
            <w:hideMark/>
          </w:tcPr>
          <w:p w14:paraId="76672293" w14:textId="77777777" w:rsidR="005202A3" w:rsidRPr="00254A59" w:rsidRDefault="005202A3" w:rsidP="005202A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84.24</w:t>
            </w:r>
          </w:p>
        </w:tc>
        <w:tc>
          <w:tcPr>
            <w:tcW w:w="5812" w:type="dxa"/>
            <w:tcBorders>
              <w:top w:val="nil"/>
              <w:left w:val="nil"/>
              <w:bottom w:val="single" w:sz="4" w:space="0" w:color="auto"/>
              <w:right w:val="nil"/>
            </w:tcBorders>
            <w:shd w:val="clear" w:color="auto" w:fill="auto"/>
            <w:vAlign w:val="center"/>
            <w:hideMark/>
          </w:tcPr>
          <w:p w14:paraId="6DA65A8F" w14:textId="77777777" w:rsidR="005202A3" w:rsidRPr="00254A59" w:rsidRDefault="005202A3" w:rsidP="005202A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Услуги по обеспечению общественного порядка и безопасности</w:t>
            </w:r>
          </w:p>
        </w:tc>
        <w:tc>
          <w:tcPr>
            <w:tcW w:w="1984" w:type="dxa"/>
            <w:vMerge/>
            <w:tcBorders>
              <w:top w:val="single" w:sz="4" w:space="0" w:color="auto"/>
              <w:left w:val="single" w:sz="4" w:space="0" w:color="auto"/>
              <w:bottom w:val="single" w:sz="4" w:space="0" w:color="000000"/>
              <w:right w:val="single" w:sz="4" w:space="0" w:color="auto"/>
            </w:tcBorders>
            <w:vAlign w:val="center"/>
            <w:hideMark/>
          </w:tcPr>
          <w:p w14:paraId="21ED1537" w14:textId="77777777" w:rsidR="005202A3" w:rsidRPr="00432BFD" w:rsidRDefault="005202A3" w:rsidP="005202A3">
            <w:pPr>
              <w:spacing w:before="0" w:after="0"/>
              <w:rPr>
                <w:rFonts w:ascii="Montserrat" w:eastAsia="Times New Roman" w:hAnsi="Montserrat" w:cs="Calibri"/>
                <w:color w:val="000000"/>
                <w:sz w:val="22"/>
                <w:szCs w:val="22"/>
                <w:lang w:eastAsia="ru-RU"/>
              </w:rPr>
            </w:pPr>
          </w:p>
        </w:tc>
      </w:tr>
      <w:tr w:rsidR="005202A3" w:rsidRPr="00432BFD" w14:paraId="04EE886A" w14:textId="77777777" w:rsidTr="00254A59">
        <w:trPr>
          <w:trHeight w:val="48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65B31254" w14:textId="32AF8DE6" w:rsidR="005202A3" w:rsidRPr="00254A59" w:rsidRDefault="005202A3" w:rsidP="005202A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182</w:t>
            </w:r>
          </w:p>
        </w:tc>
        <w:tc>
          <w:tcPr>
            <w:tcW w:w="1318" w:type="dxa"/>
            <w:tcBorders>
              <w:top w:val="nil"/>
              <w:left w:val="nil"/>
              <w:bottom w:val="single" w:sz="4" w:space="0" w:color="auto"/>
              <w:right w:val="single" w:sz="4" w:space="0" w:color="auto"/>
            </w:tcBorders>
            <w:shd w:val="clear" w:color="auto" w:fill="auto"/>
            <w:noWrap/>
            <w:vAlign w:val="center"/>
            <w:hideMark/>
          </w:tcPr>
          <w:p w14:paraId="21D300A7" w14:textId="77777777" w:rsidR="005202A3" w:rsidRPr="00254A59" w:rsidRDefault="005202A3" w:rsidP="005202A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84.25</w:t>
            </w:r>
          </w:p>
        </w:tc>
        <w:tc>
          <w:tcPr>
            <w:tcW w:w="5812" w:type="dxa"/>
            <w:tcBorders>
              <w:top w:val="nil"/>
              <w:left w:val="nil"/>
              <w:bottom w:val="single" w:sz="4" w:space="0" w:color="auto"/>
              <w:right w:val="nil"/>
            </w:tcBorders>
            <w:shd w:val="clear" w:color="auto" w:fill="auto"/>
            <w:vAlign w:val="center"/>
            <w:hideMark/>
          </w:tcPr>
          <w:p w14:paraId="36CCBBDE" w14:textId="77777777" w:rsidR="005202A3" w:rsidRPr="00254A59" w:rsidRDefault="005202A3" w:rsidP="005202A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Услуги по обеспечению безопасности в чрезвычайных ситуациях</w:t>
            </w:r>
          </w:p>
        </w:tc>
        <w:tc>
          <w:tcPr>
            <w:tcW w:w="1984" w:type="dxa"/>
            <w:vMerge/>
            <w:tcBorders>
              <w:top w:val="single" w:sz="4" w:space="0" w:color="auto"/>
              <w:left w:val="single" w:sz="4" w:space="0" w:color="auto"/>
              <w:bottom w:val="single" w:sz="4" w:space="0" w:color="000000"/>
              <w:right w:val="single" w:sz="4" w:space="0" w:color="auto"/>
            </w:tcBorders>
            <w:vAlign w:val="center"/>
            <w:hideMark/>
          </w:tcPr>
          <w:p w14:paraId="67500C23" w14:textId="77777777" w:rsidR="005202A3" w:rsidRPr="00432BFD" w:rsidRDefault="005202A3" w:rsidP="005202A3">
            <w:pPr>
              <w:spacing w:before="0" w:after="0"/>
              <w:rPr>
                <w:rFonts w:ascii="Montserrat" w:eastAsia="Times New Roman" w:hAnsi="Montserrat" w:cs="Calibri"/>
                <w:color w:val="000000"/>
                <w:sz w:val="22"/>
                <w:szCs w:val="22"/>
                <w:lang w:eastAsia="ru-RU"/>
              </w:rPr>
            </w:pPr>
          </w:p>
        </w:tc>
      </w:tr>
      <w:tr w:rsidR="005202A3" w:rsidRPr="00432BFD" w14:paraId="441566AC" w14:textId="77777777" w:rsidTr="00254A59">
        <w:trPr>
          <w:trHeight w:val="288"/>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4DF3FAFC" w14:textId="184D1861" w:rsidR="005202A3" w:rsidRPr="00254A59" w:rsidRDefault="005202A3" w:rsidP="005202A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183</w:t>
            </w:r>
          </w:p>
        </w:tc>
        <w:tc>
          <w:tcPr>
            <w:tcW w:w="1318" w:type="dxa"/>
            <w:tcBorders>
              <w:top w:val="nil"/>
              <w:left w:val="nil"/>
              <w:bottom w:val="single" w:sz="4" w:space="0" w:color="auto"/>
              <w:right w:val="single" w:sz="4" w:space="0" w:color="auto"/>
            </w:tcBorders>
            <w:shd w:val="clear" w:color="auto" w:fill="auto"/>
            <w:noWrap/>
            <w:vAlign w:val="center"/>
            <w:hideMark/>
          </w:tcPr>
          <w:p w14:paraId="23F08365" w14:textId="77777777" w:rsidR="005202A3" w:rsidRPr="00254A59" w:rsidRDefault="005202A3" w:rsidP="005202A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85.31</w:t>
            </w:r>
          </w:p>
        </w:tc>
        <w:tc>
          <w:tcPr>
            <w:tcW w:w="5812" w:type="dxa"/>
            <w:tcBorders>
              <w:top w:val="nil"/>
              <w:left w:val="nil"/>
              <w:bottom w:val="single" w:sz="4" w:space="0" w:color="auto"/>
              <w:right w:val="nil"/>
            </w:tcBorders>
            <w:shd w:val="clear" w:color="auto" w:fill="auto"/>
            <w:vAlign w:val="center"/>
            <w:hideMark/>
          </w:tcPr>
          <w:p w14:paraId="5CED781B" w14:textId="77777777" w:rsidR="005202A3" w:rsidRPr="00254A59" w:rsidRDefault="005202A3" w:rsidP="005202A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Услуги по профессиональному обучению</w:t>
            </w:r>
          </w:p>
        </w:tc>
        <w:tc>
          <w:tcPr>
            <w:tcW w:w="1984" w:type="dxa"/>
            <w:vMerge/>
            <w:tcBorders>
              <w:top w:val="single" w:sz="4" w:space="0" w:color="auto"/>
              <w:left w:val="single" w:sz="4" w:space="0" w:color="auto"/>
              <w:bottom w:val="single" w:sz="4" w:space="0" w:color="000000"/>
              <w:right w:val="single" w:sz="4" w:space="0" w:color="auto"/>
            </w:tcBorders>
            <w:vAlign w:val="center"/>
            <w:hideMark/>
          </w:tcPr>
          <w:p w14:paraId="1D25896A" w14:textId="77777777" w:rsidR="005202A3" w:rsidRPr="00432BFD" w:rsidRDefault="005202A3" w:rsidP="005202A3">
            <w:pPr>
              <w:spacing w:before="0" w:after="0"/>
              <w:rPr>
                <w:rFonts w:ascii="Montserrat" w:eastAsia="Times New Roman" w:hAnsi="Montserrat" w:cs="Calibri"/>
                <w:color w:val="000000"/>
                <w:sz w:val="22"/>
                <w:szCs w:val="22"/>
                <w:lang w:eastAsia="ru-RU"/>
              </w:rPr>
            </w:pPr>
          </w:p>
        </w:tc>
      </w:tr>
      <w:tr w:rsidR="005202A3" w:rsidRPr="00432BFD" w14:paraId="058B05B6" w14:textId="77777777" w:rsidTr="00254A59">
        <w:trPr>
          <w:trHeight w:val="288"/>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0410B30C" w14:textId="6796723E" w:rsidR="005202A3" w:rsidRPr="00254A59" w:rsidRDefault="005202A3" w:rsidP="005202A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184</w:t>
            </w:r>
          </w:p>
        </w:tc>
        <w:tc>
          <w:tcPr>
            <w:tcW w:w="1318" w:type="dxa"/>
            <w:tcBorders>
              <w:top w:val="nil"/>
              <w:left w:val="nil"/>
              <w:bottom w:val="single" w:sz="4" w:space="0" w:color="auto"/>
              <w:right w:val="single" w:sz="4" w:space="0" w:color="auto"/>
            </w:tcBorders>
            <w:shd w:val="clear" w:color="auto" w:fill="auto"/>
            <w:noWrap/>
            <w:vAlign w:val="center"/>
            <w:hideMark/>
          </w:tcPr>
          <w:p w14:paraId="0FB18FAE" w14:textId="77777777" w:rsidR="005202A3" w:rsidRPr="00254A59" w:rsidRDefault="005202A3" w:rsidP="005202A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85.42</w:t>
            </w:r>
          </w:p>
        </w:tc>
        <w:tc>
          <w:tcPr>
            <w:tcW w:w="5812" w:type="dxa"/>
            <w:tcBorders>
              <w:top w:val="nil"/>
              <w:left w:val="nil"/>
              <w:bottom w:val="single" w:sz="4" w:space="0" w:color="auto"/>
              <w:right w:val="nil"/>
            </w:tcBorders>
            <w:shd w:val="clear" w:color="auto" w:fill="auto"/>
            <w:vAlign w:val="center"/>
            <w:hideMark/>
          </w:tcPr>
          <w:p w14:paraId="29E1C228" w14:textId="77777777" w:rsidR="005202A3" w:rsidRPr="00254A59" w:rsidRDefault="005202A3" w:rsidP="005202A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Услуги по дополнительному профессиональному образованию</w:t>
            </w:r>
          </w:p>
        </w:tc>
        <w:tc>
          <w:tcPr>
            <w:tcW w:w="1984" w:type="dxa"/>
            <w:vMerge/>
            <w:tcBorders>
              <w:top w:val="single" w:sz="4" w:space="0" w:color="auto"/>
              <w:left w:val="single" w:sz="4" w:space="0" w:color="auto"/>
              <w:bottom w:val="single" w:sz="4" w:space="0" w:color="000000"/>
              <w:right w:val="single" w:sz="4" w:space="0" w:color="auto"/>
            </w:tcBorders>
            <w:vAlign w:val="center"/>
            <w:hideMark/>
          </w:tcPr>
          <w:p w14:paraId="54E237FF" w14:textId="77777777" w:rsidR="005202A3" w:rsidRPr="00432BFD" w:rsidRDefault="005202A3" w:rsidP="005202A3">
            <w:pPr>
              <w:spacing w:before="0" w:after="0"/>
              <w:rPr>
                <w:rFonts w:ascii="Montserrat" w:eastAsia="Times New Roman" w:hAnsi="Montserrat" w:cs="Calibri"/>
                <w:color w:val="000000"/>
                <w:sz w:val="22"/>
                <w:szCs w:val="22"/>
                <w:lang w:eastAsia="ru-RU"/>
              </w:rPr>
            </w:pPr>
          </w:p>
        </w:tc>
      </w:tr>
      <w:tr w:rsidR="005202A3" w:rsidRPr="00432BFD" w14:paraId="1BAD0D28" w14:textId="77777777" w:rsidTr="00254A59">
        <w:trPr>
          <w:trHeight w:val="288"/>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4166C2F3" w14:textId="353C841E" w:rsidR="005202A3" w:rsidRPr="00254A59" w:rsidRDefault="005202A3" w:rsidP="005202A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185</w:t>
            </w:r>
          </w:p>
        </w:tc>
        <w:tc>
          <w:tcPr>
            <w:tcW w:w="1318" w:type="dxa"/>
            <w:tcBorders>
              <w:top w:val="nil"/>
              <w:left w:val="nil"/>
              <w:bottom w:val="single" w:sz="4" w:space="0" w:color="auto"/>
              <w:right w:val="single" w:sz="4" w:space="0" w:color="auto"/>
            </w:tcBorders>
            <w:shd w:val="clear" w:color="auto" w:fill="auto"/>
            <w:noWrap/>
            <w:vAlign w:val="center"/>
            <w:hideMark/>
          </w:tcPr>
          <w:p w14:paraId="1E51C816" w14:textId="77777777" w:rsidR="005202A3" w:rsidRPr="00254A59" w:rsidRDefault="005202A3" w:rsidP="005202A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86.10</w:t>
            </w:r>
          </w:p>
        </w:tc>
        <w:tc>
          <w:tcPr>
            <w:tcW w:w="5812" w:type="dxa"/>
            <w:tcBorders>
              <w:top w:val="nil"/>
              <w:left w:val="nil"/>
              <w:bottom w:val="single" w:sz="4" w:space="0" w:color="auto"/>
              <w:right w:val="nil"/>
            </w:tcBorders>
            <w:shd w:val="clear" w:color="auto" w:fill="auto"/>
            <w:vAlign w:val="center"/>
            <w:hideMark/>
          </w:tcPr>
          <w:p w14:paraId="4275A55F" w14:textId="77777777" w:rsidR="005202A3" w:rsidRPr="00254A59" w:rsidRDefault="005202A3" w:rsidP="005202A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Услуги больничных организаций</w:t>
            </w:r>
          </w:p>
        </w:tc>
        <w:tc>
          <w:tcPr>
            <w:tcW w:w="1984" w:type="dxa"/>
            <w:vMerge/>
            <w:tcBorders>
              <w:top w:val="single" w:sz="4" w:space="0" w:color="auto"/>
              <w:left w:val="single" w:sz="4" w:space="0" w:color="auto"/>
              <w:bottom w:val="single" w:sz="4" w:space="0" w:color="000000"/>
              <w:right w:val="single" w:sz="4" w:space="0" w:color="auto"/>
            </w:tcBorders>
            <w:vAlign w:val="center"/>
            <w:hideMark/>
          </w:tcPr>
          <w:p w14:paraId="3655FBE3" w14:textId="77777777" w:rsidR="005202A3" w:rsidRPr="00432BFD" w:rsidRDefault="005202A3" w:rsidP="005202A3">
            <w:pPr>
              <w:spacing w:before="0" w:after="0"/>
              <w:rPr>
                <w:rFonts w:ascii="Montserrat" w:eastAsia="Times New Roman" w:hAnsi="Montserrat" w:cs="Calibri"/>
                <w:color w:val="000000"/>
                <w:sz w:val="22"/>
                <w:szCs w:val="22"/>
                <w:lang w:eastAsia="ru-RU"/>
              </w:rPr>
            </w:pPr>
          </w:p>
        </w:tc>
      </w:tr>
      <w:tr w:rsidR="005202A3" w:rsidRPr="00432BFD" w14:paraId="5A8E0867" w14:textId="77777777" w:rsidTr="00254A59">
        <w:trPr>
          <w:trHeight w:val="288"/>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58DE7B44" w14:textId="75B50BE9" w:rsidR="005202A3" w:rsidRPr="00254A59" w:rsidRDefault="005202A3" w:rsidP="005202A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186</w:t>
            </w:r>
          </w:p>
        </w:tc>
        <w:tc>
          <w:tcPr>
            <w:tcW w:w="1318" w:type="dxa"/>
            <w:tcBorders>
              <w:top w:val="nil"/>
              <w:left w:val="nil"/>
              <w:bottom w:val="single" w:sz="4" w:space="0" w:color="auto"/>
              <w:right w:val="single" w:sz="4" w:space="0" w:color="auto"/>
            </w:tcBorders>
            <w:shd w:val="clear" w:color="auto" w:fill="auto"/>
            <w:noWrap/>
            <w:vAlign w:val="center"/>
            <w:hideMark/>
          </w:tcPr>
          <w:p w14:paraId="6A2BC155" w14:textId="77777777" w:rsidR="005202A3" w:rsidRPr="00254A59" w:rsidRDefault="005202A3" w:rsidP="005202A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86.90</w:t>
            </w:r>
          </w:p>
        </w:tc>
        <w:tc>
          <w:tcPr>
            <w:tcW w:w="5812" w:type="dxa"/>
            <w:tcBorders>
              <w:top w:val="nil"/>
              <w:left w:val="nil"/>
              <w:bottom w:val="single" w:sz="4" w:space="0" w:color="auto"/>
              <w:right w:val="nil"/>
            </w:tcBorders>
            <w:shd w:val="clear" w:color="auto" w:fill="auto"/>
            <w:vAlign w:val="center"/>
            <w:hideMark/>
          </w:tcPr>
          <w:p w14:paraId="2BA4CDB8" w14:textId="77777777" w:rsidR="005202A3" w:rsidRPr="00254A59" w:rsidRDefault="005202A3" w:rsidP="005202A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Услуги в области медицины прочие</w:t>
            </w:r>
          </w:p>
        </w:tc>
        <w:tc>
          <w:tcPr>
            <w:tcW w:w="1984" w:type="dxa"/>
            <w:vMerge/>
            <w:tcBorders>
              <w:top w:val="single" w:sz="4" w:space="0" w:color="auto"/>
              <w:left w:val="single" w:sz="4" w:space="0" w:color="auto"/>
              <w:bottom w:val="single" w:sz="4" w:space="0" w:color="000000"/>
              <w:right w:val="single" w:sz="4" w:space="0" w:color="auto"/>
            </w:tcBorders>
            <w:vAlign w:val="center"/>
            <w:hideMark/>
          </w:tcPr>
          <w:p w14:paraId="6C74DEA3" w14:textId="77777777" w:rsidR="005202A3" w:rsidRPr="00432BFD" w:rsidRDefault="005202A3" w:rsidP="005202A3">
            <w:pPr>
              <w:spacing w:before="0" w:after="0"/>
              <w:rPr>
                <w:rFonts w:ascii="Montserrat" w:eastAsia="Times New Roman" w:hAnsi="Montserrat" w:cs="Calibri"/>
                <w:color w:val="000000"/>
                <w:sz w:val="22"/>
                <w:szCs w:val="22"/>
                <w:lang w:eastAsia="ru-RU"/>
              </w:rPr>
            </w:pPr>
          </w:p>
        </w:tc>
      </w:tr>
      <w:tr w:rsidR="005202A3" w:rsidRPr="00432BFD" w14:paraId="542817D1" w14:textId="77777777" w:rsidTr="00254A59">
        <w:trPr>
          <w:trHeight w:val="48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15E5348F" w14:textId="62AFAEE7" w:rsidR="005202A3" w:rsidRPr="00254A59" w:rsidRDefault="005202A3" w:rsidP="005202A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187</w:t>
            </w:r>
          </w:p>
        </w:tc>
        <w:tc>
          <w:tcPr>
            <w:tcW w:w="1318" w:type="dxa"/>
            <w:tcBorders>
              <w:top w:val="nil"/>
              <w:left w:val="nil"/>
              <w:bottom w:val="single" w:sz="4" w:space="0" w:color="auto"/>
              <w:right w:val="single" w:sz="4" w:space="0" w:color="auto"/>
            </w:tcBorders>
            <w:shd w:val="clear" w:color="auto" w:fill="auto"/>
            <w:noWrap/>
            <w:vAlign w:val="center"/>
            <w:hideMark/>
          </w:tcPr>
          <w:p w14:paraId="151DFCF6" w14:textId="77777777" w:rsidR="005202A3" w:rsidRPr="00254A59" w:rsidRDefault="005202A3" w:rsidP="005202A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88.99</w:t>
            </w:r>
          </w:p>
        </w:tc>
        <w:tc>
          <w:tcPr>
            <w:tcW w:w="5812" w:type="dxa"/>
            <w:tcBorders>
              <w:top w:val="nil"/>
              <w:left w:val="nil"/>
              <w:bottom w:val="single" w:sz="4" w:space="0" w:color="auto"/>
              <w:right w:val="nil"/>
            </w:tcBorders>
            <w:shd w:val="clear" w:color="auto" w:fill="auto"/>
            <w:vAlign w:val="center"/>
            <w:hideMark/>
          </w:tcPr>
          <w:p w14:paraId="3A7E26E2" w14:textId="77777777" w:rsidR="005202A3" w:rsidRPr="00254A59" w:rsidRDefault="005202A3" w:rsidP="005202A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Услуги социальные без обеспечения проживания прочие, не включенные в другие группировки</w:t>
            </w:r>
          </w:p>
        </w:tc>
        <w:tc>
          <w:tcPr>
            <w:tcW w:w="1984" w:type="dxa"/>
            <w:vMerge/>
            <w:tcBorders>
              <w:top w:val="single" w:sz="4" w:space="0" w:color="auto"/>
              <w:left w:val="single" w:sz="4" w:space="0" w:color="auto"/>
              <w:bottom w:val="single" w:sz="4" w:space="0" w:color="000000"/>
              <w:right w:val="single" w:sz="4" w:space="0" w:color="auto"/>
            </w:tcBorders>
            <w:vAlign w:val="center"/>
            <w:hideMark/>
          </w:tcPr>
          <w:p w14:paraId="14A68AD0" w14:textId="77777777" w:rsidR="005202A3" w:rsidRPr="00432BFD" w:rsidRDefault="005202A3" w:rsidP="005202A3">
            <w:pPr>
              <w:spacing w:before="0" w:after="0"/>
              <w:rPr>
                <w:rFonts w:ascii="Montserrat" w:eastAsia="Times New Roman" w:hAnsi="Montserrat" w:cs="Calibri"/>
                <w:color w:val="000000"/>
                <w:sz w:val="22"/>
                <w:szCs w:val="22"/>
                <w:lang w:eastAsia="ru-RU"/>
              </w:rPr>
            </w:pPr>
          </w:p>
        </w:tc>
      </w:tr>
      <w:tr w:rsidR="005202A3" w:rsidRPr="00432BFD" w14:paraId="5F63B6E5" w14:textId="77777777" w:rsidTr="00254A59">
        <w:trPr>
          <w:trHeight w:val="288"/>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2686FE" w14:textId="0C29729B" w:rsidR="005202A3" w:rsidRPr="00254A59" w:rsidRDefault="005202A3" w:rsidP="005202A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188</w:t>
            </w:r>
          </w:p>
        </w:tc>
        <w:tc>
          <w:tcPr>
            <w:tcW w:w="1318" w:type="dxa"/>
            <w:tcBorders>
              <w:top w:val="single" w:sz="4" w:space="0" w:color="auto"/>
              <w:left w:val="nil"/>
              <w:bottom w:val="single" w:sz="4" w:space="0" w:color="auto"/>
              <w:right w:val="single" w:sz="4" w:space="0" w:color="auto"/>
            </w:tcBorders>
            <w:shd w:val="clear" w:color="auto" w:fill="auto"/>
            <w:noWrap/>
            <w:vAlign w:val="center"/>
            <w:hideMark/>
          </w:tcPr>
          <w:p w14:paraId="5E157E7C" w14:textId="77777777" w:rsidR="005202A3" w:rsidRPr="00254A59" w:rsidRDefault="005202A3" w:rsidP="005202A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93.21</w:t>
            </w:r>
          </w:p>
        </w:tc>
        <w:tc>
          <w:tcPr>
            <w:tcW w:w="5812" w:type="dxa"/>
            <w:tcBorders>
              <w:top w:val="single" w:sz="4" w:space="0" w:color="auto"/>
              <w:left w:val="nil"/>
              <w:bottom w:val="single" w:sz="4" w:space="0" w:color="auto"/>
              <w:right w:val="nil"/>
            </w:tcBorders>
            <w:shd w:val="clear" w:color="auto" w:fill="auto"/>
            <w:vAlign w:val="center"/>
            <w:hideMark/>
          </w:tcPr>
          <w:p w14:paraId="79A24E6F" w14:textId="77777777" w:rsidR="005202A3" w:rsidRPr="00254A59" w:rsidRDefault="005202A3" w:rsidP="005202A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Услуги парков культуры и отдыха и тематических парков</w:t>
            </w:r>
          </w:p>
        </w:tc>
        <w:tc>
          <w:tcPr>
            <w:tcW w:w="1984" w:type="dxa"/>
            <w:vMerge/>
            <w:tcBorders>
              <w:top w:val="single" w:sz="4" w:space="0" w:color="auto"/>
              <w:left w:val="single" w:sz="4" w:space="0" w:color="auto"/>
              <w:bottom w:val="single" w:sz="4" w:space="0" w:color="000000"/>
              <w:right w:val="single" w:sz="4" w:space="0" w:color="auto"/>
            </w:tcBorders>
            <w:vAlign w:val="center"/>
            <w:hideMark/>
          </w:tcPr>
          <w:p w14:paraId="62A7EE09" w14:textId="77777777" w:rsidR="005202A3" w:rsidRPr="00432BFD" w:rsidRDefault="005202A3" w:rsidP="005202A3">
            <w:pPr>
              <w:spacing w:before="0" w:after="0"/>
              <w:rPr>
                <w:rFonts w:ascii="Montserrat" w:eastAsia="Times New Roman" w:hAnsi="Montserrat" w:cs="Calibri"/>
                <w:color w:val="000000"/>
                <w:sz w:val="22"/>
                <w:szCs w:val="22"/>
                <w:lang w:eastAsia="ru-RU"/>
              </w:rPr>
            </w:pPr>
          </w:p>
        </w:tc>
      </w:tr>
      <w:tr w:rsidR="005202A3" w:rsidRPr="00432BFD" w14:paraId="73582AB5" w14:textId="77777777" w:rsidTr="00254A59">
        <w:trPr>
          <w:trHeight w:val="288"/>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0F6C510D" w14:textId="7E124319" w:rsidR="005202A3" w:rsidRPr="00254A59" w:rsidRDefault="005202A3" w:rsidP="005202A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189</w:t>
            </w:r>
          </w:p>
        </w:tc>
        <w:tc>
          <w:tcPr>
            <w:tcW w:w="1318" w:type="dxa"/>
            <w:tcBorders>
              <w:top w:val="nil"/>
              <w:left w:val="nil"/>
              <w:bottom w:val="single" w:sz="4" w:space="0" w:color="auto"/>
              <w:right w:val="single" w:sz="4" w:space="0" w:color="auto"/>
            </w:tcBorders>
            <w:shd w:val="clear" w:color="auto" w:fill="auto"/>
            <w:noWrap/>
            <w:vAlign w:val="center"/>
            <w:hideMark/>
          </w:tcPr>
          <w:p w14:paraId="496E1BBD" w14:textId="77777777" w:rsidR="005202A3" w:rsidRPr="00254A59" w:rsidRDefault="005202A3" w:rsidP="005202A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93.29</w:t>
            </w:r>
          </w:p>
        </w:tc>
        <w:tc>
          <w:tcPr>
            <w:tcW w:w="5812" w:type="dxa"/>
            <w:tcBorders>
              <w:top w:val="nil"/>
              <w:left w:val="nil"/>
              <w:bottom w:val="single" w:sz="4" w:space="0" w:color="auto"/>
              <w:right w:val="nil"/>
            </w:tcBorders>
            <w:shd w:val="clear" w:color="auto" w:fill="auto"/>
            <w:vAlign w:val="center"/>
            <w:hideMark/>
          </w:tcPr>
          <w:p w14:paraId="202B0E75" w14:textId="77777777" w:rsidR="005202A3" w:rsidRPr="00254A59" w:rsidRDefault="005202A3" w:rsidP="005202A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Услуги в области развлечений и отдыха прочие</w:t>
            </w:r>
          </w:p>
        </w:tc>
        <w:tc>
          <w:tcPr>
            <w:tcW w:w="1984" w:type="dxa"/>
            <w:vMerge/>
            <w:tcBorders>
              <w:top w:val="single" w:sz="4" w:space="0" w:color="auto"/>
              <w:left w:val="single" w:sz="4" w:space="0" w:color="auto"/>
              <w:bottom w:val="single" w:sz="4" w:space="0" w:color="000000"/>
              <w:right w:val="single" w:sz="4" w:space="0" w:color="auto"/>
            </w:tcBorders>
            <w:vAlign w:val="center"/>
            <w:hideMark/>
          </w:tcPr>
          <w:p w14:paraId="2ED66E74" w14:textId="77777777" w:rsidR="005202A3" w:rsidRPr="00432BFD" w:rsidRDefault="005202A3" w:rsidP="005202A3">
            <w:pPr>
              <w:spacing w:before="0" w:after="0"/>
              <w:rPr>
                <w:rFonts w:ascii="Montserrat" w:eastAsia="Times New Roman" w:hAnsi="Montserrat" w:cs="Calibri"/>
                <w:color w:val="000000"/>
                <w:sz w:val="22"/>
                <w:szCs w:val="22"/>
                <w:lang w:eastAsia="ru-RU"/>
              </w:rPr>
            </w:pPr>
          </w:p>
        </w:tc>
      </w:tr>
      <w:tr w:rsidR="005202A3" w:rsidRPr="00432BFD" w14:paraId="32DD84A8" w14:textId="77777777" w:rsidTr="00254A59">
        <w:trPr>
          <w:trHeight w:val="48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186B6867" w14:textId="5E1045D3" w:rsidR="005202A3" w:rsidRPr="00254A59" w:rsidRDefault="005202A3" w:rsidP="005202A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190</w:t>
            </w:r>
          </w:p>
        </w:tc>
        <w:tc>
          <w:tcPr>
            <w:tcW w:w="1318" w:type="dxa"/>
            <w:tcBorders>
              <w:top w:val="nil"/>
              <w:left w:val="nil"/>
              <w:bottom w:val="single" w:sz="4" w:space="0" w:color="auto"/>
              <w:right w:val="single" w:sz="4" w:space="0" w:color="auto"/>
            </w:tcBorders>
            <w:shd w:val="clear" w:color="auto" w:fill="auto"/>
            <w:noWrap/>
            <w:vAlign w:val="center"/>
            <w:hideMark/>
          </w:tcPr>
          <w:p w14:paraId="6B90FAA0" w14:textId="77777777" w:rsidR="005202A3" w:rsidRPr="00254A59" w:rsidRDefault="005202A3" w:rsidP="005202A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95.11</w:t>
            </w:r>
          </w:p>
        </w:tc>
        <w:tc>
          <w:tcPr>
            <w:tcW w:w="5812" w:type="dxa"/>
            <w:tcBorders>
              <w:top w:val="nil"/>
              <w:left w:val="nil"/>
              <w:bottom w:val="single" w:sz="4" w:space="0" w:color="auto"/>
              <w:right w:val="nil"/>
            </w:tcBorders>
            <w:shd w:val="clear" w:color="auto" w:fill="auto"/>
            <w:vAlign w:val="center"/>
            <w:hideMark/>
          </w:tcPr>
          <w:p w14:paraId="33EBC9B5" w14:textId="77777777" w:rsidR="005202A3" w:rsidRPr="00254A59" w:rsidRDefault="005202A3" w:rsidP="005202A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Услуги по ремонту компьютеров и периферийного оборудования</w:t>
            </w:r>
          </w:p>
        </w:tc>
        <w:tc>
          <w:tcPr>
            <w:tcW w:w="1984" w:type="dxa"/>
            <w:vMerge/>
            <w:tcBorders>
              <w:top w:val="single" w:sz="4" w:space="0" w:color="auto"/>
              <w:left w:val="single" w:sz="4" w:space="0" w:color="auto"/>
              <w:bottom w:val="single" w:sz="4" w:space="0" w:color="000000"/>
              <w:right w:val="single" w:sz="4" w:space="0" w:color="auto"/>
            </w:tcBorders>
            <w:vAlign w:val="center"/>
            <w:hideMark/>
          </w:tcPr>
          <w:p w14:paraId="77A5E8B6" w14:textId="77777777" w:rsidR="005202A3" w:rsidRPr="00432BFD" w:rsidRDefault="005202A3" w:rsidP="005202A3">
            <w:pPr>
              <w:spacing w:before="0" w:after="0"/>
              <w:rPr>
                <w:rFonts w:ascii="Montserrat" w:eastAsia="Times New Roman" w:hAnsi="Montserrat" w:cs="Calibri"/>
                <w:color w:val="000000"/>
                <w:sz w:val="22"/>
                <w:szCs w:val="22"/>
                <w:lang w:eastAsia="ru-RU"/>
              </w:rPr>
            </w:pPr>
          </w:p>
        </w:tc>
      </w:tr>
      <w:tr w:rsidR="005202A3" w:rsidRPr="00432BFD" w14:paraId="24FFBA82" w14:textId="77777777" w:rsidTr="00254A59">
        <w:trPr>
          <w:trHeight w:val="48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7736E24A" w14:textId="6E3B8805" w:rsidR="005202A3" w:rsidRPr="00254A59" w:rsidRDefault="005202A3" w:rsidP="005202A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191</w:t>
            </w:r>
          </w:p>
        </w:tc>
        <w:tc>
          <w:tcPr>
            <w:tcW w:w="1318" w:type="dxa"/>
            <w:tcBorders>
              <w:top w:val="nil"/>
              <w:left w:val="nil"/>
              <w:bottom w:val="single" w:sz="4" w:space="0" w:color="auto"/>
              <w:right w:val="single" w:sz="4" w:space="0" w:color="auto"/>
            </w:tcBorders>
            <w:shd w:val="clear" w:color="auto" w:fill="auto"/>
            <w:noWrap/>
            <w:vAlign w:val="center"/>
            <w:hideMark/>
          </w:tcPr>
          <w:p w14:paraId="0F94391B" w14:textId="77777777" w:rsidR="005202A3" w:rsidRPr="00254A59" w:rsidRDefault="005202A3" w:rsidP="005202A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96.01</w:t>
            </w:r>
          </w:p>
        </w:tc>
        <w:tc>
          <w:tcPr>
            <w:tcW w:w="5812" w:type="dxa"/>
            <w:tcBorders>
              <w:top w:val="nil"/>
              <w:left w:val="nil"/>
              <w:bottom w:val="single" w:sz="4" w:space="0" w:color="auto"/>
              <w:right w:val="nil"/>
            </w:tcBorders>
            <w:shd w:val="clear" w:color="auto" w:fill="auto"/>
            <w:vAlign w:val="center"/>
            <w:hideMark/>
          </w:tcPr>
          <w:p w14:paraId="445F7CFA" w14:textId="77777777" w:rsidR="005202A3" w:rsidRPr="00254A59" w:rsidRDefault="005202A3" w:rsidP="005202A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Услуги по стирке и чистке (в том числе химической) изделий из тканей и меха</w:t>
            </w:r>
          </w:p>
        </w:tc>
        <w:tc>
          <w:tcPr>
            <w:tcW w:w="1984" w:type="dxa"/>
            <w:vMerge/>
            <w:tcBorders>
              <w:top w:val="single" w:sz="4" w:space="0" w:color="auto"/>
              <w:left w:val="single" w:sz="4" w:space="0" w:color="auto"/>
              <w:bottom w:val="single" w:sz="4" w:space="0" w:color="000000"/>
              <w:right w:val="single" w:sz="4" w:space="0" w:color="auto"/>
            </w:tcBorders>
            <w:vAlign w:val="center"/>
            <w:hideMark/>
          </w:tcPr>
          <w:p w14:paraId="1E4A5731" w14:textId="77777777" w:rsidR="005202A3" w:rsidRPr="00432BFD" w:rsidRDefault="005202A3" w:rsidP="005202A3">
            <w:pPr>
              <w:spacing w:before="0" w:after="0"/>
              <w:rPr>
                <w:rFonts w:ascii="Montserrat" w:eastAsia="Times New Roman" w:hAnsi="Montserrat" w:cs="Calibri"/>
                <w:color w:val="000000"/>
                <w:sz w:val="22"/>
                <w:szCs w:val="22"/>
                <w:lang w:eastAsia="ru-RU"/>
              </w:rPr>
            </w:pPr>
          </w:p>
        </w:tc>
      </w:tr>
      <w:tr w:rsidR="005202A3" w:rsidRPr="00432BFD" w14:paraId="44F965B0" w14:textId="77777777" w:rsidTr="00254A59">
        <w:trPr>
          <w:trHeight w:val="288"/>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01A2E08D" w14:textId="6DEF24CF" w:rsidR="005202A3" w:rsidRPr="00254A59" w:rsidRDefault="005202A3" w:rsidP="005202A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192</w:t>
            </w:r>
          </w:p>
        </w:tc>
        <w:tc>
          <w:tcPr>
            <w:tcW w:w="1318" w:type="dxa"/>
            <w:tcBorders>
              <w:top w:val="nil"/>
              <w:left w:val="nil"/>
              <w:bottom w:val="single" w:sz="4" w:space="0" w:color="auto"/>
              <w:right w:val="single" w:sz="4" w:space="0" w:color="auto"/>
            </w:tcBorders>
            <w:shd w:val="clear" w:color="auto" w:fill="auto"/>
            <w:noWrap/>
            <w:vAlign w:val="center"/>
            <w:hideMark/>
          </w:tcPr>
          <w:p w14:paraId="608D3419" w14:textId="77777777" w:rsidR="005202A3" w:rsidRPr="00254A59" w:rsidRDefault="005202A3" w:rsidP="005202A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96.03</w:t>
            </w:r>
          </w:p>
        </w:tc>
        <w:tc>
          <w:tcPr>
            <w:tcW w:w="5812" w:type="dxa"/>
            <w:tcBorders>
              <w:top w:val="nil"/>
              <w:left w:val="nil"/>
              <w:bottom w:val="single" w:sz="4" w:space="0" w:color="auto"/>
              <w:right w:val="nil"/>
            </w:tcBorders>
            <w:shd w:val="clear" w:color="auto" w:fill="auto"/>
            <w:vAlign w:val="center"/>
            <w:hideMark/>
          </w:tcPr>
          <w:p w14:paraId="241489BD" w14:textId="77777777" w:rsidR="005202A3" w:rsidRPr="00254A59" w:rsidRDefault="005202A3" w:rsidP="005202A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Услуги по организации похорон и связанные с этим услуги</w:t>
            </w:r>
          </w:p>
        </w:tc>
        <w:tc>
          <w:tcPr>
            <w:tcW w:w="1984" w:type="dxa"/>
            <w:vMerge/>
            <w:tcBorders>
              <w:top w:val="single" w:sz="4" w:space="0" w:color="auto"/>
              <w:left w:val="single" w:sz="4" w:space="0" w:color="auto"/>
              <w:bottom w:val="single" w:sz="4" w:space="0" w:color="000000"/>
              <w:right w:val="single" w:sz="4" w:space="0" w:color="auto"/>
            </w:tcBorders>
            <w:vAlign w:val="center"/>
            <w:hideMark/>
          </w:tcPr>
          <w:p w14:paraId="42F4D0C1" w14:textId="77777777" w:rsidR="005202A3" w:rsidRPr="00432BFD" w:rsidRDefault="005202A3" w:rsidP="005202A3">
            <w:pPr>
              <w:spacing w:before="0" w:after="0"/>
              <w:rPr>
                <w:rFonts w:ascii="Montserrat" w:eastAsia="Times New Roman" w:hAnsi="Montserrat" w:cs="Calibri"/>
                <w:color w:val="000000"/>
                <w:sz w:val="22"/>
                <w:szCs w:val="22"/>
                <w:lang w:eastAsia="ru-RU"/>
              </w:rPr>
            </w:pPr>
          </w:p>
        </w:tc>
      </w:tr>
      <w:tr w:rsidR="005202A3" w:rsidRPr="00432BFD" w14:paraId="17105A11" w14:textId="77777777" w:rsidTr="00254A59">
        <w:trPr>
          <w:trHeight w:val="288"/>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2EBEE828" w14:textId="3D0CD7B8" w:rsidR="005202A3" w:rsidRPr="00254A59" w:rsidRDefault="005202A3" w:rsidP="005202A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193</w:t>
            </w:r>
          </w:p>
        </w:tc>
        <w:tc>
          <w:tcPr>
            <w:tcW w:w="1318" w:type="dxa"/>
            <w:tcBorders>
              <w:top w:val="nil"/>
              <w:left w:val="nil"/>
              <w:bottom w:val="single" w:sz="4" w:space="0" w:color="auto"/>
              <w:right w:val="single" w:sz="4" w:space="0" w:color="auto"/>
            </w:tcBorders>
            <w:shd w:val="clear" w:color="auto" w:fill="auto"/>
            <w:noWrap/>
            <w:vAlign w:val="center"/>
            <w:hideMark/>
          </w:tcPr>
          <w:p w14:paraId="6CDD0A7D" w14:textId="77777777" w:rsidR="005202A3" w:rsidRPr="00254A59" w:rsidRDefault="005202A3" w:rsidP="005202A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96.04</w:t>
            </w:r>
          </w:p>
        </w:tc>
        <w:tc>
          <w:tcPr>
            <w:tcW w:w="5812" w:type="dxa"/>
            <w:tcBorders>
              <w:top w:val="nil"/>
              <w:left w:val="nil"/>
              <w:bottom w:val="single" w:sz="4" w:space="0" w:color="auto"/>
              <w:right w:val="nil"/>
            </w:tcBorders>
            <w:shd w:val="clear" w:color="auto" w:fill="auto"/>
            <w:vAlign w:val="center"/>
            <w:hideMark/>
          </w:tcPr>
          <w:p w14:paraId="76E853F2" w14:textId="77777777" w:rsidR="005202A3" w:rsidRPr="00254A59" w:rsidRDefault="005202A3" w:rsidP="005202A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Услуги в области физкультурно-оздоровительной деятельности</w:t>
            </w:r>
          </w:p>
        </w:tc>
        <w:tc>
          <w:tcPr>
            <w:tcW w:w="1984" w:type="dxa"/>
            <w:vMerge/>
            <w:tcBorders>
              <w:top w:val="single" w:sz="4" w:space="0" w:color="auto"/>
              <w:left w:val="single" w:sz="4" w:space="0" w:color="auto"/>
              <w:bottom w:val="single" w:sz="4" w:space="0" w:color="000000"/>
              <w:right w:val="single" w:sz="4" w:space="0" w:color="auto"/>
            </w:tcBorders>
            <w:vAlign w:val="center"/>
            <w:hideMark/>
          </w:tcPr>
          <w:p w14:paraId="49E9528A" w14:textId="77777777" w:rsidR="005202A3" w:rsidRPr="00432BFD" w:rsidRDefault="005202A3" w:rsidP="005202A3">
            <w:pPr>
              <w:spacing w:before="0" w:after="0"/>
              <w:rPr>
                <w:rFonts w:ascii="Montserrat" w:eastAsia="Times New Roman" w:hAnsi="Montserrat" w:cs="Calibri"/>
                <w:color w:val="000000"/>
                <w:sz w:val="22"/>
                <w:szCs w:val="22"/>
                <w:lang w:eastAsia="ru-RU"/>
              </w:rPr>
            </w:pPr>
          </w:p>
        </w:tc>
      </w:tr>
      <w:tr w:rsidR="001010B3" w:rsidRPr="00432BFD" w14:paraId="2F0CEE6C" w14:textId="77777777" w:rsidTr="00254A59">
        <w:trPr>
          <w:trHeight w:val="48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695C0129" w14:textId="38A36C37" w:rsidR="001010B3" w:rsidRPr="00254A59" w:rsidRDefault="005202A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194</w:t>
            </w:r>
          </w:p>
        </w:tc>
        <w:tc>
          <w:tcPr>
            <w:tcW w:w="1318" w:type="dxa"/>
            <w:tcBorders>
              <w:top w:val="nil"/>
              <w:left w:val="nil"/>
              <w:bottom w:val="single" w:sz="4" w:space="0" w:color="auto"/>
              <w:right w:val="single" w:sz="4" w:space="0" w:color="auto"/>
            </w:tcBorders>
            <w:shd w:val="clear" w:color="auto" w:fill="auto"/>
            <w:noWrap/>
            <w:vAlign w:val="center"/>
            <w:hideMark/>
          </w:tcPr>
          <w:p w14:paraId="09A56A93"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96.09</w:t>
            </w:r>
          </w:p>
        </w:tc>
        <w:tc>
          <w:tcPr>
            <w:tcW w:w="5812" w:type="dxa"/>
            <w:tcBorders>
              <w:top w:val="nil"/>
              <w:left w:val="nil"/>
              <w:bottom w:val="single" w:sz="4" w:space="0" w:color="auto"/>
              <w:right w:val="nil"/>
            </w:tcBorders>
            <w:shd w:val="clear" w:color="auto" w:fill="auto"/>
            <w:vAlign w:val="center"/>
            <w:hideMark/>
          </w:tcPr>
          <w:p w14:paraId="29F6335D" w14:textId="77777777" w:rsidR="001010B3" w:rsidRPr="00254A59" w:rsidRDefault="001010B3" w:rsidP="001010B3">
            <w:pPr>
              <w:spacing w:before="0" w:after="0"/>
              <w:jc w:val="center"/>
              <w:rPr>
                <w:rFonts w:ascii="Montserrat" w:eastAsia="Times New Roman" w:hAnsi="Montserrat" w:cs="Calibri"/>
                <w:color w:val="000000"/>
                <w:sz w:val="18"/>
                <w:szCs w:val="18"/>
                <w:lang w:eastAsia="ru-RU"/>
              </w:rPr>
            </w:pPr>
            <w:r w:rsidRPr="00254A59">
              <w:rPr>
                <w:rFonts w:ascii="Montserrat" w:eastAsia="Times New Roman" w:hAnsi="Montserrat" w:cs="Calibri"/>
                <w:color w:val="000000"/>
                <w:sz w:val="18"/>
                <w:szCs w:val="18"/>
                <w:lang w:eastAsia="ru-RU"/>
              </w:rPr>
              <w:t>Услуги персональные прочие, не включенные в другие группировки</w:t>
            </w:r>
          </w:p>
        </w:tc>
        <w:tc>
          <w:tcPr>
            <w:tcW w:w="1984" w:type="dxa"/>
            <w:vMerge/>
            <w:tcBorders>
              <w:top w:val="single" w:sz="4" w:space="0" w:color="auto"/>
              <w:left w:val="single" w:sz="4" w:space="0" w:color="auto"/>
              <w:bottom w:val="single" w:sz="4" w:space="0" w:color="000000"/>
              <w:right w:val="single" w:sz="4" w:space="0" w:color="auto"/>
            </w:tcBorders>
            <w:vAlign w:val="center"/>
            <w:hideMark/>
          </w:tcPr>
          <w:p w14:paraId="651D45D5" w14:textId="77777777" w:rsidR="001010B3" w:rsidRPr="00432BFD" w:rsidRDefault="001010B3" w:rsidP="001010B3">
            <w:pPr>
              <w:spacing w:before="0" w:after="0"/>
              <w:rPr>
                <w:rFonts w:ascii="Montserrat" w:eastAsia="Times New Roman" w:hAnsi="Montserrat" w:cs="Calibri"/>
                <w:color w:val="000000"/>
                <w:sz w:val="22"/>
                <w:szCs w:val="22"/>
                <w:lang w:eastAsia="ru-RU"/>
              </w:rPr>
            </w:pPr>
          </w:p>
        </w:tc>
      </w:tr>
    </w:tbl>
    <w:p w14:paraId="206EC498" w14:textId="77777777" w:rsidR="00807EA4" w:rsidRPr="00432BFD" w:rsidRDefault="00807EA4" w:rsidP="001807B1">
      <w:pPr>
        <w:pStyle w:val="31"/>
        <w:numPr>
          <w:ilvl w:val="0"/>
          <w:numId w:val="0"/>
        </w:numPr>
        <w:tabs>
          <w:tab w:val="num" w:pos="1276"/>
        </w:tabs>
        <w:spacing w:line="276" w:lineRule="auto"/>
        <w:ind w:firstLine="567"/>
        <w:jc w:val="center"/>
        <w:rPr>
          <w:rFonts w:ascii="Montserrat" w:hAnsi="Montserrat" w:cs="Tahoma"/>
          <w:b/>
          <w:sz w:val="22"/>
          <w:szCs w:val="22"/>
        </w:rPr>
      </w:pPr>
    </w:p>
    <w:p w14:paraId="31927204" w14:textId="77777777" w:rsidR="001807B1" w:rsidRPr="00254A59" w:rsidRDefault="001807B1" w:rsidP="001807B1">
      <w:pPr>
        <w:pStyle w:val="31"/>
        <w:numPr>
          <w:ilvl w:val="0"/>
          <w:numId w:val="0"/>
        </w:numPr>
        <w:tabs>
          <w:tab w:val="num" w:pos="1276"/>
        </w:tabs>
        <w:spacing w:line="276" w:lineRule="auto"/>
        <w:ind w:firstLine="567"/>
        <w:jc w:val="center"/>
        <w:rPr>
          <w:rFonts w:ascii="Montserrat" w:hAnsi="Montserrat" w:cs="Arial"/>
          <w:b/>
          <w:sz w:val="18"/>
          <w:szCs w:val="18"/>
        </w:rPr>
      </w:pPr>
      <w:r w:rsidRPr="00254A59">
        <w:rPr>
          <w:rFonts w:ascii="Montserrat" w:hAnsi="Montserrat" w:cs="Arial"/>
          <w:b/>
          <w:sz w:val="18"/>
          <w:szCs w:val="18"/>
        </w:rPr>
        <w:t>Сроки оплаты товаров, работ и услуг определяются с учетом следующего порядка:</w:t>
      </w:r>
    </w:p>
    <w:p w14:paraId="5A2CC6BD" w14:textId="77777777" w:rsidR="001807B1" w:rsidRPr="00254A59" w:rsidRDefault="001807B1" w:rsidP="001807B1">
      <w:pPr>
        <w:pStyle w:val="31"/>
        <w:numPr>
          <w:ilvl w:val="0"/>
          <w:numId w:val="0"/>
        </w:numPr>
        <w:tabs>
          <w:tab w:val="num" w:pos="1276"/>
        </w:tabs>
        <w:spacing w:line="276" w:lineRule="auto"/>
        <w:ind w:firstLine="567"/>
        <w:jc w:val="center"/>
        <w:rPr>
          <w:rFonts w:ascii="Montserrat" w:hAnsi="Montserrat" w:cs="Arial"/>
          <w:sz w:val="18"/>
          <w:szCs w:val="18"/>
        </w:rPr>
      </w:pPr>
    </w:p>
    <w:p w14:paraId="02D11ED9" w14:textId="77777777" w:rsidR="001807B1" w:rsidRPr="00254A59" w:rsidRDefault="001807B1" w:rsidP="001807B1">
      <w:pPr>
        <w:pStyle w:val="31"/>
        <w:numPr>
          <w:ilvl w:val="0"/>
          <w:numId w:val="0"/>
        </w:numPr>
        <w:tabs>
          <w:tab w:val="num" w:pos="1276"/>
        </w:tabs>
        <w:spacing w:line="276" w:lineRule="auto"/>
        <w:ind w:firstLine="567"/>
        <w:rPr>
          <w:rFonts w:ascii="Montserrat" w:hAnsi="Montserrat" w:cs="Arial"/>
          <w:sz w:val="18"/>
          <w:szCs w:val="18"/>
        </w:rPr>
      </w:pPr>
      <w:r w:rsidRPr="00254A59">
        <w:rPr>
          <w:rFonts w:ascii="Montserrat" w:hAnsi="Montserrat" w:cs="Arial"/>
          <w:sz w:val="18"/>
          <w:szCs w:val="18"/>
        </w:rPr>
        <w:t>1. Установленные в таблице 1 Приложения № 2 к Положению о закупках сроки оплаты не распространяются на договоры, заключенные по результатам закупок с субъектом малого и среднего предпринимательства, физическим лицом, не являющимся индивидуальным предпринимателем и применяющим специальный налоговый режим "Налог на профессиональный доход". Условия оплаты в договорах с указанными лицами определяются в порядке, установленном законодательством Российской Федерации.</w:t>
      </w:r>
    </w:p>
    <w:p w14:paraId="2B992AAC" w14:textId="0CDB34CE" w:rsidR="001807B1" w:rsidRPr="00254A59" w:rsidRDefault="001807B1" w:rsidP="001807B1">
      <w:pPr>
        <w:pStyle w:val="31"/>
        <w:numPr>
          <w:ilvl w:val="0"/>
          <w:numId w:val="0"/>
        </w:numPr>
        <w:tabs>
          <w:tab w:val="num" w:pos="1276"/>
        </w:tabs>
        <w:spacing w:line="276" w:lineRule="auto"/>
        <w:ind w:firstLine="567"/>
        <w:rPr>
          <w:rFonts w:ascii="Montserrat" w:hAnsi="Montserrat" w:cs="Arial"/>
          <w:sz w:val="18"/>
          <w:szCs w:val="18"/>
        </w:rPr>
      </w:pPr>
      <w:r w:rsidRPr="00254A59">
        <w:rPr>
          <w:rFonts w:ascii="Montserrat" w:hAnsi="Montserrat" w:cs="Arial"/>
          <w:sz w:val="18"/>
          <w:szCs w:val="18"/>
        </w:rPr>
        <w:t>2. Установленные в Таблице 1 Приложения № 2 к Поло</w:t>
      </w:r>
      <w:r w:rsidR="003624DA" w:rsidRPr="00254A59">
        <w:rPr>
          <w:rFonts w:ascii="Montserrat" w:hAnsi="Montserrat" w:cs="Arial"/>
          <w:sz w:val="18"/>
          <w:szCs w:val="18"/>
        </w:rPr>
        <w:t>жению о закупке</w:t>
      </w:r>
      <w:r w:rsidRPr="00254A59">
        <w:rPr>
          <w:rFonts w:ascii="Montserrat" w:hAnsi="Montserrat" w:cs="Arial"/>
          <w:sz w:val="18"/>
          <w:szCs w:val="18"/>
        </w:rPr>
        <w:t xml:space="preserve"> сроки оплаты не применяются в случаях, когда иные сроки оплаты для договоров о приобретении товаров, работ, услуг императивно определенны нормативно – правовыми актами Российской Федерации. Условия оплаты в договорах о приобретении соответствующих товаров, работ, услуг определяются в соответствии с требованиями соответствующих нормативно – правовых актов. </w:t>
      </w:r>
    </w:p>
    <w:p w14:paraId="2E06D909" w14:textId="32A16CED" w:rsidR="001807B1" w:rsidRPr="00254A59" w:rsidRDefault="001807B1" w:rsidP="001807B1">
      <w:pPr>
        <w:pStyle w:val="31"/>
        <w:numPr>
          <w:ilvl w:val="0"/>
          <w:numId w:val="0"/>
        </w:numPr>
        <w:tabs>
          <w:tab w:val="num" w:pos="1276"/>
        </w:tabs>
        <w:spacing w:line="276" w:lineRule="auto"/>
        <w:ind w:firstLine="567"/>
        <w:rPr>
          <w:rFonts w:ascii="Montserrat" w:hAnsi="Montserrat" w:cs="Arial"/>
          <w:sz w:val="18"/>
          <w:szCs w:val="18"/>
        </w:rPr>
      </w:pPr>
      <w:r w:rsidRPr="00254A59">
        <w:rPr>
          <w:rFonts w:ascii="Montserrat" w:hAnsi="Montserrat" w:cs="Arial"/>
          <w:sz w:val="18"/>
          <w:szCs w:val="18"/>
        </w:rPr>
        <w:t>3. Установленные в Таблице 1 Прило</w:t>
      </w:r>
      <w:r w:rsidR="003624DA" w:rsidRPr="00254A59">
        <w:rPr>
          <w:rFonts w:ascii="Montserrat" w:hAnsi="Montserrat" w:cs="Arial"/>
          <w:sz w:val="18"/>
          <w:szCs w:val="18"/>
        </w:rPr>
        <w:t>жения № 2 к Положению о закупке</w:t>
      </w:r>
      <w:r w:rsidRPr="00254A59">
        <w:rPr>
          <w:rFonts w:ascii="Montserrat" w:hAnsi="Montserrat" w:cs="Arial"/>
          <w:sz w:val="18"/>
          <w:szCs w:val="18"/>
        </w:rPr>
        <w:t xml:space="preserve"> сроки оплаты не применяются к платежам по договору, являющимися/выступающими способами обеспечения исполнения контрагентами Заказчика своих обязательств по заключенному договору (обеспечительные платежи, гарантийные удержания и т.п.). Сроки и условия выплаты таких платежей определяются закупочной документацией и положениями заключаемых договоров, с учетом требований законодательства Российской Федерации об обеспечении исполнения обязательств.</w:t>
      </w:r>
    </w:p>
    <w:p w14:paraId="57C102DD" w14:textId="7561281F" w:rsidR="001807B1" w:rsidRPr="00254A59" w:rsidRDefault="001807B1" w:rsidP="001807B1">
      <w:pPr>
        <w:pStyle w:val="31"/>
        <w:numPr>
          <w:ilvl w:val="0"/>
          <w:numId w:val="0"/>
        </w:numPr>
        <w:tabs>
          <w:tab w:val="num" w:pos="1276"/>
        </w:tabs>
        <w:spacing w:line="276" w:lineRule="auto"/>
        <w:ind w:firstLine="567"/>
        <w:rPr>
          <w:rFonts w:ascii="Montserrat" w:hAnsi="Montserrat" w:cs="Arial"/>
          <w:sz w:val="18"/>
          <w:szCs w:val="18"/>
        </w:rPr>
      </w:pPr>
      <w:r w:rsidRPr="00254A59">
        <w:rPr>
          <w:rFonts w:ascii="Montserrat" w:hAnsi="Montserrat" w:cs="Arial"/>
          <w:sz w:val="18"/>
          <w:szCs w:val="18"/>
        </w:rPr>
        <w:t>4. Установленные в Таблице 1 Прило</w:t>
      </w:r>
      <w:r w:rsidR="003624DA" w:rsidRPr="00254A59">
        <w:rPr>
          <w:rFonts w:ascii="Montserrat" w:hAnsi="Montserrat" w:cs="Arial"/>
          <w:sz w:val="18"/>
          <w:szCs w:val="18"/>
        </w:rPr>
        <w:t>жения № 2 к Положению о закупке</w:t>
      </w:r>
      <w:r w:rsidRPr="00254A59">
        <w:rPr>
          <w:rFonts w:ascii="Montserrat" w:hAnsi="Montserrat" w:cs="Arial"/>
          <w:sz w:val="18"/>
          <w:szCs w:val="18"/>
        </w:rPr>
        <w:t xml:space="preserve"> сроки оплаты не применяются в случае если права требования получения таких платежей уступлены контрагентом Заказчика третьему лицу (в том числе банку или факторинговой компании). Условия таких платежей определяются положениями заключенного договора и могут быть изменены по соглашению Заказчика и нового кредитора.</w:t>
      </w:r>
    </w:p>
    <w:p w14:paraId="2297B4E6" w14:textId="77777777" w:rsidR="001807B1" w:rsidRPr="00254A59" w:rsidRDefault="001807B1" w:rsidP="00507142">
      <w:pPr>
        <w:pStyle w:val="31"/>
        <w:numPr>
          <w:ilvl w:val="0"/>
          <w:numId w:val="0"/>
        </w:numPr>
        <w:tabs>
          <w:tab w:val="num" w:pos="1276"/>
        </w:tabs>
        <w:spacing w:line="276" w:lineRule="auto"/>
        <w:ind w:firstLine="567"/>
        <w:rPr>
          <w:rFonts w:ascii="Montserrat" w:hAnsi="Montserrat" w:cs="Arial"/>
          <w:sz w:val="18"/>
          <w:szCs w:val="18"/>
        </w:rPr>
      </w:pPr>
      <w:r w:rsidRPr="00254A59">
        <w:rPr>
          <w:rFonts w:ascii="Montserrat" w:hAnsi="Montserrat" w:cs="Arial"/>
          <w:sz w:val="18"/>
          <w:szCs w:val="18"/>
        </w:rPr>
        <w:t>5.  При проведении конкретных закупок/категорий закупок (в том числе, способом "закупка у единственного источника"), включая закупки, стоимость которых не превышает 100 (500) тысяч рублей, в договорах могут быть установлены иные, нежели указанные в Таблице 1 Приложения № 2 к Положению о закупках, сроки оплаты (включая, предварительную оплату) в следующих случаях:</w:t>
      </w:r>
    </w:p>
    <w:p w14:paraId="3103A283" w14:textId="1BF456C9" w:rsidR="001807B1" w:rsidRPr="00254A59" w:rsidRDefault="001807B1" w:rsidP="00507142">
      <w:pPr>
        <w:pStyle w:val="31"/>
        <w:numPr>
          <w:ilvl w:val="0"/>
          <w:numId w:val="0"/>
        </w:numPr>
        <w:tabs>
          <w:tab w:val="num" w:pos="1276"/>
        </w:tabs>
        <w:spacing w:line="276" w:lineRule="auto"/>
        <w:ind w:firstLine="567"/>
        <w:rPr>
          <w:rFonts w:ascii="Montserrat" w:hAnsi="Montserrat" w:cs="Arial"/>
          <w:sz w:val="18"/>
          <w:szCs w:val="18"/>
        </w:rPr>
      </w:pPr>
      <w:r w:rsidRPr="00254A59">
        <w:rPr>
          <w:rFonts w:ascii="Montserrat" w:hAnsi="Montserrat" w:cs="Arial"/>
          <w:sz w:val="18"/>
          <w:szCs w:val="18"/>
        </w:rPr>
        <w:t>- если сокращенные по сравнению с указанными в Таблице 1 сроки оплаты (в т.ч. предварительная оплата) установлены по решению органов и/или должностных лиц Заказчика в соответствии с его локальны</w:t>
      </w:r>
      <w:r w:rsidR="004A7EF6" w:rsidRPr="00254A59">
        <w:rPr>
          <w:rFonts w:ascii="Montserrat" w:hAnsi="Montserrat" w:cs="Arial"/>
          <w:sz w:val="18"/>
          <w:szCs w:val="18"/>
        </w:rPr>
        <w:t>ми нормативными актами.</w:t>
      </w:r>
    </w:p>
    <w:p w14:paraId="1FF4042A" w14:textId="77777777" w:rsidR="00507142" w:rsidRPr="00254A59" w:rsidRDefault="00507142" w:rsidP="00507142">
      <w:pPr>
        <w:pStyle w:val="31"/>
        <w:numPr>
          <w:ilvl w:val="0"/>
          <w:numId w:val="0"/>
        </w:numPr>
        <w:spacing w:line="276" w:lineRule="auto"/>
        <w:ind w:firstLine="567"/>
        <w:rPr>
          <w:rFonts w:ascii="Montserrat" w:hAnsi="Montserrat" w:cs="Arial"/>
          <w:sz w:val="18"/>
          <w:szCs w:val="18"/>
        </w:rPr>
      </w:pPr>
      <w:r w:rsidRPr="00254A59">
        <w:rPr>
          <w:rFonts w:ascii="Montserrat" w:hAnsi="Montserrat" w:cs="Arial"/>
          <w:sz w:val="18"/>
          <w:szCs w:val="18"/>
        </w:rPr>
        <w:t>6. Общее правило об увеличенных сроках оплаты применяется к конкретной позиции ОКПД2 лишь в том случае, когда не имеет место одновременное наличие двух факторов:</w:t>
      </w:r>
    </w:p>
    <w:p w14:paraId="7E53D0B0" w14:textId="6D13FE2A" w:rsidR="00507142" w:rsidRPr="00254A59" w:rsidRDefault="00507142" w:rsidP="00507142">
      <w:pPr>
        <w:pStyle w:val="31"/>
        <w:numPr>
          <w:ilvl w:val="0"/>
          <w:numId w:val="0"/>
        </w:numPr>
        <w:spacing w:line="276" w:lineRule="auto"/>
        <w:ind w:firstLine="567"/>
        <w:rPr>
          <w:rFonts w:ascii="Montserrat" w:hAnsi="Montserrat" w:cs="Arial"/>
          <w:sz w:val="18"/>
          <w:szCs w:val="18"/>
        </w:rPr>
      </w:pPr>
      <w:r w:rsidRPr="00254A59">
        <w:rPr>
          <w:rFonts w:ascii="Montserrat" w:hAnsi="Montserrat" w:cs="Arial"/>
          <w:sz w:val="18"/>
          <w:szCs w:val="18"/>
        </w:rPr>
        <w:t>1. Данная позиция включена в перечень закупок у МСП.</w:t>
      </w:r>
    </w:p>
    <w:p w14:paraId="07B22DCC" w14:textId="72F27DEC" w:rsidR="00507142" w:rsidRPr="00254A59" w:rsidRDefault="00507142" w:rsidP="00507142">
      <w:pPr>
        <w:pStyle w:val="31"/>
        <w:numPr>
          <w:ilvl w:val="0"/>
          <w:numId w:val="0"/>
        </w:numPr>
        <w:tabs>
          <w:tab w:val="num" w:pos="1276"/>
        </w:tabs>
        <w:spacing w:line="276" w:lineRule="auto"/>
        <w:ind w:firstLine="567"/>
        <w:rPr>
          <w:rFonts w:ascii="Montserrat" w:hAnsi="Montserrat" w:cs="Arial"/>
          <w:sz w:val="18"/>
          <w:szCs w:val="18"/>
        </w:rPr>
      </w:pPr>
      <w:r w:rsidRPr="00254A59">
        <w:rPr>
          <w:rFonts w:ascii="Montserrat" w:hAnsi="Montserrat" w:cs="Arial"/>
          <w:sz w:val="18"/>
          <w:szCs w:val="18"/>
        </w:rPr>
        <w:t>2. Н(М)Ц закупки не превышает 200 млн. рублей.</w:t>
      </w:r>
    </w:p>
    <w:p w14:paraId="7F270B38" w14:textId="17354E4D" w:rsidR="00102BE4" w:rsidRPr="00254A59" w:rsidRDefault="00507142" w:rsidP="00507142">
      <w:pPr>
        <w:pStyle w:val="31"/>
        <w:numPr>
          <w:ilvl w:val="0"/>
          <w:numId w:val="0"/>
        </w:numPr>
        <w:tabs>
          <w:tab w:val="num" w:pos="1276"/>
        </w:tabs>
        <w:spacing w:line="276" w:lineRule="auto"/>
        <w:ind w:firstLine="567"/>
        <w:rPr>
          <w:rFonts w:ascii="Montserrat" w:hAnsi="Montserrat" w:cs="Arial"/>
          <w:sz w:val="18"/>
          <w:szCs w:val="18"/>
        </w:rPr>
      </w:pPr>
      <w:r w:rsidRPr="00254A59">
        <w:rPr>
          <w:rFonts w:ascii="Montserrat" w:hAnsi="Montserrat" w:cs="Arial"/>
          <w:sz w:val="18"/>
          <w:szCs w:val="18"/>
        </w:rPr>
        <w:t>7</w:t>
      </w:r>
      <w:r w:rsidR="001807B1" w:rsidRPr="00254A59">
        <w:rPr>
          <w:rFonts w:ascii="Montserrat" w:hAnsi="Montserrat" w:cs="Arial"/>
          <w:sz w:val="18"/>
          <w:szCs w:val="18"/>
        </w:rPr>
        <w:t>.</w:t>
      </w:r>
      <w:r w:rsidR="001807B1" w:rsidRPr="00254A59">
        <w:rPr>
          <w:rFonts w:ascii="Montserrat" w:hAnsi="Montserrat" w:cs="Arial"/>
          <w:color w:val="FF0000"/>
          <w:sz w:val="18"/>
          <w:szCs w:val="18"/>
        </w:rPr>
        <w:t xml:space="preserve"> </w:t>
      </w:r>
      <w:r w:rsidR="001807B1" w:rsidRPr="00254A59">
        <w:rPr>
          <w:rFonts w:ascii="Montserrat" w:hAnsi="Montserrat" w:cs="Arial"/>
          <w:sz w:val="18"/>
          <w:szCs w:val="18"/>
        </w:rPr>
        <w:t>Установленные в настоящем Приложении сроки оплаты и/или порядок их определения распространяются на все договоры, заключаемые после даты размещения в Единой информационной системе в сф</w:t>
      </w:r>
      <w:r w:rsidR="003624DA" w:rsidRPr="00254A59">
        <w:rPr>
          <w:rFonts w:ascii="Montserrat" w:hAnsi="Montserrat" w:cs="Arial"/>
          <w:sz w:val="18"/>
          <w:szCs w:val="18"/>
        </w:rPr>
        <w:t>ере закупок Положения о закупке</w:t>
      </w:r>
      <w:r w:rsidR="001807B1" w:rsidRPr="00254A59">
        <w:rPr>
          <w:rFonts w:ascii="Montserrat" w:hAnsi="Montserrat" w:cs="Arial"/>
          <w:sz w:val="18"/>
          <w:szCs w:val="18"/>
        </w:rPr>
        <w:t>, в редакции, включающей настоящее Приложение, включая договоры по результатам закупок, извещения о которых были размещены в Единой информационной системе в сфере закупок (закупок способом у единственного источника, решение о которых было принято)на заключенные договоры стоимость которых не превышает сто (пятьсот) тысяч рублей до даты размещения в Единой информационной системе в сф</w:t>
      </w:r>
      <w:r w:rsidR="003624DA" w:rsidRPr="00254A59">
        <w:rPr>
          <w:rFonts w:ascii="Montserrat" w:hAnsi="Montserrat" w:cs="Arial"/>
          <w:sz w:val="18"/>
          <w:szCs w:val="18"/>
        </w:rPr>
        <w:t>ере закупок Положения о закупке</w:t>
      </w:r>
      <w:r w:rsidR="001807B1" w:rsidRPr="00254A59">
        <w:rPr>
          <w:rFonts w:ascii="Montserrat" w:hAnsi="Montserrat" w:cs="Arial"/>
          <w:sz w:val="18"/>
          <w:szCs w:val="18"/>
        </w:rPr>
        <w:t>, в редакции, в</w:t>
      </w:r>
      <w:r w:rsidR="00E24C2E" w:rsidRPr="00254A59">
        <w:rPr>
          <w:rFonts w:ascii="Montserrat" w:hAnsi="Montserrat" w:cs="Arial"/>
          <w:sz w:val="18"/>
          <w:szCs w:val="18"/>
        </w:rPr>
        <w:t>ключающей настоящее Приложение.</w:t>
      </w:r>
    </w:p>
    <w:sectPr w:rsidR="00102BE4" w:rsidRPr="00254A59">
      <w:pgSz w:w="12240" w:h="15840"/>
      <w:pgMar w:top="1134" w:right="850" w:bottom="1134" w:left="1701"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D83343" w16cex:dateUtc="2022-09-23T10:29:00Z"/>
  <w16cex:commentExtensible w16cex:durableId="26E8210D" w16cex:dateUtc="2022-10-05T12:28:00Z"/>
  <w16cex:commentExtensible w16cex:durableId="26D83528" w16cex:dateUtc="2022-09-23T10:37:00Z"/>
  <w16cex:commentExtensible w16cex:durableId="26D8358F" w16cex:dateUtc="2022-09-23T10:39:00Z"/>
  <w16cex:commentExtensible w16cex:durableId="26D84008" w16cex:dateUtc="2022-09-23T11:24:00Z"/>
  <w16cex:commentExtensible w16cex:durableId="26D84119" w16cex:dateUtc="2022-09-23T11:28:00Z"/>
  <w16cex:commentExtensible w16cex:durableId="26DBF0AC" w16cex:dateUtc="2022-09-26T06:34:00Z"/>
  <w16cex:commentExtensible w16cex:durableId="26E7DDA7" w16cex:dateUtc="2022-10-05T07:40:00Z"/>
  <w16cex:commentExtensible w16cex:durableId="26D84850" w16cex:dateUtc="2022-09-23T11:59:00Z"/>
  <w16cex:commentExtensible w16cex:durableId="26E7E063" w16cex:dateUtc="2022-10-05T07:52:00Z"/>
  <w16cex:commentExtensible w16cex:durableId="26D85604" w16cex:dateUtc="2022-09-23T12:57:00Z"/>
  <w16cex:commentExtensible w16cex:durableId="26E7F313" w16cex:dateUtc="2022-10-05T09:12:00Z"/>
  <w16cex:commentExtensible w16cex:durableId="26D8570F" w16cex:dateUtc="2022-09-23T13:02:00Z"/>
  <w16cex:commentExtensible w16cex:durableId="26E82251" w16cex:dateUtc="2022-10-05T12:33:00Z"/>
  <w16cex:commentExtensible w16cex:durableId="26D85270" w16cex:dateUtc="2022-09-23T12:42:00Z"/>
  <w16cex:commentExtensible w16cex:durableId="26E82DA9" w16cex:dateUtc="2022-10-05T13:22:00Z"/>
  <w16cex:commentExtensible w16cex:durableId="26D85191" w16cex:dateUtc="2022-09-23T12:38:00Z"/>
  <w16cex:commentExtensible w16cex:durableId="26DD8FD7" w16cex:dateUtc="2022-09-27T12:05:00Z"/>
  <w16cex:commentExtensible w16cex:durableId="26E7F4CB" w16cex:dateUtc="2022-10-05T09:19:00Z"/>
  <w16cex:commentExtensible w16cex:durableId="26D857A3" w16cex:dateUtc="2022-09-23T13:04:00Z"/>
  <w16cex:commentExtensible w16cex:durableId="26D85927" w16cex:dateUtc="2022-09-23T13:11:00Z"/>
  <w16cex:commentExtensible w16cex:durableId="26E7F5CE" w16cex:dateUtc="2022-10-05T09:23:00Z"/>
  <w16cex:commentExtensible w16cex:durableId="26DDD44C" w16cex:dateUtc="2022-09-27T16:58:00Z"/>
  <w16cex:commentExtensible w16cex:durableId="26E7F7F4" w16cex:dateUtc="2022-10-05T09:32:00Z"/>
  <w16cex:commentExtensible w16cex:durableId="26DDD383" w16cex:dateUtc="2022-09-27T16:54:00Z"/>
  <w16cex:commentExtensible w16cex:durableId="26E7FB6C" w16cex:dateUtc="2022-10-05T09:47:00Z"/>
  <w16cex:commentExtensible w16cex:durableId="26E8327C" w16cex:dateUtc="2022-10-05T13:42:00Z"/>
  <w16cex:commentExtensible w16cex:durableId="26D86E66" w16cex:dateUtc="2022-09-23T14:41:00Z"/>
  <w16cex:commentExtensible w16cex:durableId="26E84B92" w16cex:dateUtc="2022-10-05T15:29:00Z"/>
  <w16cex:commentExtensible w16cex:durableId="26DD92BC" w16cex:dateUtc="2022-09-27T12:18:00Z"/>
  <w16cex:commentExtensible w16cex:durableId="26D86F48" w16cex:dateUtc="2022-09-23T14:45:00Z"/>
  <w16cex:commentExtensible w16cex:durableId="26E82466" w16cex:dateUtc="2022-10-05T12:42:00Z"/>
  <w16cex:commentExtensible w16cex:durableId="26DDCF91" w16cex:dateUtc="2022-09-27T16:37:00Z"/>
  <w16cex:commentExtensible w16cex:durableId="26DDD148" w16cex:dateUtc="2022-09-27T16:45:00Z"/>
  <w16cex:commentExtensible w16cex:durableId="26E7FCB9" w16cex:dateUtc="2022-10-05T09:53:00Z"/>
  <w16cex:commentExtensible w16cex:durableId="26DDD506" w16cex:dateUtc="2022-09-27T17:01:00Z"/>
  <w16cex:commentExtensible w16cex:durableId="26D87AF1" w16cex:dateUtc="2022-09-23T15:35:00Z"/>
  <w16cex:commentExtensible w16cex:durableId="26DAEE3F" w16cex:dateUtc="2022-09-25T12:11:00Z"/>
  <w16cex:commentExtensible w16cex:durableId="26E7FD61" w16cex:dateUtc="2022-10-05T09:56:00Z"/>
  <w16cex:commentExtensible w16cex:durableId="26DAF00F" w16cex:dateUtc="2022-09-25T12:19:00Z"/>
  <w16cex:commentExtensible w16cex:durableId="26DAF812" w16cex:dateUtc="2022-09-25T12:53:00Z"/>
  <w16cex:commentExtensible w16cex:durableId="26E82537" w16cex:dateUtc="2022-10-05T12:45:00Z"/>
  <w16cex:commentExtensible w16cex:durableId="26DAF96D" w16cex:dateUtc="2022-09-25T12:59:00Z"/>
  <w16cex:commentExtensible w16cex:durableId="26DC03BB" w16cex:dateUtc="2022-09-26T07:55:00Z"/>
  <w16cex:commentExtensible w16cex:durableId="26E8263C" w16cex:dateUtc="2022-10-05T12:50:00Z"/>
  <w16cex:commentExtensible w16cex:durableId="26DAFCBB" w16cex:dateUtc="2022-09-25T13:13:00Z"/>
  <w16cex:commentExtensible w16cex:durableId="26DDDAC4" w16cex:dateUtc="2022-09-27T17:25:00Z"/>
  <w16cex:commentExtensible w16cex:durableId="26DB5409" w16cex:dateUtc="2022-09-25T19:26:00Z"/>
  <w16cex:commentExtensible w16cex:durableId="26DB5501" w16cex:dateUtc="2022-09-25T19:30:00Z"/>
  <w16cex:commentExtensible w16cex:durableId="26DB59CF" w16cex:dateUtc="2022-09-25T19:50:00Z"/>
  <w16cex:commentExtensible w16cex:durableId="26DB5A9A" w16cex:dateUtc="2022-09-25T19:54:00Z"/>
  <w16cex:commentExtensible w16cex:durableId="26DB5AB4" w16cex:dateUtc="2022-09-25T19:54:00Z"/>
  <w16cex:commentExtensible w16cex:durableId="26DB5AEC" w16cex:dateUtc="2022-09-25T19:55:00Z"/>
  <w16cex:commentExtensible w16cex:durableId="26DB5AF8" w16cex:dateUtc="2022-09-25T19:55:00Z"/>
  <w16cex:commentExtensible w16cex:durableId="26DB5AFE" w16cex:dateUtc="2022-09-25T19:55:00Z"/>
  <w16cex:commentExtensible w16cex:durableId="26DB5B06" w16cex:dateUtc="2022-09-25T19:56:00Z"/>
  <w16cex:commentExtensible w16cex:durableId="26DB5B40" w16cex:dateUtc="2022-09-25T19:57:00Z"/>
  <w16cex:commentExtensible w16cex:durableId="26E8036B" w16cex:dateUtc="2022-10-05T10:21:00Z"/>
  <w16cex:commentExtensible w16cex:durableId="26DB5D67" w16cex:dateUtc="2022-09-25T20:06:00Z"/>
  <w16cex:commentExtensible w16cex:durableId="26DDF56A" w16cex:dateUtc="2022-09-27T19:19:00Z"/>
  <w16cex:commentExtensible w16cex:durableId="26E8399A" w16cex:dateUtc="2022-10-05T14:12:00Z"/>
  <w16cex:commentExtensible w16cex:durableId="26DB63A2" w16cex:dateUtc="2022-09-25T20:32:00Z"/>
  <w16cex:commentExtensible w16cex:durableId="26DBEA2D" w16cex:dateUtc="2022-09-26T06:06:00Z"/>
  <w16cex:commentExtensible w16cex:durableId="26E8045D" w16cex:dateUtc="2022-10-05T10:25:00Z"/>
  <w16cex:commentExtensible w16cex:durableId="26EA8239" w16cex:dateUtc="2022-10-07T07:47:00Z"/>
  <w16cex:commentExtensible w16cex:durableId="26D8771A" w16cex:dateUtc="2022-09-23T15:19:00Z"/>
  <w16cex:commentExtensible w16cex:durableId="26DBEBB3" w16cex:dateUtc="2022-09-26T06:13:00Z"/>
  <w16cex:commentExtensible w16cex:durableId="26E80634" w16cex:dateUtc="2022-10-05T10:33:00Z"/>
  <w16cex:commentExtensible w16cex:durableId="26DDC74B" w16cex:dateUtc="2022-09-27T16:02:00Z"/>
  <w16cex:commentExtensible w16cex:durableId="26DDCB4B" w16cex:dateUtc="2022-09-27T16:19:00Z"/>
  <w16cex:commentExtensible w16cex:durableId="26DDF616" w16cex:dateUtc="2022-09-27T19:22:00Z"/>
  <w16cex:commentExtensible w16cex:durableId="26E8070A" w16cex:dateUtc="2022-10-05T10:37:00Z"/>
  <w16cex:commentExtensible w16cex:durableId="26DDEB6D" w16cex:dateUtc="2022-09-27T18:36:00Z"/>
  <w16cex:commentExtensible w16cex:durableId="26E81052" w16cex:dateUtc="2022-10-05T11:16:00Z"/>
  <w16cex:commentExtensible w16cex:durableId="26DDEBE5" w16cex:dateUtc="2022-09-27T18:38:00Z"/>
  <w16cex:commentExtensible w16cex:durableId="26DBEDB3" w16cex:dateUtc="2022-09-26T06:21:00Z"/>
  <w16cex:commentExtensible w16cex:durableId="26DDEB3D" w16cex:dateUtc="2022-09-27T18:35:00Z"/>
  <w16cex:commentExtensible w16cex:durableId="26DDEA48" w16cex:dateUtc="2022-09-27T18:31:00Z"/>
  <w16cex:commentExtensible w16cex:durableId="26DBF02F" w16cex:dateUtc="2022-09-26T06: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A6C2A0C" w16cid:durableId="26D83343"/>
  <w16cid:commentId w16cid:paraId="51DA6F34" w16cid:durableId="26E7DCD0"/>
  <w16cid:commentId w16cid:paraId="027848B7" w16cid:durableId="26E8210D"/>
  <w16cid:commentId w16cid:paraId="22A49CB9" w16cid:durableId="26D83528"/>
  <w16cid:commentId w16cid:paraId="41284F0B" w16cid:durableId="26E7DCD2"/>
  <w16cid:commentId w16cid:paraId="10E4653D" w16cid:durableId="26D8358F"/>
  <w16cid:commentId w16cid:paraId="23908971" w16cid:durableId="26E7DCD4"/>
  <w16cid:commentId w16cid:paraId="75DB4B0C" w16cid:durableId="26D84008"/>
  <w16cid:commentId w16cid:paraId="1056E368" w16cid:durableId="26E7DCD6"/>
  <w16cid:commentId w16cid:paraId="409E809A" w16cid:durableId="26D84119"/>
  <w16cid:commentId w16cid:paraId="65F7A4F3" w16cid:durableId="26DBF0AC"/>
  <w16cid:commentId w16cid:paraId="318CEE5D" w16cid:durableId="26E7DCD9"/>
  <w16cid:commentId w16cid:paraId="613018E4" w16cid:durableId="26E7DDA7"/>
  <w16cid:commentId w16cid:paraId="1C358792" w16cid:durableId="26D84850"/>
  <w16cid:commentId w16cid:paraId="4DBD8496" w16cid:durableId="26E7DCDB"/>
  <w16cid:commentId w16cid:paraId="715962B0" w16cid:durableId="26E7E063"/>
  <w16cid:commentId w16cid:paraId="4011793A" w16cid:durableId="26D85604"/>
  <w16cid:commentId w16cid:paraId="585FA368" w16cid:durableId="26E7DCDD"/>
  <w16cid:commentId w16cid:paraId="103E2C5E" w16cid:durableId="26E7F313"/>
  <w16cid:commentId w16cid:paraId="4197E333" w16cid:durableId="26D8570F"/>
  <w16cid:commentId w16cid:paraId="746D35B1" w16cid:durableId="26E7DCDF"/>
  <w16cid:commentId w16cid:paraId="273CB893" w16cid:durableId="26E82251"/>
  <w16cid:commentId w16cid:paraId="51700F78" w16cid:durableId="26D85270"/>
  <w16cid:commentId w16cid:paraId="07431F67" w16cid:durableId="26E7DCE1"/>
  <w16cid:commentId w16cid:paraId="36A3C521" w16cid:durableId="26E82DA9"/>
  <w16cid:commentId w16cid:paraId="75F87B5B" w16cid:durableId="26D85191"/>
  <w16cid:commentId w16cid:paraId="34F33035" w16cid:durableId="26DD8FD7"/>
  <w16cid:commentId w16cid:paraId="2992829F" w16cid:durableId="26E7DCE4"/>
  <w16cid:commentId w16cid:paraId="6A3836C9" w16cid:durableId="26E7F4CB"/>
  <w16cid:commentId w16cid:paraId="2F8D2855" w16cid:durableId="26D857A3"/>
  <w16cid:commentId w16cid:paraId="3A6F893B" w16cid:durableId="26D85927"/>
  <w16cid:commentId w16cid:paraId="26B78B7E" w16cid:durableId="26E7DCE7"/>
  <w16cid:commentId w16cid:paraId="2C96C2DB" w16cid:durableId="26E7F5CE"/>
  <w16cid:commentId w16cid:paraId="0BE7694A" w16cid:durableId="26DDD44C"/>
  <w16cid:commentId w16cid:paraId="52AD0037" w16cid:durableId="26E7DCE9"/>
  <w16cid:commentId w16cid:paraId="6B9FAD59" w16cid:durableId="26E7DCEA"/>
  <w16cid:commentId w16cid:paraId="62C69B92" w16cid:durableId="26E7F7F4"/>
  <w16cid:commentId w16cid:paraId="4C112DD3" w16cid:durableId="26DDD383"/>
  <w16cid:commentId w16cid:paraId="09A49A8D" w16cid:durableId="26E7DCEC"/>
  <w16cid:commentId w16cid:paraId="4457191F" w16cid:durableId="26E7FB6C"/>
  <w16cid:commentId w16cid:paraId="6BCB21CF" w16cid:durableId="26E8327C"/>
  <w16cid:commentId w16cid:paraId="15965692" w16cid:durableId="26D86E66"/>
  <w16cid:commentId w16cid:paraId="32EB80F1" w16cid:durableId="26E7DCEE"/>
  <w16cid:commentId w16cid:paraId="2307561F" w16cid:durableId="26E84B92"/>
  <w16cid:commentId w16cid:paraId="181F17BF" w16cid:durableId="26DD92BC"/>
  <w16cid:commentId w16cid:paraId="4B0F7711" w16cid:durableId="26E7DCF0"/>
  <w16cid:commentId w16cid:paraId="24A714CE" w16cid:durableId="26D86F48"/>
  <w16cid:commentId w16cid:paraId="7940D426" w16cid:durableId="26E7DCF2"/>
  <w16cid:commentId w16cid:paraId="73BA666A" w16cid:durableId="26E82466"/>
  <w16cid:commentId w16cid:paraId="27D4E589" w16cid:durableId="26DDCF91"/>
  <w16cid:commentId w16cid:paraId="63313317" w16cid:durableId="26E7DCF4"/>
  <w16cid:commentId w16cid:paraId="1F4E0DF6" w16cid:durableId="26DDD148"/>
  <w16cid:commentId w16cid:paraId="7DB84AA2" w16cid:durableId="26E7DCF6"/>
  <w16cid:commentId w16cid:paraId="44A1A9F4" w16cid:durableId="26E7FCB9"/>
  <w16cid:commentId w16cid:paraId="0E7DF623" w16cid:durableId="26DDD506"/>
  <w16cid:commentId w16cid:paraId="7C3E220A" w16cid:durableId="26E7DCF8"/>
  <w16cid:commentId w16cid:paraId="30FF7863" w16cid:durableId="26D87AF1"/>
  <w16cid:commentId w16cid:paraId="1F5B2BF9" w16cid:durableId="26E7DCFA"/>
  <w16cid:commentId w16cid:paraId="4E9D8766" w16cid:durableId="26DAEE3F"/>
  <w16cid:commentId w16cid:paraId="27A8AC1E" w16cid:durableId="26E7DCFC"/>
  <w16cid:commentId w16cid:paraId="4EECBA11" w16cid:durableId="26E7FD61"/>
  <w16cid:commentId w16cid:paraId="0C89F455" w16cid:durableId="26DAF00F"/>
  <w16cid:commentId w16cid:paraId="7757FEDA" w16cid:durableId="26E7DCFE"/>
  <w16cid:commentId w16cid:paraId="1BBE68BF" w16cid:durableId="26DAF812"/>
  <w16cid:commentId w16cid:paraId="3BE1EB67" w16cid:durableId="26E7DD00"/>
  <w16cid:commentId w16cid:paraId="5D10A01C" w16cid:durableId="26E82537"/>
  <w16cid:commentId w16cid:paraId="49EFE2FC" w16cid:durableId="26DAF96D"/>
  <w16cid:commentId w16cid:paraId="71FEB43E" w16cid:durableId="26E7DD02"/>
  <w16cid:commentId w16cid:paraId="3B13F5F5" w16cid:durableId="26DC03BB"/>
  <w16cid:commentId w16cid:paraId="57386A30" w16cid:durableId="26E7DD04"/>
  <w16cid:commentId w16cid:paraId="596058FC" w16cid:durableId="26E8263C"/>
  <w16cid:commentId w16cid:paraId="3F06F9ED" w16cid:durableId="26DAFCBB"/>
  <w16cid:commentId w16cid:paraId="0AA8CE60" w16cid:durableId="26E7DD06"/>
  <w16cid:commentId w16cid:paraId="04987DFC" w16cid:durableId="26DDDAC4"/>
  <w16cid:commentId w16cid:paraId="5D4C47E6" w16cid:durableId="26E7DD08"/>
  <w16cid:commentId w16cid:paraId="65C069B7" w16cid:durableId="26DB5409"/>
  <w16cid:commentId w16cid:paraId="7C0FC889" w16cid:durableId="26E7DD0A"/>
  <w16cid:commentId w16cid:paraId="7A213FE5" w16cid:durableId="26DB5501"/>
  <w16cid:commentId w16cid:paraId="662E2970" w16cid:durableId="26E7DD0C"/>
  <w16cid:commentId w16cid:paraId="2FC3AE01" w16cid:durableId="26DB59CF"/>
  <w16cid:commentId w16cid:paraId="449DA0B4" w16cid:durableId="26DB5A9A"/>
  <w16cid:commentId w16cid:paraId="05F30263" w16cid:durableId="26DB5AB4"/>
  <w16cid:commentId w16cid:paraId="55201262" w16cid:durableId="26DB5AEC"/>
  <w16cid:commentId w16cid:paraId="0AAA7F23" w16cid:durableId="26DB5AF8"/>
  <w16cid:commentId w16cid:paraId="75AB93D3" w16cid:durableId="26DB5AFE"/>
  <w16cid:commentId w16cid:paraId="408E999A" w16cid:durableId="26DB5B06"/>
  <w16cid:commentId w16cid:paraId="42A03888" w16cid:durableId="26DB5B40"/>
  <w16cid:commentId w16cid:paraId="6E020564" w16cid:durableId="26E7DD15"/>
  <w16cid:commentId w16cid:paraId="55B976B4" w16cid:durableId="26E8036B"/>
  <w16cid:commentId w16cid:paraId="7848D678" w16cid:durableId="26DB5D67"/>
  <w16cid:commentId w16cid:paraId="1C94508C" w16cid:durableId="26E7DD17"/>
  <w16cid:commentId w16cid:paraId="154ACFD3" w16cid:durableId="26DDF56A"/>
  <w16cid:commentId w16cid:paraId="14E24F8B" w16cid:durableId="26E7DD19"/>
  <w16cid:commentId w16cid:paraId="3775B1E7" w16cid:durableId="26E8399A"/>
  <w16cid:commentId w16cid:paraId="74D5693A" w16cid:durableId="26DB63A2"/>
  <w16cid:commentId w16cid:paraId="1212DF59" w16cid:durableId="26E7DD1B"/>
  <w16cid:commentId w16cid:paraId="065DA72E" w16cid:durableId="26DBEA2D"/>
  <w16cid:commentId w16cid:paraId="792DF4AA" w16cid:durableId="26E7DD1D"/>
  <w16cid:commentId w16cid:paraId="16769AA7" w16cid:durableId="26E8045D"/>
  <w16cid:commentId w16cid:paraId="61690FE7" w16cid:durableId="26EA8239"/>
  <w16cid:commentId w16cid:paraId="741B7C51" w16cid:durableId="26D8771A"/>
  <w16cid:commentId w16cid:paraId="7D6D45AB" w16cid:durableId="26E7DD1F"/>
  <w16cid:commentId w16cid:paraId="3343F1F6" w16cid:durableId="26DBEBB3"/>
  <w16cid:commentId w16cid:paraId="409CDF9E" w16cid:durableId="26E7DD21"/>
  <w16cid:commentId w16cid:paraId="5DA89248" w16cid:durableId="26E80634"/>
  <w16cid:commentId w16cid:paraId="684C59B1" w16cid:durableId="26DDC74B"/>
  <w16cid:commentId w16cid:paraId="7E0A718B" w16cid:durableId="26DDCB4B"/>
  <w16cid:commentId w16cid:paraId="215DEFD1" w16cid:durableId="26DDF616"/>
  <w16cid:commentId w16cid:paraId="5DEF5675" w16cid:durableId="26E7DD25"/>
  <w16cid:commentId w16cid:paraId="7BAE4BDA" w16cid:durableId="26E8070A"/>
  <w16cid:commentId w16cid:paraId="2178494F" w16cid:durableId="26DDEB6D"/>
  <w16cid:commentId w16cid:paraId="4F59E430" w16cid:durableId="26E7DD27"/>
  <w16cid:commentId w16cid:paraId="766F15C8" w16cid:durableId="26E81052"/>
  <w16cid:commentId w16cid:paraId="3D6A48F6" w16cid:durableId="26DDEBE5"/>
  <w16cid:commentId w16cid:paraId="0244B938" w16cid:durableId="26E7DD29"/>
  <w16cid:commentId w16cid:paraId="0098E9C9" w16cid:durableId="26DBEDB3"/>
  <w16cid:commentId w16cid:paraId="2359C4ED" w16cid:durableId="26E7DD2B"/>
  <w16cid:commentId w16cid:paraId="09192E19" w16cid:durableId="26DDEB3D"/>
  <w16cid:commentId w16cid:paraId="61E3C85F" w16cid:durableId="26DDEA48"/>
  <w16cid:commentId w16cid:paraId="3BB6A40A" w16cid:durableId="26DBF02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91E855" w14:textId="77777777" w:rsidR="00FD4867" w:rsidRDefault="00FD4867" w:rsidP="00C627EB">
      <w:pPr>
        <w:spacing w:before="0" w:after="0"/>
      </w:pPr>
      <w:r>
        <w:separator/>
      </w:r>
    </w:p>
  </w:endnote>
  <w:endnote w:type="continuationSeparator" w:id="0">
    <w:p w14:paraId="4FD6BBD9" w14:textId="77777777" w:rsidR="00FD4867" w:rsidRDefault="00FD4867" w:rsidP="00C627E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Montserrat">
    <w:panose1 w:val="00000500000000000000"/>
    <w:charset w:val="CC"/>
    <w:family w:val="auto"/>
    <w:pitch w:val="variable"/>
    <w:sig w:usb0="2000020F" w:usb1="00000003" w:usb2="00000000" w:usb3="00000000" w:csb0="00000197"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CC"/>
    <w:family w:val="swiss"/>
    <w:pitch w:val="variable"/>
    <w:sig w:usb0="E1002EFF" w:usb1="C000605B" w:usb2="00000029" w:usb3="00000000" w:csb0="000101FF" w:csb1="00000000"/>
  </w:font>
  <w:font w:name="Proxima Nova ExCn Rg">
    <w:altName w:val="Tahoma"/>
    <w:charset w:val="CC"/>
    <w:family w:val="auto"/>
    <w:pitch w:val="variable"/>
    <w:sig w:usb0="A00002EF" w:usb1="5000E0F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28742"/>
      <w:docPartObj>
        <w:docPartGallery w:val="Page Numbers (Bottom of Page)"/>
        <w:docPartUnique/>
      </w:docPartObj>
    </w:sdtPr>
    <w:sdtEndPr>
      <w:rPr>
        <w:rFonts w:ascii="Montserrat" w:hAnsi="Montserrat"/>
        <w:noProof/>
        <w:sz w:val="18"/>
      </w:rPr>
    </w:sdtEndPr>
    <w:sdtContent>
      <w:p w14:paraId="348EE12B" w14:textId="08FAB563" w:rsidR="008D3C44" w:rsidRPr="001D3147" w:rsidRDefault="008D3C44">
        <w:pPr>
          <w:pStyle w:val="afd"/>
          <w:jc w:val="center"/>
          <w:rPr>
            <w:rFonts w:ascii="Montserrat" w:hAnsi="Montserrat"/>
            <w:sz w:val="18"/>
          </w:rPr>
        </w:pPr>
        <w:r w:rsidRPr="001D3147">
          <w:rPr>
            <w:rFonts w:ascii="Montserrat" w:hAnsi="Montserrat"/>
            <w:sz w:val="18"/>
          </w:rPr>
          <w:fldChar w:fldCharType="begin"/>
        </w:r>
        <w:r w:rsidRPr="001D3147">
          <w:rPr>
            <w:rFonts w:ascii="Montserrat" w:hAnsi="Montserrat"/>
            <w:sz w:val="18"/>
          </w:rPr>
          <w:instrText xml:space="preserve"> PAGE   \* MERGEFORMAT </w:instrText>
        </w:r>
        <w:r w:rsidRPr="001D3147">
          <w:rPr>
            <w:rFonts w:ascii="Montserrat" w:hAnsi="Montserrat"/>
            <w:sz w:val="18"/>
          </w:rPr>
          <w:fldChar w:fldCharType="separate"/>
        </w:r>
        <w:r w:rsidR="00827514">
          <w:rPr>
            <w:rFonts w:ascii="Montserrat" w:hAnsi="Montserrat"/>
            <w:noProof/>
            <w:sz w:val="18"/>
          </w:rPr>
          <w:t>101</w:t>
        </w:r>
        <w:r w:rsidRPr="001D3147">
          <w:rPr>
            <w:rFonts w:ascii="Montserrat" w:hAnsi="Montserrat"/>
            <w:noProof/>
            <w:sz w:val="18"/>
          </w:rPr>
          <w:fldChar w:fldCharType="end"/>
        </w:r>
      </w:p>
    </w:sdtContent>
  </w:sdt>
  <w:p w14:paraId="6860F4FA" w14:textId="77777777" w:rsidR="008D3C44" w:rsidRDefault="008D3C44">
    <w:pPr>
      <w:pStyle w:val="af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E39843" w14:textId="77777777" w:rsidR="00FD4867" w:rsidRDefault="00FD4867" w:rsidP="00C627EB">
      <w:pPr>
        <w:spacing w:before="0" w:after="0"/>
      </w:pPr>
      <w:r>
        <w:separator/>
      </w:r>
    </w:p>
  </w:footnote>
  <w:footnote w:type="continuationSeparator" w:id="0">
    <w:p w14:paraId="14EA2E15" w14:textId="77777777" w:rsidR="00FD4867" w:rsidRDefault="00FD4867" w:rsidP="00C627EB">
      <w:pPr>
        <w:spacing w:before="0" w:after="0"/>
      </w:pPr>
      <w:r>
        <w:continuationSeparator/>
      </w:r>
    </w:p>
  </w:footnote>
  <w:footnote w:id="1">
    <w:p w14:paraId="566F212F" w14:textId="4B92F46E" w:rsidR="008D3C44" w:rsidRPr="0070457C" w:rsidRDefault="008D3C44">
      <w:pPr>
        <w:pStyle w:val="af3"/>
        <w:rPr>
          <w:rFonts w:ascii="Montserrat" w:hAnsi="Montserrat"/>
        </w:rPr>
      </w:pPr>
      <w:r w:rsidRPr="0070457C">
        <w:rPr>
          <w:rStyle w:val="af5"/>
          <w:rFonts w:ascii="Montserrat" w:hAnsi="Montserrat"/>
          <w:sz w:val="18"/>
        </w:rPr>
        <w:footnoteRef/>
      </w:r>
      <w:r w:rsidRPr="0070457C">
        <w:rPr>
          <w:rFonts w:ascii="Montserrat" w:hAnsi="Montserrat"/>
          <w:sz w:val="18"/>
        </w:rPr>
        <w:t xml:space="preserve"> Сроки в скобках относятся к срокам СМСП</w:t>
      </w:r>
    </w:p>
  </w:footnote>
  <w:footnote w:id="2">
    <w:p w14:paraId="0347757E" w14:textId="2885675B" w:rsidR="008D3C44" w:rsidRPr="00BD2147" w:rsidRDefault="008D3C44" w:rsidP="00EB3C49">
      <w:pPr>
        <w:pStyle w:val="af3"/>
        <w:jc w:val="both"/>
        <w:rPr>
          <w:rFonts w:ascii="Montserrat" w:hAnsi="Montserrat" w:cs="Arial"/>
          <w:sz w:val="18"/>
          <w:szCs w:val="18"/>
        </w:rPr>
      </w:pPr>
      <w:r w:rsidRPr="00BD2147">
        <w:rPr>
          <w:rStyle w:val="af5"/>
          <w:rFonts w:ascii="Montserrat" w:hAnsi="Montserrat"/>
          <w:sz w:val="18"/>
          <w:szCs w:val="18"/>
        </w:rPr>
        <w:t>2</w:t>
      </w:r>
      <w:r w:rsidRPr="00BD2147">
        <w:rPr>
          <w:rFonts w:ascii="Montserrat" w:hAnsi="Montserrat" w:cs="Arial"/>
          <w:sz w:val="18"/>
          <w:szCs w:val="18"/>
        </w:rPr>
        <w:t xml:space="preserve"> Предложение Участника конкурентной закупки о цене договора (цене единицы продукции), размере гарантированной скидки, об иных показателях, используемых для определения НМЦ договора по формуле цены, а также для определения максимального значения (предельной) цены договора (если применимо) в соответствии с пунктом</w:t>
      </w:r>
      <w:hyperlink w:anchor="_6.4_Порядок_определения" w:history="1"/>
      <w:r w:rsidRPr="00BD2147">
        <w:rPr>
          <w:rStyle w:val="ad"/>
          <w:rFonts w:ascii="Montserrat" w:hAnsi="Montserrat" w:cs="Arial"/>
          <w:color w:val="auto"/>
          <w:sz w:val="18"/>
          <w:szCs w:val="18"/>
          <w:u w:val="none"/>
        </w:rPr>
        <w:t xml:space="preserve"> 6.5.</w:t>
      </w:r>
      <w:r w:rsidRPr="00BD2147">
        <w:rPr>
          <w:rFonts w:ascii="Montserrat" w:hAnsi="Montserrat" w:cs="Arial"/>
          <w:sz w:val="18"/>
          <w:szCs w:val="18"/>
        </w:rPr>
        <w:t xml:space="preserve"> Положения.</w:t>
      </w:r>
    </w:p>
  </w:footnote>
  <w:footnote w:id="3">
    <w:p w14:paraId="2067939D" w14:textId="77777777" w:rsidR="008D3C44" w:rsidRPr="00BD2147" w:rsidRDefault="008D3C44" w:rsidP="008542EF">
      <w:pPr>
        <w:pStyle w:val="af3"/>
        <w:rPr>
          <w:rFonts w:ascii="Montserrat" w:hAnsi="Montserrat"/>
          <w:sz w:val="18"/>
        </w:rPr>
      </w:pPr>
      <w:r w:rsidRPr="00BD2147">
        <w:rPr>
          <w:rStyle w:val="af5"/>
          <w:rFonts w:ascii="Montserrat" w:hAnsi="Montserrat"/>
          <w:sz w:val="18"/>
        </w:rPr>
        <w:footnoteRef/>
      </w:r>
      <w:r w:rsidRPr="00BD2147">
        <w:rPr>
          <w:rFonts w:ascii="Montserrat" w:hAnsi="Montserrat"/>
          <w:sz w:val="18"/>
        </w:rPr>
        <w:t xml:space="preserve"> Единственный Участник закупки</w:t>
      </w:r>
    </w:p>
  </w:footnote>
  <w:footnote w:id="4">
    <w:p w14:paraId="710C0A3D" w14:textId="77777777" w:rsidR="008D3C44" w:rsidRPr="004415C7" w:rsidRDefault="008D3C44" w:rsidP="004415C7">
      <w:pPr>
        <w:pStyle w:val="af3"/>
        <w:jc w:val="both"/>
        <w:rPr>
          <w:rFonts w:ascii="Montserrat" w:hAnsi="Montserrat"/>
          <w:sz w:val="18"/>
        </w:rPr>
      </w:pPr>
      <w:r w:rsidRPr="004415C7">
        <w:rPr>
          <w:rStyle w:val="af5"/>
          <w:rFonts w:ascii="Montserrat" w:hAnsi="Montserrat"/>
          <w:sz w:val="18"/>
        </w:rPr>
        <w:footnoteRef/>
      </w:r>
      <w:r w:rsidRPr="004415C7">
        <w:rPr>
          <w:rFonts w:ascii="Montserrat" w:hAnsi="Montserrat"/>
          <w:sz w:val="18"/>
        </w:rPr>
        <w:t xml:space="preserve"> В том числе как лицом, входящим в состав коллективного Участника закупки в соответствии с пунктом </w:t>
      </w:r>
      <w:hyperlink w:anchor="_6.2_Требования_к" w:history="1">
        <w:r w:rsidRPr="004415C7">
          <w:rPr>
            <w:rStyle w:val="ad"/>
            <w:rFonts w:ascii="Montserrat" w:hAnsi="Montserrat"/>
            <w:color w:val="auto"/>
            <w:sz w:val="18"/>
            <w:u w:val="none"/>
          </w:rPr>
          <w:t>6.2.3</w:t>
        </w:r>
      </w:hyperlink>
      <w:r w:rsidRPr="004415C7">
        <w:rPr>
          <w:rFonts w:ascii="Montserrat" w:hAnsi="Montserrat"/>
          <w:sz w:val="18"/>
        </w:rPr>
        <w:t xml:space="preserve"> Положения</w:t>
      </w:r>
    </w:p>
  </w:footnote>
  <w:footnote w:id="5">
    <w:p w14:paraId="75F1AF95" w14:textId="07687D17" w:rsidR="008D3C44" w:rsidRPr="004415C7" w:rsidRDefault="008D3C44" w:rsidP="00BE7F83">
      <w:pPr>
        <w:pStyle w:val="af3"/>
        <w:jc w:val="both"/>
        <w:rPr>
          <w:rFonts w:ascii="Montserrat" w:hAnsi="Montserrat" w:cs="Arial"/>
          <w:sz w:val="18"/>
        </w:rPr>
      </w:pPr>
      <w:r w:rsidRPr="004415C7">
        <w:rPr>
          <w:rStyle w:val="af5"/>
          <w:rFonts w:ascii="Montserrat" w:hAnsi="Montserrat" w:cs="Arial"/>
          <w:sz w:val="18"/>
        </w:rPr>
        <w:footnoteRef/>
      </w:r>
      <w:r w:rsidRPr="004415C7">
        <w:rPr>
          <w:rFonts w:ascii="Montserrat" w:hAnsi="Montserrat" w:cs="Arial"/>
          <w:sz w:val="18"/>
        </w:rPr>
        <w:t xml:space="preserve"> В том числе как лицом, входящим в состав коллективного Участника закупки в соответствии с пунктом </w:t>
      </w:r>
      <w:hyperlink w:anchor="_6.2_Требования_к" w:history="1">
        <w:r w:rsidRPr="004415C7">
          <w:rPr>
            <w:rStyle w:val="ad"/>
            <w:rFonts w:ascii="Montserrat" w:hAnsi="Montserrat" w:cs="Arial"/>
            <w:color w:val="auto"/>
            <w:sz w:val="18"/>
            <w:u w:val="none"/>
          </w:rPr>
          <w:t>6.2.3</w:t>
        </w:r>
      </w:hyperlink>
      <w:r w:rsidRPr="004415C7">
        <w:rPr>
          <w:rFonts w:ascii="Montserrat" w:hAnsi="Montserrat" w:cs="Arial"/>
          <w:sz w:val="18"/>
        </w:rPr>
        <w:t xml:space="preserve"> Положения</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ED72AF6A"/>
    <w:lvl w:ilvl="0">
      <w:start w:val="1"/>
      <w:numFmt w:val="decimal"/>
      <w:pStyle w:val="3"/>
      <w:lvlText w:val="%1."/>
      <w:lvlJc w:val="left"/>
      <w:pPr>
        <w:tabs>
          <w:tab w:val="num" w:pos="643"/>
        </w:tabs>
        <w:ind w:left="643" w:hanging="360"/>
      </w:pPr>
      <w:rPr>
        <w:rFonts w:cs="Times New Roman"/>
      </w:rPr>
    </w:lvl>
  </w:abstractNum>
  <w:abstractNum w:abstractNumId="1" w15:restartNumberingAfterBreak="0">
    <w:nsid w:val="004A4358"/>
    <w:multiLevelType w:val="hybridMultilevel"/>
    <w:tmpl w:val="AAB6AFD8"/>
    <w:lvl w:ilvl="0" w:tplc="72825C3A">
      <w:start w:val="1"/>
      <w:numFmt w:val="decimal"/>
      <w:lvlText w:val="7.9.2.%1."/>
      <w:lvlJc w:val="left"/>
      <w:pPr>
        <w:ind w:left="720" w:hanging="360"/>
      </w:pPr>
      <w:rPr>
        <w:rFonts w:ascii="Montserrat" w:hAnsi="Montserrat" w:cs="Arial" w:hint="default"/>
        <w:sz w:val="20"/>
        <w:szCs w:val="14"/>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CA7B5E"/>
    <w:multiLevelType w:val="multilevel"/>
    <w:tmpl w:val="C642651E"/>
    <w:lvl w:ilvl="0">
      <w:start w:val="7"/>
      <w:numFmt w:val="decimal"/>
      <w:lvlText w:val="7.1.%1.1"/>
      <w:lvlJc w:val="left"/>
      <w:pPr>
        <w:ind w:left="1070" w:hanging="360"/>
      </w:pPr>
      <w:rPr>
        <w:rFonts w:hint="default"/>
      </w:rPr>
    </w:lvl>
    <w:lvl w:ilvl="1">
      <w:start w:val="1"/>
      <w:numFmt w:val="lowerLetter"/>
      <w:lvlText w:val="%2."/>
      <w:lvlJc w:val="left"/>
      <w:pPr>
        <w:ind w:left="1790" w:hanging="360"/>
      </w:pPr>
      <w:rPr>
        <w:rFonts w:hint="default"/>
      </w:rPr>
    </w:lvl>
    <w:lvl w:ilvl="2">
      <w:start w:val="1"/>
      <w:numFmt w:val="lowerRoman"/>
      <w:lvlText w:val="%3."/>
      <w:lvlJc w:val="right"/>
      <w:pPr>
        <w:ind w:left="2510" w:hanging="180"/>
      </w:pPr>
      <w:rPr>
        <w:rFonts w:hint="default"/>
      </w:rPr>
    </w:lvl>
    <w:lvl w:ilvl="3">
      <w:start w:val="1"/>
      <w:numFmt w:val="decimal"/>
      <w:lvlText w:val="%4."/>
      <w:lvlJc w:val="left"/>
      <w:pPr>
        <w:ind w:left="3230" w:hanging="360"/>
      </w:pPr>
      <w:rPr>
        <w:rFonts w:hint="default"/>
      </w:rPr>
    </w:lvl>
    <w:lvl w:ilvl="4">
      <w:start w:val="1"/>
      <w:numFmt w:val="lowerLetter"/>
      <w:lvlText w:val="%5."/>
      <w:lvlJc w:val="left"/>
      <w:pPr>
        <w:ind w:left="3950" w:hanging="360"/>
      </w:pPr>
      <w:rPr>
        <w:rFonts w:hint="default"/>
      </w:rPr>
    </w:lvl>
    <w:lvl w:ilvl="5">
      <w:start w:val="1"/>
      <w:numFmt w:val="lowerRoman"/>
      <w:lvlText w:val="%6."/>
      <w:lvlJc w:val="right"/>
      <w:pPr>
        <w:ind w:left="4670" w:hanging="180"/>
      </w:pPr>
      <w:rPr>
        <w:rFonts w:hint="default"/>
      </w:rPr>
    </w:lvl>
    <w:lvl w:ilvl="6">
      <w:start w:val="1"/>
      <w:numFmt w:val="decimal"/>
      <w:lvlText w:val="%7."/>
      <w:lvlJc w:val="left"/>
      <w:pPr>
        <w:ind w:left="5390" w:hanging="360"/>
      </w:pPr>
      <w:rPr>
        <w:rFonts w:hint="default"/>
      </w:rPr>
    </w:lvl>
    <w:lvl w:ilvl="7">
      <w:start w:val="1"/>
      <w:numFmt w:val="lowerLetter"/>
      <w:lvlText w:val="%8."/>
      <w:lvlJc w:val="left"/>
      <w:pPr>
        <w:ind w:left="6110" w:hanging="360"/>
      </w:pPr>
      <w:rPr>
        <w:rFonts w:hint="default"/>
      </w:rPr>
    </w:lvl>
    <w:lvl w:ilvl="8">
      <w:start w:val="1"/>
      <w:numFmt w:val="lowerRoman"/>
      <w:lvlText w:val="%9."/>
      <w:lvlJc w:val="right"/>
      <w:pPr>
        <w:ind w:left="6830" w:hanging="180"/>
      </w:pPr>
      <w:rPr>
        <w:rFonts w:hint="default"/>
      </w:rPr>
    </w:lvl>
  </w:abstractNum>
  <w:abstractNum w:abstractNumId="3" w15:restartNumberingAfterBreak="0">
    <w:nsid w:val="016E1786"/>
    <w:multiLevelType w:val="hybridMultilevel"/>
    <w:tmpl w:val="A13C15B6"/>
    <w:lvl w:ilvl="0" w:tplc="9D5445C2">
      <w:start w:val="1"/>
      <w:numFmt w:val="decimal"/>
      <w:lvlText w:val="7.2.%1."/>
      <w:lvlJc w:val="left"/>
      <w:pPr>
        <w:ind w:left="4471"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17041B3"/>
    <w:multiLevelType w:val="hybridMultilevel"/>
    <w:tmpl w:val="89BC6DD2"/>
    <w:lvl w:ilvl="0" w:tplc="FA8C85FE">
      <w:start w:val="1"/>
      <w:numFmt w:val="russianLow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2E24745"/>
    <w:multiLevelType w:val="hybridMultilevel"/>
    <w:tmpl w:val="AE14AA52"/>
    <w:lvl w:ilvl="0" w:tplc="B72A59A4">
      <w:start w:val="1"/>
      <w:numFmt w:val="russianLow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7DF3562"/>
    <w:multiLevelType w:val="multilevel"/>
    <w:tmpl w:val="7BFAA436"/>
    <w:lvl w:ilvl="0">
      <w:start w:val="1"/>
      <w:numFmt w:val="decimal"/>
      <w:pStyle w:val="2"/>
      <w:lvlText w:val="%1."/>
      <w:lvlJc w:val="left"/>
      <w:pPr>
        <w:ind w:left="1134" w:hanging="1134"/>
      </w:pPr>
    </w:lvl>
    <w:lvl w:ilvl="1">
      <w:start w:val="1"/>
      <w:numFmt w:val="decimal"/>
      <w:pStyle w:val="30"/>
      <w:lvlText w:val="%1.%2"/>
      <w:lvlJc w:val="left"/>
      <w:pPr>
        <w:ind w:left="1985" w:hanging="1134"/>
      </w:pPr>
    </w:lvl>
    <w:lvl w:ilvl="2">
      <w:start w:val="1"/>
      <w:numFmt w:val="decimal"/>
      <w:pStyle w:val="4"/>
      <w:lvlText w:val="%1.%2.%3"/>
      <w:lvlJc w:val="left"/>
      <w:pPr>
        <w:ind w:left="1134" w:hanging="1134"/>
      </w:pPr>
    </w:lvl>
    <w:lvl w:ilvl="3">
      <w:start w:val="1"/>
      <w:numFmt w:val="decimal"/>
      <w:pStyle w:val="5"/>
      <w:lvlText w:val="(%4)"/>
      <w:lvlJc w:val="left"/>
      <w:pPr>
        <w:ind w:left="1986" w:hanging="851"/>
      </w:pPr>
    </w:lvl>
    <w:lvl w:ilvl="4">
      <w:start w:val="1"/>
      <w:numFmt w:val="russianLower"/>
      <w:pStyle w:val="6"/>
      <w:lvlText w:val="(%5)"/>
      <w:lvlJc w:val="left"/>
      <w:pPr>
        <w:ind w:left="2835" w:hanging="850"/>
      </w:pPr>
    </w:lvl>
    <w:lvl w:ilvl="5">
      <w:start w:val="1"/>
      <w:numFmt w:val="none"/>
      <w:pStyle w:val="a"/>
      <w:lvlText w:val=""/>
      <w:lvlJc w:val="left"/>
      <w:pPr>
        <w:ind w:left="1134" w:hanging="1134"/>
      </w:pPr>
    </w:lvl>
    <w:lvl w:ilvl="6">
      <w:start w:val="1"/>
      <w:numFmt w:val="none"/>
      <w:lvlText w:val=""/>
      <w:lvlJc w:val="left"/>
      <w:pPr>
        <w:ind w:left="1134" w:hanging="1134"/>
      </w:pPr>
    </w:lvl>
    <w:lvl w:ilvl="7">
      <w:start w:val="1"/>
      <w:numFmt w:val="none"/>
      <w:lvlText w:val=""/>
      <w:lvlJc w:val="left"/>
      <w:pPr>
        <w:ind w:left="1134" w:hanging="1134"/>
      </w:pPr>
    </w:lvl>
    <w:lvl w:ilvl="8">
      <w:start w:val="1"/>
      <w:numFmt w:val="none"/>
      <w:lvlText w:val=""/>
      <w:lvlJc w:val="left"/>
      <w:pPr>
        <w:ind w:left="1134" w:hanging="1134"/>
      </w:pPr>
    </w:lvl>
  </w:abstractNum>
  <w:abstractNum w:abstractNumId="7" w15:restartNumberingAfterBreak="0">
    <w:nsid w:val="08445683"/>
    <w:multiLevelType w:val="hybridMultilevel"/>
    <w:tmpl w:val="F1B6558C"/>
    <w:lvl w:ilvl="0" w:tplc="15501D72">
      <w:start w:val="1"/>
      <w:numFmt w:val="decimal"/>
      <w:lvlText w:val="3.4.%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8957375"/>
    <w:multiLevelType w:val="hybridMultilevel"/>
    <w:tmpl w:val="951023D6"/>
    <w:lvl w:ilvl="0" w:tplc="2DB87230">
      <w:start w:val="1"/>
      <w:numFmt w:val="decimal"/>
      <w:lvlText w:val="6.1.2.%1."/>
      <w:lvlJc w:val="left"/>
      <w:pPr>
        <w:ind w:left="1400" w:hanging="360"/>
      </w:pPr>
      <w:rPr>
        <w:rFonts w:cs="Times New Roman" w:hint="default"/>
        <w:sz w:val="20"/>
        <w:szCs w:val="22"/>
      </w:rPr>
    </w:lvl>
    <w:lvl w:ilvl="1" w:tplc="04090019" w:tentative="1">
      <w:start w:val="1"/>
      <w:numFmt w:val="lowerLetter"/>
      <w:lvlText w:val="%2."/>
      <w:lvlJc w:val="left"/>
      <w:pPr>
        <w:ind w:left="2120" w:hanging="360"/>
      </w:pPr>
    </w:lvl>
    <w:lvl w:ilvl="2" w:tplc="0409001B" w:tentative="1">
      <w:start w:val="1"/>
      <w:numFmt w:val="lowerRoman"/>
      <w:lvlText w:val="%3."/>
      <w:lvlJc w:val="right"/>
      <w:pPr>
        <w:ind w:left="2840" w:hanging="180"/>
      </w:pPr>
    </w:lvl>
    <w:lvl w:ilvl="3" w:tplc="0409000F" w:tentative="1">
      <w:start w:val="1"/>
      <w:numFmt w:val="decimal"/>
      <w:lvlText w:val="%4."/>
      <w:lvlJc w:val="left"/>
      <w:pPr>
        <w:ind w:left="3560" w:hanging="360"/>
      </w:pPr>
    </w:lvl>
    <w:lvl w:ilvl="4" w:tplc="04090019" w:tentative="1">
      <w:start w:val="1"/>
      <w:numFmt w:val="lowerLetter"/>
      <w:lvlText w:val="%5."/>
      <w:lvlJc w:val="left"/>
      <w:pPr>
        <w:ind w:left="4280" w:hanging="360"/>
      </w:pPr>
    </w:lvl>
    <w:lvl w:ilvl="5" w:tplc="0409001B" w:tentative="1">
      <w:start w:val="1"/>
      <w:numFmt w:val="lowerRoman"/>
      <w:lvlText w:val="%6."/>
      <w:lvlJc w:val="right"/>
      <w:pPr>
        <w:ind w:left="5000" w:hanging="180"/>
      </w:pPr>
    </w:lvl>
    <w:lvl w:ilvl="6" w:tplc="0409000F" w:tentative="1">
      <w:start w:val="1"/>
      <w:numFmt w:val="decimal"/>
      <w:lvlText w:val="%7."/>
      <w:lvlJc w:val="left"/>
      <w:pPr>
        <w:ind w:left="5720" w:hanging="360"/>
      </w:pPr>
    </w:lvl>
    <w:lvl w:ilvl="7" w:tplc="04090019" w:tentative="1">
      <w:start w:val="1"/>
      <w:numFmt w:val="lowerLetter"/>
      <w:lvlText w:val="%8."/>
      <w:lvlJc w:val="left"/>
      <w:pPr>
        <w:ind w:left="6440" w:hanging="360"/>
      </w:pPr>
    </w:lvl>
    <w:lvl w:ilvl="8" w:tplc="0409001B" w:tentative="1">
      <w:start w:val="1"/>
      <w:numFmt w:val="lowerRoman"/>
      <w:lvlText w:val="%9."/>
      <w:lvlJc w:val="right"/>
      <w:pPr>
        <w:ind w:left="7160" w:hanging="180"/>
      </w:pPr>
    </w:lvl>
  </w:abstractNum>
  <w:abstractNum w:abstractNumId="9" w15:restartNumberingAfterBreak="0">
    <w:nsid w:val="08D571D1"/>
    <w:multiLevelType w:val="multilevel"/>
    <w:tmpl w:val="F42A8614"/>
    <w:lvl w:ilvl="0">
      <w:start w:val="6"/>
      <w:numFmt w:val="decimal"/>
      <w:lvlText w:val="%1"/>
      <w:lvlJc w:val="left"/>
      <w:pPr>
        <w:ind w:left="660" w:hanging="660"/>
      </w:pPr>
      <w:rPr>
        <w:rFonts w:ascii="Times New Roman" w:hAnsi="Times New Roman" w:cs="Times New Roman" w:hint="default"/>
        <w:sz w:val="24"/>
      </w:rPr>
    </w:lvl>
    <w:lvl w:ilvl="1">
      <w:start w:val="6"/>
      <w:numFmt w:val="decimal"/>
      <w:lvlText w:val="%1.%2"/>
      <w:lvlJc w:val="left"/>
      <w:pPr>
        <w:ind w:left="660" w:hanging="660"/>
      </w:pPr>
      <w:rPr>
        <w:rFonts w:ascii="Times New Roman" w:hAnsi="Times New Roman" w:cs="Times New Roman" w:hint="default"/>
        <w:sz w:val="24"/>
      </w:rPr>
    </w:lvl>
    <w:lvl w:ilvl="2">
      <w:start w:val="8"/>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1288" w:hanging="720"/>
      </w:pPr>
      <w:rPr>
        <w:rFonts w:ascii="Montserrat" w:hAnsi="Montserrat" w:cs="Times New Roman" w:hint="default"/>
        <w:sz w:val="20"/>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800" w:hanging="1800"/>
      </w:pPr>
      <w:rPr>
        <w:rFonts w:ascii="Times New Roman" w:hAnsi="Times New Roman" w:cs="Times New Roman" w:hint="default"/>
        <w:sz w:val="24"/>
      </w:rPr>
    </w:lvl>
  </w:abstractNum>
  <w:abstractNum w:abstractNumId="10" w15:restartNumberingAfterBreak="0">
    <w:nsid w:val="097B6FB9"/>
    <w:multiLevelType w:val="hybridMultilevel"/>
    <w:tmpl w:val="F3440D68"/>
    <w:lvl w:ilvl="0" w:tplc="7F6A78A0">
      <w:start w:val="1"/>
      <w:numFmt w:val="decimal"/>
      <w:lvlText w:val="5.3.%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9F7017B"/>
    <w:multiLevelType w:val="hybridMultilevel"/>
    <w:tmpl w:val="B60A21E6"/>
    <w:lvl w:ilvl="0" w:tplc="6414B9C8">
      <w:start w:val="1"/>
      <w:numFmt w:val="decimal"/>
      <w:lvlText w:val="11.8.%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AC978C0"/>
    <w:multiLevelType w:val="hybridMultilevel"/>
    <w:tmpl w:val="2BF6F656"/>
    <w:lvl w:ilvl="0" w:tplc="CAE8C410">
      <w:start w:val="1"/>
      <w:numFmt w:val="decimal"/>
      <w:lvlText w:val="10.1.2.%1."/>
      <w:lvlJc w:val="left"/>
      <w:pPr>
        <w:ind w:left="720" w:hanging="360"/>
      </w:pPr>
      <w:rPr>
        <w:rFonts w:ascii="Montserrat" w:hAnsi="Montserrat" w:cs="Arial" w:hint="default"/>
        <w:sz w:val="20"/>
        <w:szCs w:val="14"/>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BDB0BDF"/>
    <w:multiLevelType w:val="hybridMultilevel"/>
    <w:tmpl w:val="CAB4DD06"/>
    <w:lvl w:ilvl="0" w:tplc="C75484D8">
      <w:start w:val="1"/>
      <w:numFmt w:val="decimal"/>
      <w:lvlText w:val="11.6.%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C1956A1"/>
    <w:multiLevelType w:val="hybridMultilevel"/>
    <w:tmpl w:val="345C0B6E"/>
    <w:lvl w:ilvl="0" w:tplc="EF4842CE">
      <w:start w:val="1"/>
      <w:numFmt w:val="decimal"/>
      <w:lvlText w:val="6.1.4.%1."/>
      <w:lvlJc w:val="left"/>
      <w:pPr>
        <w:ind w:left="1400" w:hanging="360"/>
      </w:pPr>
      <w:rPr>
        <w:rFonts w:cs="Times New Roman" w:hint="default"/>
        <w:sz w:val="20"/>
        <w:szCs w:val="22"/>
      </w:rPr>
    </w:lvl>
    <w:lvl w:ilvl="1" w:tplc="04090019" w:tentative="1">
      <w:start w:val="1"/>
      <w:numFmt w:val="lowerLetter"/>
      <w:lvlText w:val="%2."/>
      <w:lvlJc w:val="left"/>
      <w:pPr>
        <w:ind w:left="2120" w:hanging="360"/>
      </w:pPr>
    </w:lvl>
    <w:lvl w:ilvl="2" w:tplc="0409001B" w:tentative="1">
      <w:start w:val="1"/>
      <w:numFmt w:val="lowerRoman"/>
      <w:lvlText w:val="%3."/>
      <w:lvlJc w:val="right"/>
      <w:pPr>
        <w:ind w:left="2840" w:hanging="180"/>
      </w:pPr>
    </w:lvl>
    <w:lvl w:ilvl="3" w:tplc="0409000F" w:tentative="1">
      <w:start w:val="1"/>
      <w:numFmt w:val="decimal"/>
      <w:lvlText w:val="%4."/>
      <w:lvlJc w:val="left"/>
      <w:pPr>
        <w:ind w:left="3560" w:hanging="360"/>
      </w:pPr>
    </w:lvl>
    <w:lvl w:ilvl="4" w:tplc="04090019" w:tentative="1">
      <w:start w:val="1"/>
      <w:numFmt w:val="lowerLetter"/>
      <w:lvlText w:val="%5."/>
      <w:lvlJc w:val="left"/>
      <w:pPr>
        <w:ind w:left="4280" w:hanging="360"/>
      </w:pPr>
    </w:lvl>
    <w:lvl w:ilvl="5" w:tplc="0409001B" w:tentative="1">
      <w:start w:val="1"/>
      <w:numFmt w:val="lowerRoman"/>
      <w:lvlText w:val="%6."/>
      <w:lvlJc w:val="right"/>
      <w:pPr>
        <w:ind w:left="5000" w:hanging="180"/>
      </w:pPr>
    </w:lvl>
    <w:lvl w:ilvl="6" w:tplc="0409000F" w:tentative="1">
      <w:start w:val="1"/>
      <w:numFmt w:val="decimal"/>
      <w:lvlText w:val="%7."/>
      <w:lvlJc w:val="left"/>
      <w:pPr>
        <w:ind w:left="5720" w:hanging="360"/>
      </w:pPr>
    </w:lvl>
    <w:lvl w:ilvl="7" w:tplc="04090019" w:tentative="1">
      <w:start w:val="1"/>
      <w:numFmt w:val="lowerLetter"/>
      <w:lvlText w:val="%8."/>
      <w:lvlJc w:val="left"/>
      <w:pPr>
        <w:ind w:left="6440" w:hanging="360"/>
      </w:pPr>
    </w:lvl>
    <w:lvl w:ilvl="8" w:tplc="0409001B" w:tentative="1">
      <w:start w:val="1"/>
      <w:numFmt w:val="lowerRoman"/>
      <w:lvlText w:val="%9."/>
      <w:lvlJc w:val="right"/>
      <w:pPr>
        <w:ind w:left="7160" w:hanging="180"/>
      </w:pPr>
    </w:lvl>
  </w:abstractNum>
  <w:abstractNum w:abstractNumId="15" w15:restartNumberingAfterBreak="0">
    <w:nsid w:val="0C5720E8"/>
    <w:multiLevelType w:val="hybridMultilevel"/>
    <w:tmpl w:val="8982D53E"/>
    <w:lvl w:ilvl="0" w:tplc="AB36DC4A">
      <w:start w:val="1"/>
      <w:numFmt w:val="decimal"/>
      <w:lvlText w:val="11.2.%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D5B09DD"/>
    <w:multiLevelType w:val="hybridMultilevel"/>
    <w:tmpl w:val="AB648CA6"/>
    <w:lvl w:ilvl="0" w:tplc="5CB035BA">
      <w:start w:val="1"/>
      <w:numFmt w:val="decimal"/>
      <w:lvlText w:val="7.5.3.%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DA94D28"/>
    <w:multiLevelType w:val="hybridMultilevel"/>
    <w:tmpl w:val="6C06B308"/>
    <w:lvl w:ilvl="0" w:tplc="D11A7356">
      <w:start w:val="1"/>
      <w:numFmt w:val="russianLower"/>
      <w:lvlText w:val="%1)"/>
      <w:lvlJc w:val="left"/>
      <w:pPr>
        <w:ind w:left="720" w:hanging="360"/>
      </w:pPr>
      <w:rPr>
        <w:rFonts w:cs="Times New Roman" w:hint="default"/>
        <w:b w:val="0"/>
        <w:sz w:val="22"/>
        <w:szCs w:val="22"/>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E3C4416"/>
    <w:multiLevelType w:val="hybridMultilevel"/>
    <w:tmpl w:val="B23088C8"/>
    <w:lvl w:ilvl="0" w:tplc="E94A5C98">
      <w:start w:val="1"/>
      <w:numFmt w:val="decimal"/>
      <w:lvlText w:val="%1)"/>
      <w:lvlJc w:val="left"/>
      <w:pPr>
        <w:ind w:left="720" w:hanging="360"/>
      </w:pPr>
      <w:rPr>
        <w:rFonts w:ascii="Montserrat" w:hAnsi="Montserrat" w:cs="Arial" w:hint="default"/>
        <w:sz w:val="20"/>
        <w:szCs w:val="14"/>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EF27A0C"/>
    <w:multiLevelType w:val="hybridMultilevel"/>
    <w:tmpl w:val="DE26D522"/>
    <w:lvl w:ilvl="0" w:tplc="B5AACD34">
      <w:start w:val="1"/>
      <w:numFmt w:val="decimal"/>
      <w:lvlText w:val="%1)"/>
      <w:lvlJc w:val="left"/>
      <w:pPr>
        <w:ind w:left="720" w:hanging="360"/>
      </w:pPr>
      <w:rPr>
        <w:rFonts w:ascii="Arial" w:hAnsi="Arial" w:cs="Arial" w:hint="default"/>
        <w:sz w:val="18"/>
        <w:szCs w:val="14"/>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F7A6FE8"/>
    <w:multiLevelType w:val="hybridMultilevel"/>
    <w:tmpl w:val="98B85780"/>
    <w:lvl w:ilvl="0" w:tplc="ED78939E">
      <w:start w:val="1"/>
      <w:numFmt w:val="decimal"/>
      <w:lvlText w:val="7.1.%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0AC479A"/>
    <w:multiLevelType w:val="hybridMultilevel"/>
    <w:tmpl w:val="83D8815C"/>
    <w:lvl w:ilvl="0" w:tplc="C08C3158">
      <w:start w:val="1"/>
      <w:numFmt w:val="decimal"/>
      <w:lvlText w:val="9.7.%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0F9523B"/>
    <w:multiLevelType w:val="hybridMultilevel"/>
    <w:tmpl w:val="48D6CFBA"/>
    <w:lvl w:ilvl="0" w:tplc="92901290">
      <w:start w:val="1"/>
      <w:numFmt w:val="decimal"/>
      <w:lvlText w:val="8.2.2.%1."/>
      <w:lvlJc w:val="left"/>
      <w:pPr>
        <w:ind w:left="2345" w:hanging="360"/>
      </w:pPr>
      <w:rPr>
        <w:rFonts w:ascii="Montserrat" w:hAnsi="Montserrat" w:cs="Arial" w:hint="default"/>
        <w:sz w:val="20"/>
        <w:szCs w:val="14"/>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1744C57"/>
    <w:multiLevelType w:val="hybridMultilevel"/>
    <w:tmpl w:val="2130A848"/>
    <w:lvl w:ilvl="0" w:tplc="05C0D51C">
      <w:start w:val="1"/>
      <w:numFmt w:val="decimal"/>
      <w:lvlText w:val="9.9.%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1872A1F"/>
    <w:multiLevelType w:val="hybridMultilevel"/>
    <w:tmpl w:val="767AB3F2"/>
    <w:lvl w:ilvl="0" w:tplc="E5A222DA">
      <w:start w:val="1"/>
      <w:numFmt w:val="decimal"/>
      <w:lvlText w:val="7.13.1.%1."/>
      <w:lvlJc w:val="left"/>
      <w:pPr>
        <w:ind w:left="720" w:hanging="360"/>
      </w:pPr>
      <w:rPr>
        <w:rFonts w:ascii="Montserrat" w:hAnsi="Montserrat" w:cs="Arial" w:hint="default"/>
        <w:sz w:val="20"/>
        <w:szCs w:val="14"/>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188316E"/>
    <w:multiLevelType w:val="hybridMultilevel"/>
    <w:tmpl w:val="051C67DA"/>
    <w:lvl w:ilvl="0" w:tplc="B5AACD34">
      <w:start w:val="1"/>
      <w:numFmt w:val="decimal"/>
      <w:lvlText w:val="%1)"/>
      <w:lvlJc w:val="left"/>
      <w:pPr>
        <w:ind w:left="720" w:hanging="360"/>
      </w:pPr>
      <w:rPr>
        <w:rFonts w:ascii="Arial" w:hAnsi="Arial" w:cs="Arial" w:hint="default"/>
        <w:sz w:val="18"/>
        <w:szCs w:val="1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1DF4F5B"/>
    <w:multiLevelType w:val="hybridMultilevel"/>
    <w:tmpl w:val="F4CA8E66"/>
    <w:lvl w:ilvl="0" w:tplc="CD04B75C">
      <w:start w:val="1"/>
      <w:numFmt w:val="decimal"/>
      <w:lvlText w:val="6.6.%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2CA7904"/>
    <w:multiLevelType w:val="hybridMultilevel"/>
    <w:tmpl w:val="C96CAC76"/>
    <w:lvl w:ilvl="0" w:tplc="B23645D0">
      <w:start w:val="1"/>
      <w:numFmt w:val="decimal"/>
      <w:lvlText w:val="10.6.%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3A13744"/>
    <w:multiLevelType w:val="hybridMultilevel"/>
    <w:tmpl w:val="7E447374"/>
    <w:lvl w:ilvl="0" w:tplc="F864A50E">
      <w:start w:val="1"/>
      <w:numFmt w:val="decimal"/>
      <w:lvlText w:val="11.7.%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3CC1A31"/>
    <w:multiLevelType w:val="hybridMultilevel"/>
    <w:tmpl w:val="5AC80C3C"/>
    <w:lvl w:ilvl="0" w:tplc="D95659A4">
      <w:start w:val="1"/>
      <w:numFmt w:val="decimal"/>
      <w:lvlText w:val="8.1.%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498322A"/>
    <w:multiLevelType w:val="hybridMultilevel"/>
    <w:tmpl w:val="724A1A66"/>
    <w:lvl w:ilvl="0" w:tplc="43BAC9E0">
      <w:start w:val="1"/>
      <w:numFmt w:val="decimal"/>
      <w:lvlText w:val="%1)"/>
      <w:lvlJc w:val="left"/>
      <w:pPr>
        <w:tabs>
          <w:tab w:val="num" w:pos="720"/>
        </w:tabs>
        <w:ind w:left="720" w:hanging="360"/>
      </w:pPr>
      <w:rPr>
        <w:rFonts w:ascii="Arial" w:hAnsi="Arial" w:cs="Arial" w:hint="default"/>
        <w:sz w:val="24"/>
        <w:szCs w:val="24"/>
      </w:rPr>
    </w:lvl>
    <w:lvl w:ilvl="1" w:tplc="04190019" w:tentative="1">
      <w:start w:val="1"/>
      <w:numFmt w:val="lowerLetter"/>
      <w:pStyle w:val="20"/>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14FA7D4C"/>
    <w:multiLevelType w:val="hybridMultilevel"/>
    <w:tmpl w:val="61A0D4DA"/>
    <w:lvl w:ilvl="0" w:tplc="B5AACD34">
      <w:start w:val="1"/>
      <w:numFmt w:val="decimal"/>
      <w:lvlText w:val="%1)"/>
      <w:lvlJc w:val="left"/>
      <w:pPr>
        <w:ind w:left="720" w:hanging="360"/>
      </w:pPr>
      <w:rPr>
        <w:rFonts w:ascii="Arial" w:hAnsi="Arial" w:cs="Arial" w:hint="default"/>
        <w:sz w:val="18"/>
        <w:szCs w:val="14"/>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6B8357A"/>
    <w:multiLevelType w:val="hybridMultilevel"/>
    <w:tmpl w:val="8DC065A6"/>
    <w:lvl w:ilvl="0" w:tplc="534CEB3A">
      <w:start w:val="1"/>
      <w:numFmt w:val="decimal"/>
      <w:lvlText w:val="9.2.%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70B32D8"/>
    <w:multiLevelType w:val="hybridMultilevel"/>
    <w:tmpl w:val="90548A5A"/>
    <w:lvl w:ilvl="0" w:tplc="B5AACD34">
      <w:start w:val="1"/>
      <w:numFmt w:val="decimal"/>
      <w:lvlText w:val="%1)"/>
      <w:lvlJc w:val="left"/>
      <w:pPr>
        <w:ind w:left="720" w:hanging="360"/>
      </w:pPr>
      <w:rPr>
        <w:rFonts w:ascii="Arial" w:hAnsi="Arial" w:cs="Arial" w:hint="default"/>
        <w:sz w:val="18"/>
        <w:szCs w:val="14"/>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81345F3"/>
    <w:multiLevelType w:val="hybridMultilevel"/>
    <w:tmpl w:val="5E8214D4"/>
    <w:lvl w:ilvl="0" w:tplc="613EDEFE">
      <w:start w:val="1"/>
      <w:numFmt w:val="decimal"/>
      <w:lvlText w:val="6.2.4.%1."/>
      <w:lvlJc w:val="left"/>
      <w:pPr>
        <w:ind w:left="1400" w:hanging="360"/>
      </w:pPr>
      <w:rPr>
        <w:rFonts w:cs="Times New Roman" w:hint="default"/>
        <w:sz w:val="20"/>
        <w:szCs w:val="22"/>
      </w:rPr>
    </w:lvl>
    <w:lvl w:ilvl="1" w:tplc="04090019" w:tentative="1">
      <w:start w:val="1"/>
      <w:numFmt w:val="lowerLetter"/>
      <w:lvlText w:val="%2."/>
      <w:lvlJc w:val="left"/>
      <w:pPr>
        <w:ind w:left="2120" w:hanging="360"/>
      </w:pPr>
    </w:lvl>
    <w:lvl w:ilvl="2" w:tplc="0409001B" w:tentative="1">
      <w:start w:val="1"/>
      <w:numFmt w:val="lowerRoman"/>
      <w:lvlText w:val="%3."/>
      <w:lvlJc w:val="right"/>
      <w:pPr>
        <w:ind w:left="2840" w:hanging="180"/>
      </w:pPr>
    </w:lvl>
    <w:lvl w:ilvl="3" w:tplc="0409000F" w:tentative="1">
      <w:start w:val="1"/>
      <w:numFmt w:val="decimal"/>
      <w:lvlText w:val="%4."/>
      <w:lvlJc w:val="left"/>
      <w:pPr>
        <w:ind w:left="3560" w:hanging="360"/>
      </w:pPr>
    </w:lvl>
    <w:lvl w:ilvl="4" w:tplc="04090019" w:tentative="1">
      <w:start w:val="1"/>
      <w:numFmt w:val="lowerLetter"/>
      <w:lvlText w:val="%5."/>
      <w:lvlJc w:val="left"/>
      <w:pPr>
        <w:ind w:left="4280" w:hanging="360"/>
      </w:pPr>
    </w:lvl>
    <w:lvl w:ilvl="5" w:tplc="0409001B" w:tentative="1">
      <w:start w:val="1"/>
      <w:numFmt w:val="lowerRoman"/>
      <w:lvlText w:val="%6."/>
      <w:lvlJc w:val="right"/>
      <w:pPr>
        <w:ind w:left="5000" w:hanging="180"/>
      </w:pPr>
    </w:lvl>
    <w:lvl w:ilvl="6" w:tplc="0409000F" w:tentative="1">
      <w:start w:val="1"/>
      <w:numFmt w:val="decimal"/>
      <w:lvlText w:val="%7."/>
      <w:lvlJc w:val="left"/>
      <w:pPr>
        <w:ind w:left="5720" w:hanging="360"/>
      </w:pPr>
    </w:lvl>
    <w:lvl w:ilvl="7" w:tplc="04090019" w:tentative="1">
      <w:start w:val="1"/>
      <w:numFmt w:val="lowerLetter"/>
      <w:lvlText w:val="%8."/>
      <w:lvlJc w:val="left"/>
      <w:pPr>
        <w:ind w:left="6440" w:hanging="360"/>
      </w:pPr>
    </w:lvl>
    <w:lvl w:ilvl="8" w:tplc="0409001B" w:tentative="1">
      <w:start w:val="1"/>
      <w:numFmt w:val="lowerRoman"/>
      <w:lvlText w:val="%9."/>
      <w:lvlJc w:val="right"/>
      <w:pPr>
        <w:ind w:left="7160" w:hanging="180"/>
      </w:pPr>
    </w:lvl>
  </w:abstractNum>
  <w:abstractNum w:abstractNumId="35" w15:restartNumberingAfterBreak="0">
    <w:nsid w:val="183612E8"/>
    <w:multiLevelType w:val="hybridMultilevel"/>
    <w:tmpl w:val="D758F7F6"/>
    <w:lvl w:ilvl="0" w:tplc="988E11CA">
      <w:start w:val="1"/>
      <w:numFmt w:val="decimal"/>
      <w:lvlText w:val="7.5.5.%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84307A7"/>
    <w:multiLevelType w:val="hybridMultilevel"/>
    <w:tmpl w:val="479A76DA"/>
    <w:lvl w:ilvl="0" w:tplc="2F9021DC">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8856E2F"/>
    <w:multiLevelType w:val="hybridMultilevel"/>
    <w:tmpl w:val="8480C62A"/>
    <w:lvl w:ilvl="0" w:tplc="B5AACD34">
      <w:start w:val="1"/>
      <w:numFmt w:val="decimal"/>
      <w:lvlText w:val="%1)"/>
      <w:lvlJc w:val="left"/>
      <w:pPr>
        <w:ind w:left="720" w:hanging="360"/>
      </w:pPr>
      <w:rPr>
        <w:rFonts w:ascii="Arial" w:hAnsi="Arial" w:cs="Arial" w:hint="default"/>
        <w:sz w:val="18"/>
        <w:szCs w:val="14"/>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8C331C7"/>
    <w:multiLevelType w:val="hybridMultilevel"/>
    <w:tmpl w:val="B69633C0"/>
    <w:lvl w:ilvl="0" w:tplc="B84CD922">
      <w:start w:val="1"/>
      <w:numFmt w:val="decimal"/>
      <w:lvlText w:val="5.3.5.%1."/>
      <w:lvlJc w:val="left"/>
      <w:pPr>
        <w:ind w:left="1400" w:hanging="360"/>
      </w:pPr>
      <w:rPr>
        <w:rFonts w:cs="Times New Roman" w:hint="default"/>
        <w:sz w:val="20"/>
        <w:szCs w:val="22"/>
      </w:rPr>
    </w:lvl>
    <w:lvl w:ilvl="1" w:tplc="04090019" w:tentative="1">
      <w:start w:val="1"/>
      <w:numFmt w:val="lowerLetter"/>
      <w:lvlText w:val="%2."/>
      <w:lvlJc w:val="left"/>
      <w:pPr>
        <w:ind w:left="2120" w:hanging="360"/>
      </w:pPr>
    </w:lvl>
    <w:lvl w:ilvl="2" w:tplc="0409001B" w:tentative="1">
      <w:start w:val="1"/>
      <w:numFmt w:val="lowerRoman"/>
      <w:lvlText w:val="%3."/>
      <w:lvlJc w:val="right"/>
      <w:pPr>
        <w:ind w:left="2840" w:hanging="180"/>
      </w:pPr>
    </w:lvl>
    <w:lvl w:ilvl="3" w:tplc="0409000F" w:tentative="1">
      <w:start w:val="1"/>
      <w:numFmt w:val="decimal"/>
      <w:lvlText w:val="%4."/>
      <w:lvlJc w:val="left"/>
      <w:pPr>
        <w:ind w:left="3560" w:hanging="360"/>
      </w:pPr>
    </w:lvl>
    <w:lvl w:ilvl="4" w:tplc="04090019" w:tentative="1">
      <w:start w:val="1"/>
      <w:numFmt w:val="lowerLetter"/>
      <w:lvlText w:val="%5."/>
      <w:lvlJc w:val="left"/>
      <w:pPr>
        <w:ind w:left="4280" w:hanging="360"/>
      </w:pPr>
    </w:lvl>
    <w:lvl w:ilvl="5" w:tplc="0409001B" w:tentative="1">
      <w:start w:val="1"/>
      <w:numFmt w:val="lowerRoman"/>
      <w:lvlText w:val="%6."/>
      <w:lvlJc w:val="right"/>
      <w:pPr>
        <w:ind w:left="5000" w:hanging="180"/>
      </w:pPr>
    </w:lvl>
    <w:lvl w:ilvl="6" w:tplc="0409000F" w:tentative="1">
      <w:start w:val="1"/>
      <w:numFmt w:val="decimal"/>
      <w:lvlText w:val="%7."/>
      <w:lvlJc w:val="left"/>
      <w:pPr>
        <w:ind w:left="5720" w:hanging="360"/>
      </w:pPr>
    </w:lvl>
    <w:lvl w:ilvl="7" w:tplc="04090019" w:tentative="1">
      <w:start w:val="1"/>
      <w:numFmt w:val="lowerLetter"/>
      <w:lvlText w:val="%8."/>
      <w:lvlJc w:val="left"/>
      <w:pPr>
        <w:ind w:left="6440" w:hanging="360"/>
      </w:pPr>
    </w:lvl>
    <w:lvl w:ilvl="8" w:tplc="0409001B" w:tentative="1">
      <w:start w:val="1"/>
      <w:numFmt w:val="lowerRoman"/>
      <w:lvlText w:val="%9."/>
      <w:lvlJc w:val="right"/>
      <w:pPr>
        <w:ind w:left="7160" w:hanging="180"/>
      </w:pPr>
    </w:lvl>
  </w:abstractNum>
  <w:abstractNum w:abstractNumId="39" w15:restartNumberingAfterBreak="0">
    <w:nsid w:val="18F934D8"/>
    <w:multiLevelType w:val="hybridMultilevel"/>
    <w:tmpl w:val="984E86A8"/>
    <w:lvl w:ilvl="0" w:tplc="4500A0BE">
      <w:start w:val="1"/>
      <w:numFmt w:val="decimal"/>
      <w:lvlText w:val="%1)"/>
      <w:lvlJc w:val="left"/>
      <w:pPr>
        <w:ind w:left="720" w:hanging="360"/>
      </w:pPr>
      <w:rPr>
        <w:rFonts w:ascii="Montserrat" w:hAnsi="Montserrat" w:cs="Arial" w:hint="default"/>
        <w:sz w:val="20"/>
        <w:szCs w:val="14"/>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9C72C98"/>
    <w:multiLevelType w:val="multilevel"/>
    <w:tmpl w:val="5AE461A2"/>
    <w:lvl w:ilvl="0">
      <w:start w:val="1"/>
      <w:numFmt w:val="decimal"/>
      <w:lvlText w:val="6.3.4.%1."/>
      <w:lvlJc w:val="left"/>
      <w:pPr>
        <w:ind w:left="720" w:hanging="360"/>
      </w:pPr>
      <w:rPr>
        <w:rFonts w:cs="Times New Roman" w:hint="default"/>
        <w:sz w:val="20"/>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1AFB3689"/>
    <w:multiLevelType w:val="hybridMultilevel"/>
    <w:tmpl w:val="8600492C"/>
    <w:lvl w:ilvl="0" w:tplc="3488BE2E">
      <w:start w:val="1"/>
      <w:numFmt w:val="decimal"/>
      <w:lvlText w:val="3.2.%1."/>
      <w:lvlJc w:val="left"/>
      <w:pPr>
        <w:ind w:left="36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1B431C9B"/>
    <w:multiLevelType w:val="multilevel"/>
    <w:tmpl w:val="5FE0B0C8"/>
    <w:styleLink w:val="a0"/>
    <w:lvl w:ilvl="0">
      <w:start w:val="1"/>
      <w:numFmt w:val="upperRoman"/>
      <w:lvlText w:val="%1"/>
      <w:lvlJc w:val="left"/>
      <w:pPr>
        <w:tabs>
          <w:tab w:val="num" w:pos="567"/>
        </w:tabs>
        <w:ind w:left="567" w:hanging="567"/>
      </w:pPr>
      <w:rPr>
        <w:rFonts w:ascii="Arial" w:hAnsi="Arial" w:cs="Times New Roman" w:hint="default"/>
        <w:sz w:val="28"/>
      </w:rPr>
    </w:lvl>
    <w:lvl w:ilvl="1">
      <w:start w:val="1"/>
      <w:numFmt w:val="none"/>
      <w:lvlRestart w:val="0"/>
      <w:lvlText w:val=""/>
      <w:lvlJc w:val="left"/>
      <w:pPr>
        <w:tabs>
          <w:tab w:val="num" w:pos="567"/>
        </w:tabs>
        <w:ind w:left="567" w:hanging="567"/>
      </w:pPr>
      <w:rPr>
        <w:rFonts w:ascii="Arial" w:hAnsi="Arial" w:cs="Times New Roman" w:hint="default"/>
        <w:b/>
        <w:i w:val="0"/>
        <w:sz w:val="24"/>
      </w:rPr>
    </w:lvl>
    <w:lvl w:ilvl="2">
      <w:start w:val="1"/>
      <w:numFmt w:val="decimal"/>
      <w:lvlRestart w:val="0"/>
      <w:lvlText w:val="Ñòàòüÿ %3"/>
      <w:lvlJc w:val="left"/>
      <w:pPr>
        <w:tabs>
          <w:tab w:val="num" w:pos="2217"/>
        </w:tabs>
        <w:ind w:left="2217" w:hanging="1134"/>
      </w:pPr>
      <w:rPr>
        <w:rFonts w:ascii="Arial Narrow" w:hAnsi="Arial Narrow" w:cs="Times New Roman" w:hint="default"/>
        <w:b/>
        <w:i w:val="0"/>
        <w:sz w:val="24"/>
      </w:rPr>
    </w:lvl>
    <w:lvl w:ilvl="3">
      <w:start w:val="1"/>
      <w:numFmt w:val="decimal"/>
      <w:lvlText w:val="%3.%4"/>
      <w:lvlJc w:val="left"/>
      <w:pPr>
        <w:tabs>
          <w:tab w:val="num" w:pos="1765"/>
        </w:tabs>
        <w:ind w:left="1765" w:hanging="397"/>
      </w:pPr>
      <w:rPr>
        <w:rFonts w:ascii="Arial Narrow" w:hAnsi="Arial Narrow" w:cs="Times New Roman" w:hint="default"/>
        <w:b/>
        <w:i w:val="0"/>
        <w:sz w:val="24"/>
      </w:rPr>
    </w:lvl>
    <w:lvl w:ilvl="4">
      <w:start w:val="1"/>
      <w:numFmt w:val="none"/>
      <w:lvlText w:val=""/>
      <w:lvlJc w:val="left"/>
      <w:pPr>
        <w:tabs>
          <w:tab w:val="num" w:pos="1134"/>
        </w:tabs>
        <w:ind w:left="1134" w:hanging="567"/>
      </w:pPr>
      <w:rPr>
        <w:rFonts w:ascii="Arial Narrow" w:hAnsi="Arial Narrow" w:cs="Times New Roman" w:hint="default"/>
        <w:b/>
        <w:i w:val="0"/>
        <w:sz w:val="22"/>
      </w:rPr>
    </w:lvl>
    <w:lvl w:ilvl="5">
      <w:start w:val="1"/>
      <w:numFmt w:val="decimal"/>
      <w:lvlText w:val="%6)"/>
      <w:lvlJc w:val="left"/>
      <w:pPr>
        <w:tabs>
          <w:tab w:val="num" w:pos="1537"/>
        </w:tabs>
        <w:ind w:left="1537" w:hanging="397"/>
      </w:pPr>
      <w:rPr>
        <w:rFonts w:ascii="Arial Narrow" w:hAnsi="Arial Narrow" w:cs="Times New Roman" w:hint="default"/>
        <w:b w:val="0"/>
        <w:i w:val="0"/>
        <w:sz w:val="24"/>
      </w:rPr>
    </w:lvl>
    <w:lvl w:ilvl="6">
      <w:start w:val="1"/>
      <w:numFmt w:val="bullet"/>
      <w:lvlRestart w:val="0"/>
      <w:lvlText w:val=""/>
      <w:lvlJc w:val="left"/>
      <w:pPr>
        <w:tabs>
          <w:tab w:val="num" w:pos="1701"/>
        </w:tabs>
        <w:ind w:left="1701" w:hanging="397"/>
      </w:pPr>
      <w:rPr>
        <w:rFonts w:ascii="Symbol" w:hAnsi="Symbol" w:hint="default"/>
        <w:b/>
        <w:i w:val="0"/>
        <w:sz w:val="24"/>
      </w:rPr>
    </w:lvl>
    <w:lvl w:ilvl="7">
      <w:start w:val="1"/>
      <w:numFmt w:val="lowerLetter"/>
      <w:lvlText w:val="%8."/>
      <w:lvlJc w:val="left"/>
      <w:pPr>
        <w:tabs>
          <w:tab w:val="num" w:pos="2007"/>
        </w:tabs>
        <w:ind w:left="2007" w:hanging="432"/>
      </w:pPr>
      <w:rPr>
        <w:rFonts w:cs="Times New Roman" w:hint="default"/>
      </w:rPr>
    </w:lvl>
    <w:lvl w:ilvl="8">
      <w:start w:val="1"/>
      <w:numFmt w:val="lowerRoman"/>
      <w:lvlText w:val="%9."/>
      <w:lvlJc w:val="right"/>
      <w:pPr>
        <w:tabs>
          <w:tab w:val="num" w:pos="2151"/>
        </w:tabs>
        <w:ind w:left="2151" w:hanging="144"/>
      </w:pPr>
      <w:rPr>
        <w:rFonts w:cs="Times New Roman" w:hint="default"/>
      </w:rPr>
    </w:lvl>
  </w:abstractNum>
  <w:abstractNum w:abstractNumId="43" w15:restartNumberingAfterBreak="0">
    <w:nsid w:val="1CB92655"/>
    <w:multiLevelType w:val="hybridMultilevel"/>
    <w:tmpl w:val="7C6835B8"/>
    <w:lvl w:ilvl="0" w:tplc="0BB6B93A">
      <w:start w:val="1"/>
      <w:numFmt w:val="decimal"/>
      <w:lvlText w:val="9.1.%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1E53102C"/>
    <w:multiLevelType w:val="hybridMultilevel"/>
    <w:tmpl w:val="EDF0BEA6"/>
    <w:lvl w:ilvl="0" w:tplc="32368B06">
      <w:start w:val="1"/>
      <w:numFmt w:val="decimal"/>
      <w:lvlText w:val="1.%1."/>
      <w:lvlJc w:val="left"/>
      <w:pPr>
        <w:ind w:left="36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1E8205A9"/>
    <w:multiLevelType w:val="hybridMultilevel"/>
    <w:tmpl w:val="C52E0426"/>
    <w:lvl w:ilvl="0" w:tplc="5F92ECB4">
      <w:start w:val="1"/>
      <w:numFmt w:val="decimal"/>
      <w:lvlText w:val="9.2.2.%1."/>
      <w:lvlJc w:val="left"/>
      <w:pPr>
        <w:ind w:left="720" w:hanging="360"/>
      </w:pPr>
      <w:rPr>
        <w:rFonts w:ascii="Montserrat" w:hAnsi="Montserrat" w:cs="Arial" w:hint="default"/>
        <w:sz w:val="20"/>
        <w:szCs w:val="14"/>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0516FA7"/>
    <w:multiLevelType w:val="hybridMultilevel"/>
    <w:tmpl w:val="6D68BFA2"/>
    <w:lvl w:ilvl="0" w:tplc="1E9A7662">
      <w:start w:val="1"/>
      <w:numFmt w:val="decimal"/>
      <w:lvlText w:val="10.1.1.%1."/>
      <w:lvlJc w:val="left"/>
      <w:pPr>
        <w:ind w:left="1080" w:hanging="360"/>
      </w:pPr>
      <w:rPr>
        <w:rFonts w:ascii="Montserrat" w:hAnsi="Montserrat" w:cs="Arial" w:hint="default"/>
        <w:sz w:val="20"/>
        <w:szCs w:val="1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20727DB1"/>
    <w:multiLevelType w:val="hybridMultilevel"/>
    <w:tmpl w:val="31423F2C"/>
    <w:lvl w:ilvl="0" w:tplc="C9287C9E">
      <w:start w:val="1"/>
      <w:numFmt w:val="russianLower"/>
      <w:lvlText w:val="%1)"/>
      <w:lvlJc w:val="left"/>
      <w:pPr>
        <w:ind w:left="720" w:hanging="360"/>
      </w:pPr>
      <w:rPr>
        <w:rFonts w:ascii="Montserrat" w:hAnsi="Montserrat" w:hint="default"/>
        <w:sz w:val="20"/>
        <w:szCs w:val="14"/>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21E205E1"/>
    <w:multiLevelType w:val="hybridMultilevel"/>
    <w:tmpl w:val="97D0721A"/>
    <w:lvl w:ilvl="0" w:tplc="C55E331C">
      <w:start w:val="1"/>
      <w:numFmt w:val="decimal"/>
      <w:lvlText w:val="9.3.2.%1."/>
      <w:lvlJc w:val="left"/>
      <w:pPr>
        <w:ind w:left="720" w:hanging="360"/>
      </w:pPr>
      <w:rPr>
        <w:rFonts w:ascii="Montserrat" w:hAnsi="Montserrat" w:cs="Arial" w:hint="default"/>
        <w:sz w:val="20"/>
        <w:szCs w:val="14"/>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23C86201"/>
    <w:multiLevelType w:val="hybridMultilevel"/>
    <w:tmpl w:val="DEA2B0D8"/>
    <w:lvl w:ilvl="0" w:tplc="056E9B0C">
      <w:start w:val="1"/>
      <w:numFmt w:val="decimal"/>
      <w:lvlText w:val="7.10.4.%1."/>
      <w:lvlJc w:val="left"/>
      <w:pPr>
        <w:ind w:left="720" w:hanging="360"/>
      </w:pPr>
      <w:rPr>
        <w:rFonts w:ascii="Montserrat" w:hAnsi="Montserrat" w:cs="Arial" w:hint="default"/>
        <w:sz w:val="20"/>
        <w:szCs w:val="14"/>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24C54ED8"/>
    <w:multiLevelType w:val="multilevel"/>
    <w:tmpl w:val="21CC06B2"/>
    <w:lvl w:ilvl="0">
      <w:start w:val="1"/>
      <w:numFmt w:val="decimal"/>
      <w:lvlText w:val="6.5.%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1" w15:restartNumberingAfterBreak="0">
    <w:nsid w:val="24ED4C14"/>
    <w:multiLevelType w:val="multilevel"/>
    <w:tmpl w:val="7052858A"/>
    <w:lvl w:ilvl="0">
      <w:start w:val="6"/>
      <w:numFmt w:val="decimal"/>
      <w:lvlText w:val="%1"/>
      <w:lvlJc w:val="left"/>
      <w:pPr>
        <w:ind w:left="660" w:hanging="660"/>
      </w:pPr>
      <w:rPr>
        <w:rFonts w:ascii="Times New Roman" w:hAnsi="Times New Roman" w:cs="Times New Roman" w:hint="default"/>
        <w:sz w:val="24"/>
      </w:rPr>
    </w:lvl>
    <w:lvl w:ilvl="1">
      <w:start w:val="6"/>
      <w:numFmt w:val="decimal"/>
      <w:lvlText w:val="%1.%2"/>
      <w:lvlJc w:val="left"/>
      <w:pPr>
        <w:ind w:left="660" w:hanging="660"/>
      </w:pPr>
      <w:rPr>
        <w:rFonts w:ascii="Times New Roman" w:hAnsi="Times New Roman" w:cs="Times New Roman" w:hint="default"/>
        <w:sz w:val="24"/>
      </w:rPr>
    </w:lvl>
    <w:lvl w:ilvl="2">
      <w:start w:val="8"/>
      <w:numFmt w:val="decimal"/>
      <w:lvlText w:val="%1.%2.%3"/>
      <w:lvlJc w:val="left"/>
      <w:pPr>
        <w:ind w:left="720" w:hanging="720"/>
      </w:pPr>
      <w:rPr>
        <w:rFonts w:ascii="Times New Roman" w:hAnsi="Times New Roman" w:cs="Times New Roman" w:hint="default"/>
        <w:sz w:val="24"/>
      </w:rPr>
    </w:lvl>
    <w:lvl w:ilvl="3">
      <w:start w:val="2"/>
      <w:numFmt w:val="decimal"/>
      <w:lvlText w:val="%1.%2.%3.%4"/>
      <w:lvlJc w:val="left"/>
      <w:pPr>
        <w:ind w:left="1004" w:hanging="720"/>
      </w:pPr>
      <w:rPr>
        <w:rFonts w:ascii="Montserrat" w:hAnsi="Montserrat" w:cs="Times New Roman" w:hint="default"/>
        <w:sz w:val="20"/>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800" w:hanging="1800"/>
      </w:pPr>
      <w:rPr>
        <w:rFonts w:ascii="Times New Roman" w:hAnsi="Times New Roman" w:cs="Times New Roman" w:hint="default"/>
        <w:sz w:val="24"/>
      </w:rPr>
    </w:lvl>
  </w:abstractNum>
  <w:abstractNum w:abstractNumId="52" w15:restartNumberingAfterBreak="0">
    <w:nsid w:val="251D7F5C"/>
    <w:multiLevelType w:val="hybridMultilevel"/>
    <w:tmpl w:val="AE129344"/>
    <w:lvl w:ilvl="0" w:tplc="30661756">
      <w:start w:val="1"/>
      <w:numFmt w:val="decimal"/>
      <w:lvlText w:val="6.8.%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253C335F"/>
    <w:multiLevelType w:val="hybridMultilevel"/>
    <w:tmpl w:val="76144864"/>
    <w:lvl w:ilvl="0" w:tplc="9C560C4E">
      <w:start w:val="1"/>
      <w:numFmt w:val="decimal"/>
      <w:lvlText w:val="10.1.2.%1."/>
      <w:lvlJc w:val="left"/>
      <w:pPr>
        <w:ind w:left="1080" w:hanging="360"/>
      </w:pPr>
      <w:rPr>
        <w:rFonts w:ascii="Montserrat" w:hAnsi="Montserrat" w:cs="Arial" w:hint="default"/>
        <w:sz w:val="20"/>
        <w:szCs w:val="1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262042D6"/>
    <w:multiLevelType w:val="hybridMultilevel"/>
    <w:tmpl w:val="7E2CD6AC"/>
    <w:lvl w:ilvl="0" w:tplc="45C4E580">
      <w:start w:val="1"/>
      <w:numFmt w:val="decimal"/>
      <w:lvlText w:val="%1)"/>
      <w:lvlJc w:val="left"/>
      <w:pPr>
        <w:ind w:left="720" w:hanging="360"/>
      </w:pPr>
      <w:rPr>
        <w:rFonts w:ascii="Montserrat" w:hAnsi="Montserrat" w:cs="Arial" w:hint="default"/>
        <w:sz w:val="20"/>
        <w:szCs w:val="14"/>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262A4244"/>
    <w:multiLevelType w:val="multilevel"/>
    <w:tmpl w:val="645A3BD2"/>
    <w:lvl w:ilvl="0">
      <w:start w:val="7"/>
      <w:numFmt w:val="decimal"/>
      <w:lvlText w:val="7.1.%1.2"/>
      <w:lvlJc w:val="left"/>
      <w:pPr>
        <w:ind w:left="928" w:hanging="360"/>
      </w:pPr>
      <w:rPr>
        <w:rFonts w:hint="default"/>
      </w:rPr>
    </w:lvl>
    <w:lvl w:ilvl="1">
      <w:start w:val="1"/>
      <w:numFmt w:val="lowerLetter"/>
      <w:lvlText w:val="%2."/>
      <w:lvlJc w:val="left"/>
      <w:pPr>
        <w:ind w:left="1790" w:hanging="360"/>
      </w:pPr>
      <w:rPr>
        <w:rFonts w:hint="default"/>
      </w:rPr>
    </w:lvl>
    <w:lvl w:ilvl="2">
      <w:start w:val="1"/>
      <w:numFmt w:val="lowerRoman"/>
      <w:lvlText w:val="%3."/>
      <w:lvlJc w:val="right"/>
      <w:pPr>
        <w:ind w:left="2510" w:hanging="180"/>
      </w:pPr>
      <w:rPr>
        <w:rFonts w:hint="default"/>
      </w:rPr>
    </w:lvl>
    <w:lvl w:ilvl="3">
      <w:start w:val="1"/>
      <w:numFmt w:val="decimal"/>
      <w:lvlText w:val="%4."/>
      <w:lvlJc w:val="left"/>
      <w:pPr>
        <w:ind w:left="3230" w:hanging="360"/>
      </w:pPr>
      <w:rPr>
        <w:rFonts w:hint="default"/>
      </w:rPr>
    </w:lvl>
    <w:lvl w:ilvl="4">
      <w:start w:val="1"/>
      <w:numFmt w:val="lowerLetter"/>
      <w:lvlText w:val="%5."/>
      <w:lvlJc w:val="left"/>
      <w:pPr>
        <w:ind w:left="3950" w:hanging="360"/>
      </w:pPr>
      <w:rPr>
        <w:rFonts w:hint="default"/>
      </w:rPr>
    </w:lvl>
    <w:lvl w:ilvl="5">
      <w:start w:val="1"/>
      <w:numFmt w:val="lowerRoman"/>
      <w:lvlText w:val="%6."/>
      <w:lvlJc w:val="right"/>
      <w:pPr>
        <w:ind w:left="4670" w:hanging="180"/>
      </w:pPr>
      <w:rPr>
        <w:rFonts w:hint="default"/>
      </w:rPr>
    </w:lvl>
    <w:lvl w:ilvl="6">
      <w:start w:val="1"/>
      <w:numFmt w:val="decimal"/>
      <w:lvlText w:val="%7."/>
      <w:lvlJc w:val="left"/>
      <w:pPr>
        <w:ind w:left="5390" w:hanging="360"/>
      </w:pPr>
      <w:rPr>
        <w:rFonts w:hint="default"/>
      </w:rPr>
    </w:lvl>
    <w:lvl w:ilvl="7">
      <w:start w:val="1"/>
      <w:numFmt w:val="lowerLetter"/>
      <w:lvlText w:val="%8."/>
      <w:lvlJc w:val="left"/>
      <w:pPr>
        <w:ind w:left="6110" w:hanging="360"/>
      </w:pPr>
      <w:rPr>
        <w:rFonts w:hint="default"/>
      </w:rPr>
    </w:lvl>
    <w:lvl w:ilvl="8">
      <w:start w:val="1"/>
      <w:numFmt w:val="lowerRoman"/>
      <w:lvlText w:val="%9."/>
      <w:lvlJc w:val="right"/>
      <w:pPr>
        <w:ind w:left="6830" w:hanging="180"/>
      </w:pPr>
      <w:rPr>
        <w:rFonts w:hint="default"/>
      </w:rPr>
    </w:lvl>
  </w:abstractNum>
  <w:abstractNum w:abstractNumId="56" w15:restartNumberingAfterBreak="0">
    <w:nsid w:val="264F6880"/>
    <w:multiLevelType w:val="hybridMultilevel"/>
    <w:tmpl w:val="91C24564"/>
    <w:lvl w:ilvl="0" w:tplc="9BFEF096">
      <w:start w:val="1"/>
      <w:numFmt w:val="decimal"/>
      <w:lvlText w:val="%1)"/>
      <w:lvlJc w:val="left"/>
      <w:pPr>
        <w:ind w:left="720" w:hanging="360"/>
      </w:pPr>
      <w:rPr>
        <w:rFonts w:ascii="Arial" w:hAnsi="Arial" w:cs="Arial" w:hint="default"/>
        <w:sz w:val="18"/>
        <w:szCs w:val="14"/>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27790920"/>
    <w:multiLevelType w:val="hybridMultilevel"/>
    <w:tmpl w:val="04FC7390"/>
    <w:lvl w:ilvl="0" w:tplc="24EA7190">
      <w:start w:val="1"/>
      <w:numFmt w:val="decimal"/>
      <w:lvlText w:val="7.7.%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28EE5F75"/>
    <w:multiLevelType w:val="hybridMultilevel"/>
    <w:tmpl w:val="82D0EADA"/>
    <w:lvl w:ilvl="0" w:tplc="C512BAC4">
      <w:start w:val="1"/>
      <w:numFmt w:val="decimal"/>
      <w:lvlText w:val="10.1.%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29893A7B"/>
    <w:multiLevelType w:val="hybridMultilevel"/>
    <w:tmpl w:val="8BD85ECA"/>
    <w:lvl w:ilvl="0" w:tplc="C9149784">
      <w:start w:val="1"/>
      <w:numFmt w:val="decimal"/>
      <w:lvlText w:val="5.3.2.%1."/>
      <w:lvlJc w:val="left"/>
      <w:pPr>
        <w:ind w:left="1400" w:hanging="360"/>
      </w:pPr>
      <w:rPr>
        <w:rFonts w:cs="Times New Roman" w:hint="default"/>
        <w:sz w:val="20"/>
        <w:szCs w:val="22"/>
      </w:rPr>
    </w:lvl>
    <w:lvl w:ilvl="1" w:tplc="04090019" w:tentative="1">
      <w:start w:val="1"/>
      <w:numFmt w:val="lowerLetter"/>
      <w:lvlText w:val="%2."/>
      <w:lvlJc w:val="left"/>
      <w:pPr>
        <w:ind w:left="2120" w:hanging="360"/>
      </w:pPr>
    </w:lvl>
    <w:lvl w:ilvl="2" w:tplc="0409001B" w:tentative="1">
      <w:start w:val="1"/>
      <w:numFmt w:val="lowerRoman"/>
      <w:lvlText w:val="%3."/>
      <w:lvlJc w:val="right"/>
      <w:pPr>
        <w:ind w:left="2840" w:hanging="180"/>
      </w:pPr>
    </w:lvl>
    <w:lvl w:ilvl="3" w:tplc="0409000F" w:tentative="1">
      <w:start w:val="1"/>
      <w:numFmt w:val="decimal"/>
      <w:lvlText w:val="%4."/>
      <w:lvlJc w:val="left"/>
      <w:pPr>
        <w:ind w:left="3560" w:hanging="360"/>
      </w:pPr>
    </w:lvl>
    <w:lvl w:ilvl="4" w:tplc="04090019" w:tentative="1">
      <w:start w:val="1"/>
      <w:numFmt w:val="lowerLetter"/>
      <w:lvlText w:val="%5."/>
      <w:lvlJc w:val="left"/>
      <w:pPr>
        <w:ind w:left="4280" w:hanging="360"/>
      </w:pPr>
    </w:lvl>
    <w:lvl w:ilvl="5" w:tplc="0409001B" w:tentative="1">
      <w:start w:val="1"/>
      <w:numFmt w:val="lowerRoman"/>
      <w:lvlText w:val="%6."/>
      <w:lvlJc w:val="right"/>
      <w:pPr>
        <w:ind w:left="5000" w:hanging="180"/>
      </w:pPr>
    </w:lvl>
    <w:lvl w:ilvl="6" w:tplc="0409000F" w:tentative="1">
      <w:start w:val="1"/>
      <w:numFmt w:val="decimal"/>
      <w:lvlText w:val="%7."/>
      <w:lvlJc w:val="left"/>
      <w:pPr>
        <w:ind w:left="5720" w:hanging="360"/>
      </w:pPr>
    </w:lvl>
    <w:lvl w:ilvl="7" w:tplc="04090019" w:tentative="1">
      <w:start w:val="1"/>
      <w:numFmt w:val="lowerLetter"/>
      <w:lvlText w:val="%8."/>
      <w:lvlJc w:val="left"/>
      <w:pPr>
        <w:ind w:left="6440" w:hanging="360"/>
      </w:pPr>
    </w:lvl>
    <w:lvl w:ilvl="8" w:tplc="0409001B" w:tentative="1">
      <w:start w:val="1"/>
      <w:numFmt w:val="lowerRoman"/>
      <w:lvlText w:val="%9."/>
      <w:lvlJc w:val="right"/>
      <w:pPr>
        <w:ind w:left="7160" w:hanging="180"/>
      </w:pPr>
    </w:lvl>
  </w:abstractNum>
  <w:abstractNum w:abstractNumId="60" w15:restartNumberingAfterBreak="0">
    <w:nsid w:val="2A827A27"/>
    <w:multiLevelType w:val="hybridMultilevel"/>
    <w:tmpl w:val="4D2AAC00"/>
    <w:lvl w:ilvl="0" w:tplc="F15AB9D2">
      <w:start w:val="1"/>
      <w:numFmt w:val="decimal"/>
      <w:lvlText w:val="7.9.3.%1."/>
      <w:lvlJc w:val="left"/>
      <w:pPr>
        <w:ind w:left="720" w:hanging="360"/>
      </w:pPr>
      <w:rPr>
        <w:rFonts w:ascii="Montserrat" w:hAnsi="Montserrat" w:cs="Arial" w:hint="default"/>
        <w:sz w:val="20"/>
        <w:szCs w:val="14"/>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2B701087"/>
    <w:multiLevelType w:val="hybridMultilevel"/>
    <w:tmpl w:val="4FD86C86"/>
    <w:lvl w:ilvl="0" w:tplc="B76AEE96">
      <w:start w:val="1"/>
      <w:numFmt w:val="decimal"/>
      <w:lvlText w:val="%1)"/>
      <w:lvlJc w:val="left"/>
      <w:pPr>
        <w:ind w:left="720" w:hanging="360"/>
      </w:pPr>
      <w:rPr>
        <w:rFonts w:ascii="Montserrat" w:hAnsi="Montserrat" w:cs="Arial" w:hint="default"/>
        <w:sz w:val="20"/>
        <w:szCs w:val="14"/>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2BB7360A"/>
    <w:multiLevelType w:val="hybridMultilevel"/>
    <w:tmpl w:val="F8F45800"/>
    <w:lvl w:ilvl="0" w:tplc="4BBCBFF6">
      <w:start w:val="1"/>
      <w:numFmt w:val="decimal"/>
      <w:lvlText w:val="%1)"/>
      <w:lvlJc w:val="left"/>
      <w:pPr>
        <w:ind w:left="720" w:hanging="360"/>
      </w:pPr>
      <w:rPr>
        <w:rFonts w:ascii="Montserrat" w:hAnsi="Montserrat" w:cs="Arial" w:hint="default"/>
        <w:sz w:val="20"/>
        <w:szCs w:val="14"/>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2BD53472"/>
    <w:multiLevelType w:val="hybridMultilevel"/>
    <w:tmpl w:val="58540392"/>
    <w:lvl w:ilvl="0" w:tplc="3E1AE928">
      <w:start w:val="1"/>
      <w:numFmt w:val="russianLower"/>
      <w:pStyle w:val="a1"/>
      <w:lvlText w:val="%1)"/>
      <w:lvlJc w:val="left"/>
      <w:pPr>
        <w:ind w:left="1400" w:hanging="360"/>
      </w:pPr>
      <w:rPr>
        <w:rFonts w:cs="Times New Roman" w:hint="default"/>
      </w:r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64" w15:restartNumberingAfterBreak="0">
    <w:nsid w:val="2BF5164C"/>
    <w:multiLevelType w:val="multilevel"/>
    <w:tmpl w:val="2CE0169A"/>
    <w:lvl w:ilvl="0">
      <w:start w:val="1"/>
      <w:numFmt w:val="decimal"/>
      <w:pStyle w:val="1"/>
      <w:lvlText w:val="%1."/>
      <w:lvlJc w:val="center"/>
      <w:pPr>
        <w:tabs>
          <w:tab w:val="num" w:pos="2977"/>
        </w:tabs>
      </w:pPr>
      <w:rPr>
        <w:rFonts w:cs="Times New Roman" w:hint="default"/>
        <w:bCs w:val="0"/>
        <w:iCs w:val="0"/>
        <w:caps w:val="0"/>
        <w:strike w:val="0"/>
        <w:dstrike w:val="0"/>
        <w:snapToGrid w:val="0"/>
        <w:vanish w:val="0"/>
        <w:color w:val="000000"/>
        <w:spacing w:val="0"/>
        <w:kern w:val="0"/>
        <w:position w:val="0"/>
        <w:u w:val="none"/>
        <w:vertAlign w:val="baseline"/>
      </w:rPr>
    </w:lvl>
    <w:lvl w:ilvl="1">
      <w:start w:val="1"/>
      <w:numFmt w:val="decimal"/>
      <w:pStyle w:val="21"/>
      <w:lvlText w:val="%1.%2"/>
      <w:lvlJc w:val="left"/>
      <w:pPr>
        <w:tabs>
          <w:tab w:val="num" w:pos="1701"/>
        </w:tabs>
        <w:ind w:firstLine="567"/>
      </w:pPr>
      <w:rPr>
        <w:rFonts w:cs="Times New Roman" w:hint="default"/>
        <w:bCs/>
        <w:iCs w:val="0"/>
        <w:caps w:val="0"/>
        <w:strike w:val="0"/>
        <w:dstrike w:val="0"/>
        <w:vanish w:val="0"/>
        <w:color w:val="auto"/>
        <w:spacing w:val="0"/>
        <w:w w:val="100"/>
        <w:kern w:val="0"/>
        <w:position w:val="0"/>
        <w:sz w:val="28"/>
        <w:szCs w:val="28"/>
        <w:u w:val="none"/>
        <w:vertAlign w:val="baseline"/>
      </w:rPr>
    </w:lvl>
    <w:lvl w:ilvl="2">
      <w:start w:val="1"/>
      <w:numFmt w:val="decimal"/>
      <w:pStyle w:val="31"/>
      <w:lvlText w:val="%1.%2.%3"/>
      <w:lvlJc w:val="left"/>
      <w:pPr>
        <w:tabs>
          <w:tab w:val="num" w:pos="4399"/>
        </w:tabs>
        <w:ind w:firstLine="567"/>
      </w:pPr>
      <w:rPr>
        <w:rFonts w:cs="Times New Roman" w:hint="default"/>
        <w:b w:val="0"/>
        <w:bCs w:val="0"/>
        <w:i w:val="0"/>
        <w:iCs w:val="0"/>
        <w:color w:val="auto"/>
      </w:rPr>
    </w:lvl>
    <w:lvl w:ilvl="3">
      <w:start w:val="1"/>
      <w:numFmt w:val="decimal"/>
      <w:lvlText w:val="%1.%2.%3.%4"/>
      <w:lvlJc w:val="left"/>
      <w:pPr>
        <w:tabs>
          <w:tab w:val="num" w:pos="1985"/>
        </w:tabs>
        <w:ind w:firstLine="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russianLower"/>
      <w:pStyle w:val="50"/>
      <w:lvlText w:val="%5)"/>
      <w:lvlJc w:val="left"/>
      <w:pPr>
        <w:tabs>
          <w:tab w:val="num" w:pos="1703"/>
        </w:tabs>
        <w:ind w:firstLine="567"/>
      </w:pPr>
      <w:rPr>
        <w:rFonts w:cs="Times New Roman" w:hint="default"/>
        <w:b w:val="0"/>
        <w:bCs w:val="0"/>
        <w:i w:val="0"/>
        <w:iCs w:val="0"/>
      </w:rPr>
    </w:lvl>
    <w:lvl w:ilvl="5">
      <w:start w:val="1"/>
      <w:numFmt w:val="lowerLetter"/>
      <w:lvlText w:val="%6)"/>
      <w:lvlJc w:val="left"/>
      <w:pPr>
        <w:tabs>
          <w:tab w:val="num" w:pos="2551"/>
        </w:tabs>
        <w:ind w:left="2551" w:hanging="567"/>
      </w:pPr>
      <w:rPr>
        <w:rFonts w:cs="Times New Roman" w:hint="default"/>
      </w:rPr>
    </w:lvl>
    <w:lvl w:ilvl="6">
      <w:start w:val="1"/>
      <w:numFmt w:val="lowerRoman"/>
      <w:lvlText w:val="%7)"/>
      <w:lvlJc w:val="left"/>
      <w:pPr>
        <w:tabs>
          <w:tab w:val="num" w:pos="2268"/>
        </w:tabs>
        <w:ind w:left="2268" w:hanging="567"/>
      </w:pPr>
      <w:rPr>
        <w:rFonts w:cs="Times New Roman" w:hint="default"/>
      </w:rPr>
    </w:lvl>
    <w:lvl w:ilvl="7">
      <w:start w:val="1"/>
      <w:numFmt w:val="decimal"/>
      <w:lvlText w:val="%5.%6.%7.%8)"/>
      <w:lvlJc w:val="left"/>
      <w:pPr>
        <w:tabs>
          <w:tab w:val="num" w:pos="1448"/>
        </w:tabs>
        <w:ind w:left="1448" w:hanging="567"/>
      </w:pPr>
      <w:rPr>
        <w:rFonts w:cs="Times New Roman" w:hint="default"/>
      </w:rPr>
    </w:lvl>
    <w:lvl w:ilvl="8">
      <w:start w:val="1"/>
      <w:numFmt w:val="decimal"/>
      <w:lvlText w:val="%1.%2.%3.%4.%5.%6.%7.%8.%9."/>
      <w:lvlJc w:val="left"/>
      <w:pPr>
        <w:tabs>
          <w:tab w:val="num" w:pos="4166"/>
        </w:tabs>
        <w:ind w:left="2366" w:hanging="1440"/>
      </w:pPr>
      <w:rPr>
        <w:rFonts w:cs="Times New Roman" w:hint="default"/>
      </w:rPr>
    </w:lvl>
  </w:abstractNum>
  <w:abstractNum w:abstractNumId="65" w15:restartNumberingAfterBreak="0">
    <w:nsid w:val="2C1E4771"/>
    <w:multiLevelType w:val="hybridMultilevel"/>
    <w:tmpl w:val="F05A633A"/>
    <w:lvl w:ilvl="0" w:tplc="3F10DAE0">
      <w:start w:val="7"/>
      <w:numFmt w:val="decimal"/>
      <w:lvlText w:val="7.1.10.%1."/>
      <w:lvlJc w:val="left"/>
      <w:pPr>
        <w:ind w:left="720" w:hanging="360"/>
      </w:pPr>
      <w:rPr>
        <w:rFonts w:ascii="Montserrat" w:hAnsi="Montserrat" w:cs="Arial" w:hint="default"/>
        <w:sz w:val="20"/>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2C2B1EE4"/>
    <w:multiLevelType w:val="hybridMultilevel"/>
    <w:tmpl w:val="3AA88962"/>
    <w:lvl w:ilvl="0" w:tplc="1FA082C8">
      <w:start w:val="1"/>
      <w:numFmt w:val="decimal"/>
      <w:lvlText w:val="%1)"/>
      <w:lvlJc w:val="left"/>
      <w:pPr>
        <w:ind w:left="720" w:hanging="360"/>
      </w:pPr>
      <w:rPr>
        <w:rFonts w:ascii="Montserrat" w:hAnsi="Montserrat" w:cs="Arial" w:hint="default"/>
        <w:sz w:val="20"/>
        <w:szCs w:val="14"/>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2C503407"/>
    <w:multiLevelType w:val="hybridMultilevel"/>
    <w:tmpl w:val="1A0E1382"/>
    <w:lvl w:ilvl="0" w:tplc="4EAA481E">
      <w:start w:val="1"/>
      <w:numFmt w:val="decimal"/>
      <w:lvlText w:val="3.3.%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2D0A0CFF"/>
    <w:multiLevelType w:val="multilevel"/>
    <w:tmpl w:val="F5B0ED96"/>
    <w:lvl w:ilvl="0">
      <w:start w:val="6"/>
      <w:numFmt w:val="decimal"/>
      <w:lvlText w:val="%1"/>
      <w:lvlJc w:val="left"/>
      <w:pPr>
        <w:ind w:left="780" w:hanging="780"/>
      </w:pPr>
      <w:rPr>
        <w:rFonts w:ascii="Times New Roman" w:hAnsi="Times New Roman" w:cs="Times New Roman" w:hint="default"/>
        <w:sz w:val="24"/>
      </w:rPr>
    </w:lvl>
    <w:lvl w:ilvl="1">
      <w:start w:val="6"/>
      <w:numFmt w:val="decimal"/>
      <w:lvlText w:val="%1.%2"/>
      <w:lvlJc w:val="left"/>
      <w:pPr>
        <w:ind w:left="780" w:hanging="780"/>
      </w:pPr>
      <w:rPr>
        <w:rFonts w:ascii="Times New Roman" w:hAnsi="Times New Roman" w:cs="Times New Roman" w:hint="default"/>
        <w:sz w:val="24"/>
      </w:rPr>
    </w:lvl>
    <w:lvl w:ilvl="2">
      <w:start w:val="12"/>
      <w:numFmt w:val="decimal"/>
      <w:lvlText w:val="%1.%2.%3"/>
      <w:lvlJc w:val="left"/>
      <w:pPr>
        <w:ind w:left="780" w:hanging="780"/>
      </w:pPr>
      <w:rPr>
        <w:rFonts w:ascii="Times New Roman" w:hAnsi="Times New Roman" w:cs="Times New Roman" w:hint="default"/>
        <w:sz w:val="24"/>
      </w:rPr>
    </w:lvl>
    <w:lvl w:ilvl="3">
      <w:start w:val="1"/>
      <w:numFmt w:val="decimal"/>
      <w:lvlText w:val="%1.%2.%3.%4"/>
      <w:lvlJc w:val="left"/>
      <w:pPr>
        <w:ind w:left="780" w:hanging="780"/>
      </w:pPr>
      <w:rPr>
        <w:rFonts w:ascii="Montserrat" w:hAnsi="Montserrat" w:cs="Times New Roman" w:hint="default"/>
        <w:sz w:val="20"/>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800" w:hanging="1800"/>
      </w:pPr>
      <w:rPr>
        <w:rFonts w:ascii="Times New Roman" w:hAnsi="Times New Roman" w:cs="Times New Roman" w:hint="default"/>
        <w:sz w:val="24"/>
      </w:rPr>
    </w:lvl>
  </w:abstractNum>
  <w:abstractNum w:abstractNumId="69" w15:restartNumberingAfterBreak="0">
    <w:nsid w:val="30560244"/>
    <w:multiLevelType w:val="hybridMultilevel"/>
    <w:tmpl w:val="08087F12"/>
    <w:lvl w:ilvl="0" w:tplc="A9D85B5A">
      <w:start w:val="1"/>
      <w:numFmt w:val="decimal"/>
      <w:lvlText w:val="11.4.%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32686DEC"/>
    <w:multiLevelType w:val="hybridMultilevel"/>
    <w:tmpl w:val="6728C828"/>
    <w:lvl w:ilvl="0" w:tplc="E3D638E8">
      <w:start w:val="7"/>
      <w:numFmt w:val="decimal"/>
      <w:lvlText w:val="7.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15:restartNumberingAfterBreak="0">
    <w:nsid w:val="32B86902"/>
    <w:multiLevelType w:val="hybridMultilevel"/>
    <w:tmpl w:val="19ECB14A"/>
    <w:lvl w:ilvl="0" w:tplc="C0A29282">
      <w:start w:val="1"/>
      <w:numFmt w:val="decimal"/>
      <w:lvlText w:val="9.8.%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32D2670D"/>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73" w15:restartNumberingAfterBreak="0">
    <w:nsid w:val="32EC4FEB"/>
    <w:multiLevelType w:val="hybridMultilevel"/>
    <w:tmpl w:val="CA9E8986"/>
    <w:lvl w:ilvl="0" w:tplc="F072C58A">
      <w:start w:val="1"/>
      <w:numFmt w:val="decimal"/>
      <w:lvlText w:val="8.2.%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33480F11"/>
    <w:multiLevelType w:val="hybridMultilevel"/>
    <w:tmpl w:val="E9666E08"/>
    <w:lvl w:ilvl="0" w:tplc="9A927386">
      <w:start w:val="1"/>
      <w:numFmt w:val="decimal"/>
      <w:lvlText w:val="9.3.3.%1."/>
      <w:lvlJc w:val="left"/>
      <w:pPr>
        <w:ind w:left="720" w:hanging="360"/>
      </w:pPr>
      <w:rPr>
        <w:rFonts w:ascii="Montserrat" w:hAnsi="Montserrat" w:cs="Arial" w:hint="default"/>
        <w:sz w:val="20"/>
        <w:szCs w:val="14"/>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341F3521"/>
    <w:multiLevelType w:val="hybridMultilevel"/>
    <w:tmpl w:val="9EF826EE"/>
    <w:lvl w:ilvl="0" w:tplc="00E47CAE">
      <w:start w:val="1"/>
      <w:numFmt w:val="decimal"/>
      <w:lvlText w:val="7.1.10.%1."/>
      <w:lvlJc w:val="left"/>
      <w:pPr>
        <w:ind w:left="720" w:hanging="360"/>
      </w:pPr>
      <w:rPr>
        <w:rFonts w:ascii="Montserrat" w:hAnsi="Montserrat" w:cs="Arial" w:hint="default"/>
        <w:sz w:val="20"/>
        <w:szCs w:val="18"/>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361753A0"/>
    <w:multiLevelType w:val="multilevel"/>
    <w:tmpl w:val="C77EBFA6"/>
    <w:lvl w:ilvl="0">
      <w:start w:val="4"/>
      <w:numFmt w:val="decimal"/>
      <w:lvlText w:val="%1."/>
      <w:lvlJc w:val="left"/>
      <w:pPr>
        <w:ind w:left="900" w:hanging="900"/>
      </w:pPr>
      <w:rPr>
        <w:rFonts w:cs="Times New Roman" w:hint="default"/>
      </w:rPr>
    </w:lvl>
    <w:lvl w:ilvl="1">
      <w:start w:val="1"/>
      <w:numFmt w:val="decimal"/>
      <w:lvlText w:val="%1.%2."/>
      <w:lvlJc w:val="left"/>
      <w:pPr>
        <w:ind w:left="900" w:hanging="900"/>
      </w:pPr>
      <w:rPr>
        <w:rFonts w:cs="Times New Roman" w:hint="default"/>
      </w:rPr>
    </w:lvl>
    <w:lvl w:ilvl="2">
      <w:start w:val="1"/>
      <w:numFmt w:val="decimal"/>
      <w:pStyle w:val="-3"/>
      <w:lvlText w:val="%1.%2.%3."/>
      <w:lvlJc w:val="left"/>
      <w:pPr>
        <w:ind w:left="900" w:hanging="90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6)"/>
      <w:lvlJc w:val="left"/>
      <w:pPr>
        <w:ind w:left="1440" w:hanging="1440"/>
      </w:pPr>
      <w:rPr>
        <w:rFonts w:ascii="Times New Roman" w:eastAsia="Times New Roman" w:hAnsi="Times New Roman" w:cs="Times New Roman"/>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77" w15:restartNumberingAfterBreak="0">
    <w:nsid w:val="370A4600"/>
    <w:multiLevelType w:val="hybridMultilevel"/>
    <w:tmpl w:val="6C489660"/>
    <w:lvl w:ilvl="0" w:tplc="964C628E">
      <w:start w:val="1"/>
      <w:numFmt w:val="decimal"/>
      <w:lvlText w:val="10.4.%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37C71449"/>
    <w:multiLevelType w:val="multilevel"/>
    <w:tmpl w:val="DD767FE8"/>
    <w:lvl w:ilvl="0">
      <w:start w:val="12"/>
      <w:numFmt w:val="decimal"/>
      <w:lvlText w:val="%1."/>
      <w:lvlJc w:val="left"/>
      <w:pPr>
        <w:ind w:left="780" w:hanging="780"/>
      </w:pPr>
      <w:rPr>
        <w:rFonts w:ascii="Times New Roman" w:hAnsi="Times New Roman" w:cs="Times New Roman" w:hint="default"/>
        <w:sz w:val="24"/>
      </w:rPr>
    </w:lvl>
    <w:lvl w:ilvl="1">
      <w:start w:val="13"/>
      <w:numFmt w:val="decimal"/>
      <w:lvlText w:val="%1.%2."/>
      <w:lvlJc w:val="left"/>
      <w:pPr>
        <w:ind w:left="780" w:hanging="780"/>
      </w:pPr>
      <w:rPr>
        <w:rFonts w:ascii="Times New Roman" w:hAnsi="Times New Roman" w:cs="Times New Roman" w:hint="default"/>
        <w:sz w:val="24"/>
      </w:rPr>
    </w:lvl>
    <w:lvl w:ilvl="2">
      <w:start w:val="2"/>
      <w:numFmt w:val="decimal"/>
      <w:lvlText w:val="%1.%2.%3."/>
      <w:lvlJc w:val="left"/>
      <w:pPr>
        <w:ind w:left="780" w:hanging="780"/>
      </w:pPr>
      <w:rPr>
        <w:rFonts w:ascii="Montserrat" w:hAnsi="Montserrat" w:cs="Times New Roman" w:hint="default"/>
        <w:sz w:val="20"/>
      </w:rPr>
    </w:lvl>
    <w:lvl w:ilvl="3">
      <w:start w:val="1"/>
      <w:numFmt w:val="decimal"/>
      <w:lvlText w:val="%1.%2.%3.%4."/>
      <w:lvlJc w:val="left"/>
      <w:pPr>
        <w:ind w:left="1080" w:hanging="108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440" w:hanging="144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800" w:hanging="1800"/>
      </w:pPr>
      <w:rPr>
        <w:rFonts w:ascii="Times New Roman" w:hAnsi="Times New Roman" w:cs="Times New Roman" w:hint="default"/>
        <w:sz w:val="24"/>
      </w:rPr>
    </w:lvl>
    <w:lvl w:ilvl="8">
      <w:start w:val="1"/>
      <w:numFmt w:val="decimal"/>
      <w:lvlText w:val="%1.%2.%3.%4.%5.%6.%7.%8.%9."/>
      <w:lvlJc w:val="left"/>
      <w:pPr>
        <w:ind w:left="1800" w:hanging="1800"/>
      </w:pPr>
      <w:rPr>
        <w:rFonts w:ascii="Times New Roman" w:hAnsi="Times New Roman" w:cs="Times New Roman" w:hint="default"/>
        <w:sz w:val="24"/>
      </w:rPr>
    </w:lvl>
  </w:abstractNum>
  <w:abstractNum w:abstractNumId="79" w15:restartNumberingAfterBreak="0">
    <w:nsid w:val="39147113"/>
    <w:multiLevelType w:val="hybridMultilevel"/>
    <w:tmpl w:val="1DBAEF32"/>
    <w:lvl w:ilvl="0" w:tplc="19902B36">
      <w:start w:val="1"/>
      <w:numFmt w:val="decimal"/>
      <w:lvlText w:val="7.2.6.%1."/>
      <w:lvlJc w:val="left"/>
      <w:pPr>
        <w:ind w:left="720" w:hanging="360"/>
      </w:pPr>
      <w:rPr>
        <w:rFonts w:ascii="Montserrat" w:hAnsi="Montserrat" w:cs="Arial" w:hint="default"/>
        <w:sz w:val="20"/>
        <w:szCs w:val="14"/>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396D5223"/>
    <w:multiLevelType w:val="hybridMultilevel"/>
    <w:tmpl w:val="0136B58E"/>
    <w:lvl w:ilvl="0" w:tplc="ABBAA43E">
      <w:start w:val="1"/>
      <w:numFmt w:val="decimal"/>
      <w:lvlText w:val="7.13.5.%1."/>
      <w:lvlJc w:val="left"/>
      <w:pPr>
        <w:ind w:left="720" w:hanging="360"/>
      </w:pPr>
      <w:rPr>
        <w:rFonts w:ascii="Montserrat" w:hAnsi="Montserrat" w:cs="Arial" w:hint="default"/>
        <w:sz w:val="20"/>
        <w:szCs w:val="14"/>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3A24297B"/>
    <w:multiLevelType w:val="hybridMultilevel"/>
    <w:tmpl w:val="3784531E"/>
    <w:lvl w:ilvl="0" w:tplc="2B3E53E2">
      <w:start w:val="1"/>
      <w:numFmt w:val="russianLower"/>
      <w:lvlText w:val="%1)"/>
      <w:lvlJc w:val="left"/>
      <w:pPr>
        <w:ind w:left="720" w:hanging="360"/>
      </w:pPr>
      <w:rPr>
        <w:rFonts w:hint="default"/>
        <w:sz w:val="20"/>
        <w:szCs w:val="14"/>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3AE51945"/>
    <w:multiLevelType w:val="hybridMultilevel"/>
    <w:tmpl w:val="FB885BE0"/>
    <w:lvl w:ilvl="0" w:tplc="327E70EE">
      <w:start w:val="1"/>
      <w:numFmt w:val="decimal"/>
      <w:lvlText w:val="4.3.2.%1."/>
      <w:lvlJc w:val="left"/>
      <w:pPr>
        <w:ind w:left="1400" w:hanging="360"/>
      </w:pPr>
      <w:rPr>
        <w:rFonts w:cs="Times New Roman" w:hint="default"/>
        <w:sz w:val="20"/>
        <w:szCs w:val="22"/>
      </w:rPr>
    </w:lvl>
    <w:lvl w:ilvl="1" w:tplc="04090019" w:tentative="1">
      <w:start w:val="1"/>
      <w:numFmt w:val="lowerLetter"/>
      <w:lvlText w:val="%2."/>
      <w:lvlJc w:val="left"/>
      <w:pPr>
        <w:ind w:left="2120" w:hanging="360"/>
      </w:pPr>
    </w:lvl>
    <w:lvl w:ilvl="2" w:tplc="0409001B" w:tentative="1">
      <w:start w:val="1"/>
      <w:numFmt w:val="lowerRoman"/>
      <w:lvlText w:val="%3."/>
      <w:lvlJc w:val="right"/>
      <w:pPr>
        <w:ind w:left="2840" w:hanging="180"/>
      </w:pPr>
    </w:lvl>
    <w:lvl w:ilvl="3" w:tplc="0409000F" w:tentative="1">
      <w:start w:val="1"/>
      <w:numFmt w:val="decimal"/>
      <w:lvlText w:val="%4."/>
      <w:lvlJc w:val="left"/>
      <w:pPr>
        <w:ind w:left="3560" w:hanging="360"/>
      </w:pPr>
    </w:lvl>
    <w:lvl w:ilvl="4" w:tplc="04090019" w:tentative="1">
      <w:start w:val="1"/>
      <w:numFmt w:val="lowerLetter"/>
      <w:lvlText w:val="%5."/>
      <w:lvlJc w:val="left"/>
      <w:pPr>
        <w:ind w:left="4280" w:hanging="360"/>
      </w:pPr>
    </w:lvl>
    <w:lvl w:ilvl="5" w:tplc="0409001B" w:tentative="1">
      <w:start w:val="1"/>
      <w:numFmt w:val="lowerRoman"/>
      <w:lvlText w:val="%6."/>
      <w:lvlJc w:val="right"/>
      <w:pPr>
        <w:ind w:left="5000" w:hanging="180"/>
      </w:pPr>
    </w:lvl>
    <w:lvl w:ilvl="6" w:tplc="0409000F" w:tentative="1">
      <w:start w:val="1"/>
      <w:numFmt w:val="decimal"/>
      <w:lvlText w:val="%7."/>
      <w:lvlJc w:val="left"/>
      <w:pPr>
        <w:ind w:left="5720" w:hanging="360"/>
      </w:pPr>
    </w:lvl>
    <w:lvl w:ilvl="7" w:tplc="04090019" w:tentative="1">
      <w:start w:val="1"/>
      <w:numFmt w:val="lowerLetter"/>
      <w:lvlText w:val="%8."/>
      <w:lvlJc w:val="left"/>
      <w:pPr>
        <w:ind w:left="6440" w:hanging="360"/>
      </w:pPr>
    </w:lvl>
    <w:lvl w:ilvl="8" w:tplc="0409001B" w:tentative="1">
      <w:start w:val="1"/>
      <w:numFmt w:val="lowerRoman"/>
      <w:lvlText w:val="%9."/>
      <w:lvlJc w:val="right"/>
      <w:pPr>
        <w:ind w:left="7160" w:hanging="180"/>
      </w:pPr>
    </w:lvl>
  </w:abstractNum>
  <w:abstractNum w:abstractNumId="83" w15:restartNumberingAfterBreak="0">
    <w:nsid w:val="3B403DDA"/>
    <w:multiLevelType w:val="hybridMultilevel"/>
    <w:tmpl w:val="FA2AD668"/>
    <w:lvl w:ilvl="0" w:tplc="0668FF04">
      <w:start w:val="1"/>
      <w:numFmt w:val="decimal"/>
      <w:lvlText w:val="7.10.%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3BC81D6B"/>
    <w:multiLevelType w:val="hybridMultilevel"/>
    <w:tmpl w:val="594A0550"/>
    <w:lvl w:ilvl="0" w:tplc="1A6A98A2">
      <w:start w:val="1"/>
      <w:numFmt w:val="decimal"/>
      <w:lvlText w:val="10.3.3.%1."/>
      <w:lvlJc w:val="left"/>
      <w:pPr>
        <w:ind w:left="720" w:hanging="360"/>
      </w:pPr>
      <w:rPr>
        <w:rFonts w:ascii="Montserrat" w:hAnsi="Montserrat" w:cs="Arial" w:hint="default"/>
        <w:sz w:val="20"/>
        <w:szCs w:val="14"/>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3C51320F"/>
    <w:multiLevelType w:val="hybridMultilevel"/>
    <w:tmpl w:val="44FCE766"/>
    <w:lvl w:ilvl="0" w:tplc="E35A9616">
      <w:start w:val="1"/>
      <w:numFmt w:val="russianLower"/>
      <w:lvlText w:val="%1)"/>
      <w:lvlJc w:val="left"/>
      <w:pPr>
        <w:ind w:left="720" w:hanging="360"/>
      </w:pPr>
      <w:rPr>
        <w:rFonts w:hint="default"/>
        <w:sz w:val="18"/>
        <w:szCs w:val="14"/>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3C525F82"/>
    <w:multiLevelType w:val="hybridMultilevel"/>
    <w:tmpl w:val="95963E74"/>
    <w:lvl w:ilvl="0" w:tplc="B5AACD34">
      <w:start w:val="1"/>
      <w:numFmt w:val="decimal"/>
      <w:lvlText w:val="%1)"/>
      <w:lvlJc w:val="left"/>
      <w:pPr>
        <w:ind w:left="720" w:hanging="360"/>
      </w:pPr>
      <w:rPr>
        <w:rFonts w:ascii="Arial" w:hAnsi="Arial" w:cs="Arial" w:hint="default"/>
        <w:sz w:val="18"/>
        <w:szCs w:val="1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3D187EB3"/>
    <w:multiLevelType w:val="multilevel"/>
    <w:tmpl w:val="0BFC15B8"/>
    <w:styleLink w:val="23"/>
    <w:lvl w:ilvl="0">
      <w:start w:val="5"/>
      <w:numFmt w:val="decimal"/>
      <w:suff w:val="space"/>
      <w:lvlText w:val="%1"/>
      <w:lvlJc w:val="left"/>
      <w:pPr>
        <w:ind w:left="600" w:hanging="600"/>
      </w:pPr>
      <w:rPr>
        <w:rFonts w:hint="default"/>
      </w:rPr>
    </w:lvl>
    <w:lvl w:ilvl="1">
      <w:start w:val="5"/>
      <w:numFmt w:val="decimal"/>
      <w:lvlText w:val="%1.%2"/>
      <w:lvlJc w:val="left"/>
      <w:pPr>
        <w:ind w:left="1494" w:hanging="600"/>
      </w:pPr>
      <w:rPr>
        <w:rFonts w:hint="default"/>
      </w:rPr>
    </w:lvl>
    <w:lvl w:ilvl="2">
      <w:start w:val="1"/>
      <w:numFmt w:val="decimal"/>
      <w:lvlText w:val="5.5.%3."/>
      <w:lvlJc w:val="left"/>
      <w:pPr>
        <w:ind w:left="2508" w:hanging="720"/>
      </w:pPr>
      <w:rPr>
        <w:rFonts w:hint="default"/>
      </w:rPr>
    </w:lvl>
    <w:lvl w:ilvl="3">
      <w:start w:val="1"/>
      <w:numFmt w:val="decimal"/>
      <w:lvlText w:val="%1.%2.%3.%4"/>
      <w:lvlJc w:val="left"/>
      <w:pPr>
        <w:ind w:left="3762" w:hanging="1080"/>
      </w:pPr>
      <w:rPr>
        <w:rFonts w:hint="default"/>
      </w:rPr>
    </w:lvl>
    <w:lvl w:ilvl="4">
      <w:start w:val="1"/>
      <w:numFmt w:val="decimal"/>
      <w:lvlText w:val="%1.%2.%3.%4.%5"/>
      <w:lvlJc w:val="left"/>
      <w:pPr>
        <w:ind w:left="4656" w:hanging="1080"/>
      </w:pPr>
      <w:rPr>
        <w:rFonts w:hint="default"/>
      </w:rPr>
    </w:lvl>
    <w:lvl w:ilvl="5">
      <w:start w:val="1"/>
      <w:numFmt w:val="decimal"/>
      <w:lvlText w:val="%1.%2.%3.%4.%5.%6"/>
      <w:lvlJc w:val="left"/>
      <w:pPr>
        <w:ind w:left="5910" w:hanging="1440"/>
      </w:pPr>
      <w:rPr>
        <w:rFonts w:hint="default"/>
      </w:rPr>
    </w:lvl>
    <w:lvl w:ilvl="6">
      <w:start w:val="1"/>
      <w:numFmt w:val="decimal"/>
      <w:lvlText w:val="%1.%2.%3.%4.%5.%6.%7"/>
      <w:lvlJc w:val="left"/>
      <w:pPr>
        <w:ind w:left="6804" w:hanging="1440"/>
      </w:pPr>
      <w:rPr>
        <w:rFonts w:hint="default"/>
      </w:rPr>
    </w:lvl>
    <w:lvl w:ilvl="7">
      <w:start w:val="1"/>
      <w:numFmt w:val="decimal"/>
      <w:lvlText w:val="%1.%2.%3.%4.%5.%6.%7.%8"/>
      <w:lvlJc w:val="left"/>
      <w:pPr>
        <w:ind w:left="8058" w:hanging="1800"/>
      </w:pPr>
      <w:rPr>
        <w:rFonts w:hint="default"/>
      </w:rPr>
    </w:lvl>
    <w:lvl w:ilvl="8">
      <w:start w:val="1"/>
      <w:numFmt w:val="decimal"/>
      <w:lvlText w:val="%1.%2.%3.%4.%5.%6.%7.%8.%9"/>
      <w:lvlJc w:val="left"/>
      <w:pPr>
        <w:ind w:left="9312" w:hanging="2160"/>
      </w:pPr>
      <w:rPr>
        <w:rFonts w:hint="default"/>
      </w:rPr>
    </w:lvl>
  </w:abstractNum>
  <w:abstractNum w:abstractNumId="88" w15:restartNumberingAfterBreak="0">
    <w:nsid w:val="3E1D1B8B"/>
    <w:multiLevelType w:val="hybridMultilevel"/>
    <w:tmpl w:val="9C3ADEEC"/>
    <w:lvl w:ilvl="0" w:tplc="BB60034A">
      <w:start w:val="1"/>
      <w:numFmt w:val="decimal"/>
      <w:lvlText w:val="7.9.%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3EE80B08"/>
    <w:multiLevelType w:val="hybridMultilevel"/>
    <w:tmpl w:val="8C54F978"/>
    <w:lvl w:ilvl="0" w:tplc="FC0E6A6A">
      <w:start w:val="1"/>
      <w:numFmt w:val="decimal"/>
      <w:lvlText w:val="7.3.%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41CB4F13"/>
    <w:multiLevelType w:val="multilevel"/>
    <w:tmpl w:val="F75E7FEC"/>
    <w:lvl w:ilvl="0">
      <w:start w:val="6"/>
      <w:numFmt w:val="decimal"/>
      <w:lvlText w:val="%1"/>
      <w:lvlJc w:val="left"/>
      <w:pPr>
        <w:ind w:left="660" w:hanging="660"/>
      </w:pPr>
      <w:rPr>
        <w:rFonts w:ascii="Times New Roman" w:hAnsi="Times New Roman" w:cs="Times New Roman" w:hint="default"/>
        <w:sz w:val="24"/>
      </w:rPr>
    </w:lvl>
    <w:lvl w:ilvl="1">
      <w:start w:val="6"/>
      <w:numFmt w:val="decimal"/>
      <w:lvlText w:val="%1.%2"/>
      <w:lvlJc w:val="left"/>
      <w:pPr>
        <w:ind w:left="660" w:hanging="660"/>
      </w:pPr>
      <w:rPr>
        <w:rFonts w:ascii="Times New Roman" w:hAnsi="Times New Roman" w:cs="Times New Roman" w:hint="default"/>
        <w:sz w:val="24"/>
      </w:rPr>
    </w:lvl>
    <w:lvl w:ilvl="2">
      <w:start w:val="8"/>
      <w:numFmt w:val="decimal"/>
      <w:lvlText w:val="%1.%2.%3"/>
      <w:lvlJc w:val="left"/>
      <w:pPr>
        <w:ind w:left="720" w:hanging="720"/>
      </w:pPr>
      <w:rPr>
        <w:rFonts w:ascii="Times New Roman" w:hAnsi="Times New Roman" w:cs="Times New Roman" w:hint="default"/>
        <w:sz w:val="24"/>
      </w:rPr>
    </w:lvl>
    <w:lvl w:ilvl="3">
      <w:start w:val="7"/>
      <w:numFmt w:val="decimal"/>
      <w:lvlText w:val="%1.%2.%3.%4"/>
      <w:lvlJc w:val="left"/>
      <w:pPr>
        <w:ind w:left="720" w:hanging="720"/>
      </w:pPr>
      <w:rPr>
        <w:rFonts w:ascii="Montserrat" w:hAnsi="Montserrat" w:cs="Times New Roman" w:hint="default"/>
        <w:sz w:val="20"/>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800" w:hanging="1800"/>
      </w:pPr>
      <w:rPr>
        <w:rFonts w:ascii="Times New Roman" w:hAnsi="Times New Roman" w:cs="Times New Roman" w:hint="default"/>
        <w:sz w:val="24"/>
      </w:rPr>
    </w:lvl>
  </w:abstractNum>
  <w:abstractNum w:abstractNumId="91" w15:restartNumberingAfterBreak="0">
    <w:nsid w:val="42270245"/>
    <w:multiLevelType w:val="hybridMultilevel"/>
    <w:tmpl w:val="520ACCDA"/>
    <w:lvl w:ilvl="0" w:tplc="CB90E5B0">
      <w:start w:val="1"/>
      <w:numFmt w:val="decimal"/>
      <w:lvlText w:val="7.6.%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4250370A"/>
    <w:multiLevelType w:val="hybridMultilevel"/>
    <w:tmpl w:val="61E2ADE8"/>
    <w:lvl w:ilvl="0" w:tplc="4908171E">
      <w:start w:val="1"/>
      <w:numFmt w:val="decimal"/>
      <w:lvlText w:val="11.3.%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42767CFD"/>
    <w:multiLevelType w:val="hybridMultilevel"/>
    <w:tmpl w:val="CC880AA8"/>
    <w:lvl w:ilvl="0" w:tplc="47981534">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44036653"/>
    <w:multiLevelType w:val="hybridMultilevel"/>
    <w:tmpl w:val="56E4D462"/>
    <w:lvl w:ilvl="0" w:tplc="3DDEE3C4">
      <w:start w:val="1"/>
      <w:numFmt w:val="decimal"/>
      <w:lvlText w:val="%1)"/>
      <w:lvlJc w:val="left"/>
      <w:pPr>
        <w:ind w:left="720" w:hanging="360"/>
      </w:pPr>
      <w:rPr>
        <w:rFonts w:ascii="Montserrat" w:hAnsi="Montserrat" w:cs="Arial" w:hint="default"/>
        <w:sz w:val="20"/>
        <w:szCs w:val="14"/>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441A668D"/>
    <w:multiLevelType w:val="hybridMultilevel"/>
    <w:tmpl w:val="8E945840"/>
    <w:lvl w:ilvl="0" w:tplc="04F2FC0A">
      <w:start w:val="1"/>
      <w:numFmt w:val="decimal"/>
      <w:lvlText w:val="%1)"/>
      <w:lvlJc w:val="left"/>
      <w:pPr>
        <w:ind w:left="720" w:hanging="360"/>
      </w:pPr>
      <w:rPr>
        <w:rFonts w:ascii="Montserrat" w:hAnsi="Montserrat" w:cs="Arial" w:hint="default"/>
        <w:sz w:val="20"/>
        <w:szCs w:val="14"/>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449716A5"/>
    <w:multiLevelType w:val="multilevel"/>
    <w:tmpl w:val="6EF2D2B6"/>
    <w:lvl w:ilvl="0">
      <w:start w:val="12"/>
      <w:numFmt w:val="decimal"/>
      <w:lvlText w:val="%1"/>
      <w:lvlJc w:val="left"/>
      <w:pPr>
        <w:ind w:left="720" w:hanging="720"/>
      </w:pPr>
      <w:rPr>
        <w:rFonts w:ascii="Times New Roman" w:hAnsi="Times New Roman" w:cs="Times New Roman" w:hint="default"/>
        <w:sz w:val="24"/>
      </w:rPr>
    </w:lvl>
    <w:lvl w:ilvl="1">
      <w:start w:val="13"/>
      <w:numFmt w:val="decimal"/>
      <w:lvlText w:val="%1.%2"/>
      <w:lvlJc w:val="left"/>
      <w:pPr>
        <w:ind w:left="720" w:hanging="720"/>
      </w:pPr>
      <w:rPr>
        <w:rFonts w:ascii="Times New Roman" w:hAnsi="Times New Roman" w:cs="Times New Roman" w:hint="default"/>
        <w:sz w:val="24"/>
      </w:rPr>
    </w:lvl>
    <w:lvl w:ilvl="2">
      <w:start w:val="1"/>
      <w:numFmt w:val="decimal"/>
      <w:lvlText w:val="%1.%2.%3"/>
      <w:lvlJc w:val="left"/>
      <w:pPr>
        <w:ind w:left="720" w:hanging="720"/>
      </w:pPr>
      <w:rPr>
        <w:rFonts w:ascii="Montserrat" w:hAnsi="Montserrat" w:cs="Times New Roman" w:hint="default"/>
        <w:sz w:val="20"/>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800" w:hanging="1800"/>
      </w:pPr>
      <w:rPr>
        <w:rFonts w:ascii="Times New Roman" w:hAnsi="Times New Roman" w:cs="Times New Roman" w:hint="default"/>
        <w:sz w:val="24"/>
      </w:rPr>
    </w:lvl>
  </w:abstractNum>
  <w:abstractNum w:abstractNumId="97" w15:restartNumberingAfterBreak="0">
    <w:nsid w:val="44E24AA7"/>
    <w:multiLevelType w:val="hybridMultilevel"/>
    <w:tmpl w:val="8A8244F6"/>
    <w:lvl w:ilvl="0" w:tplc="0CE27792">
      <w:start w:val="1"/>
      <w:numFmt w:val="decimal"/>
      <w:lvlText w:val="7.13.%1."/>
      <w:lvlJc w:val="left"/>
      <w:pPr>
        <w:ind w:left="36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451878D5"/>
    <w:multiLevelType w:val="multilevel"/>
    <w:tmpl w:val="177C6354"/>
    <w:lvl w:ilvl="0">
      <w:start w:val="1"/>
      <w:numFmt w:val="decimal"/>
      <w:lvlText w:val="6.4.%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9" w15:restartNumberingAfterBreak="0">
    <w:nsid w:val="45E81744"/>
    <w:multiLevelType w:val="hybridMultilevel"/>
    <w:tmpl w:val="97285B52"/>
    <w:lvl w:ilvl="0" w:tplc="B80AD7DC">
      <w:start w:val="1"/>
      <w:numFmt w:val="decimal"/>
      <w:lvlText w:val="7.5.%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45EC4094"/>
    <w:multiLevelType w:val="multilevel"/>
    <w:tmpl w:val="021E7204"/>
    <w:lvl w:ilvl="0">
      <w:start w:val="2"/>
      <w:numFmt w:val="decimal"/>
      <w:pStyle w:val="12"/>
      <w:lvlText w:val="%1.1."/>
      <w:lvlJc w:val="left"/>
      <w:pPr>
        <w:tabs>
          <w:tab w:val="num" w:pos="360"/>
        </w:tabs>
      </w:pPr>
      <w:rPr>
        <w:rFonts w:cs="Times New Roman" w:hint="default"/>
        <w:b/>
        <w:sz w:val="24"/>
        <w:szCs w:val="24"/>
      </w:rPr>
    </w:lvl>
    <w:lvl w:ilvl="1">
      <w:start w:val="1"/>
      <w:numFmt w:val="decimal"/>
      <w:lvlText w:val="2.%2."/>
      <w:lvlJc w:val="left"/>
      <w:pPr>
        <w:tabs>
          <w:tab w:val="num" w:pos="360"/>
        </w:tabs>
      </w:pPr>
      <w:rPr>
        <w:rFonts w:cs="Times New Roman" w:hint="default"/>
        <w:b w:val="0"/>
      </w:rPr>
    </w:lvl>
    <w:lvl w:ilvl="2">
      <w:start w:val="2"/>
      <w:numFmt w:val="decimal"/>
      <w:lvlText w:val="4.%21."/>
      <w:lvlJc w:val="left"/>
      <w:pPr>
        <w:tabs>
          <w:tab w:val="num" w:pos="720"/>
        </w:tabs>
      </w:pPr>
      <w:rPr>
        <w:rFonts w:cs="Times New Roman" w:hint="default"/>
        <w:b w:val="0"/>
        <w:i w:val="0"/>
        <w:color w:val="auto"/>
        <w:sz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1" w15:restartNumberingAfterBreak="0">
    <w:nsid w:val="48150E7D"/>
    <w:multiLevelType w:val="multilevel"/>
    <w:tmpl w:val="13D8989E"/>
    <w:lvl w:ilvl="0">
      <w:start w:val="6"/>
      <w:numFmt w:val="decimal"/>
      <w:lvlText w:val="%1."/>
      <w:lvlJc w:val="left"/>
      <w:pPr>
        <w:ind w:left="720" w:hanging="72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4"/>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02" w15:restartNumberingAfterBreak="0">
    <w:nsid w:val="493F4278"/>
    <w:multiLevelType w:val="hybridMultilevel"/>
    <w:tmpl w:val="4DF06784"/>
    <w:lvl w:ilvl="0" w:tplc="BD90AD18">
      <w:start w:val="1"/>
      <w:numFmt w:val="decimal"/>
      <w:lvlText w:val="7.11.4.%1."/>
      <w:lvlJc w:val="left"/>
      <w:pPr>
        <w:ind w:left="720" w:hanging="360"/>
      </w:pPr>
      <w:rPr>
        <w:rFonts w:ascii="Montserrat" w:hAnsi="Montserrat" w:cs="Arial" w:hint="default"/>
        <w:sz w:val="20"/>
        <w:szCs w:val="14"/>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499C3775"/>
    <w:multiLevelType w:val="hybridMultilevel"/>
    <w:tmpl w:val="E65E1FF6"/>
    <w:lvl w:ilvl="0" w:tplc="12A47AF8">
      <w:start w:val="1"/>
      <w:numFmt w:val="decimal"/>
      <w:lvlText w:val="12.%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4B39006A"/>
    <w:multiLevelType w:val="hybridMultilevel"/>
    <w:tmpl w:val="669A8298"/>
    <w:lvl w:ilvl="0" w:tplc="FD5A2E16">
      <w:start w:val="1"/>
      <w:numFmt w:val="decimal"/>
      <w:lvlText w:val="3.5.%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4BD615FD"/>
    <w:multiLevelType w:val="hybridMultilevel"/>
    <w:tmpl w:val="993ACC84"/>
    <w:lvl w:ilvl="0" w:tplc="B5AACD34">
      <w:start w:val="1"/>
      <w:numFmt w:val="decimal"/>
      <w:lvlText w:val="%1)"/>
      <w:lvlJc w:val="left"/>
      <w:pPr>
        <w:ind w:left="720" w:hanging="360"/>
      </w:pPr>
      <w:rPr>
        <w:rFonts w:ascii="Arial" w:hAnsi="Arial" w:cs="Arial" w:hint="default"/>
        <w:sz w:val="18"/>
        <w:szCs w:val="14"/>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4C5E7160"/>
    <w:multiLevelType w:val="multilevel"/>
    <w:tmpl w:val="E8E06E6E"/>
    <w:lvl w:ilvl="0">
      <w:start w:val="1"/>
      <w:numFmt w:val="decimal"/>
      <w:pStyle w:val="10"/>
      <w:lvlText w:val="%1."/>
      <w:lvlJc w:val="center"/>
      <w:pPr>
        <w:tabs>
          <w:tab w:val="num" w:pos="567"/>
        </w:tabs>
        <w:ind w:left="567" w:hanging="279"/>
      </w:pPr>
      <w:rPr>
        <w:rFonts w:cs="Times New Roman" w:hint="default"/>
      </w:rPr>
    </w:lvl>
    <w:lvl w:ilvl="1">
      <w:start w:val="1"/>
      <w:numFmt w:val="decimal"/>
      <w:pStyle w:val="a2"/>
      <w:lvlText w:val="%1.%2."/>
      <w:lvlJc w:val="left"/>
      <w:pPr>
        <w:tabs>
          <w:tab w:val="num" w:pos="567"/>
        </w:tabs>
        <w:ind w:left="567" w:hanging="567"/>
      </w:pPr>
      <w:rPr>
        <w:rFonts w:cs="Times New Roman" w:hint="default"/>
      </w:rPr>
    </w:lvl>
    <w:lvl w:ilvl="2">
      <w:start w:val="1"/>
      <w:numFmt w:val="decimal"/>
      <w:pStyle w:val="a3"/>
      <w:lvlText w:val="%1.%2.%3"/>
      <w:lvlJc w:val="left"/>
      <w:pPr>
        <w:tabs>
          <w:tab w:val="num" w:pos="851"/>
        </w:tabs>
        <w:ind w:left="851" w:hanging="851"/>
      </w:pPr>
      <w:rPr>
        <w:rFonts w:cs="Times New Roman" w:hint="default"/>
      </w:rPr>
    </w:lvl>
    <w:lvl w:ilvl="3">
      <w:start w:val="1"/>
      <w:numFmt w:val="decimal"/>
      <w:pStyle w:val="a4"/>
      <w:lvlText w:val="%1.%2.%3.%4."/>
      <w:lvlJc w:val="left"/>
      <w:pPr>
        <w:tabs>
          <w:tab w:val="num" w:pos="1844"/>
        </w:tabs>
        <w:ind w:left="1844" w:hanging="567"/>
      </w:pPr>
      <w:rPr>
        <w:rFonts w:cs="Times New Roman" w:hint="default"/>
      </w:rPr>
    </w:lvl>
    <w:lvl w:ilvl="4">
      <w:start w:val="1"/>
      <w:numFmt w:val="lowerLetter"/>
      <w:pStyle w:val="a5"/>
      <w:lvlText w:val="%5)"/>
      <w:lvlJc w:val="left"/>
      <w:pPr>
        <w:tabs>
          <w:tab w:val="num" w:pos="3508"/>
        </w:tabs>
        <w:ind w:left="3508" w:hanging="1008"/>
      </w:pPr>
      <w:rPr>
        <w:rFonts w:cs="Times New Roman" w:hint="default"/>
      </w:rPr>
    </w:lvl>
    <w:lvl w:ilvl="5">
      <w:start w:val="1"/>
      <w:numFmt w:val="decimal"/>
      <w:lvlText w:val="%1.%2.%3.%4.%5.%6"/>
      <w:lvlJc w:val="left"/>
      <w:pPr>
        <w:tabs>
          <w:tab w:val="num" w:pos="2592"/>
        </w:tabs>
        <w:ind w:left="2592" w:hanging="1152"/>
      </w:pPr>
      <w:rPr>
        <w:rFonts w:cs="Times New Roman" w:hint="default"/>
      </w:rPr>
    </w:lvl>
    <w:lvl w:ilvl="6">
      <w:start w:val="1"/>
      <w:numFmt w:val="decimal"/>
      <w:lvlText w:val="%1.%2.%3.%4.%5.%6.%7"/>
      <w:lvlJc w:val="left"/>
      <w:pPr>
        <w:tabs>
          <w:tab w:val="num" w:pos="2736"/>
        </w:tabs>
        <w:ind w:left="2736" w:hanging="1296"/>
      </w:pPr>
      <w:rPr>
        <w:rFonts w:cs="Times New Roman" w:hint="default"/>
      </w:rPr>
    </w:lvl>
    <w:lvl w:ilvl="7">
      <w:start w:val="1"/>
      <w:numFmt w:val="decimal"/>
      <w:lvlText w:val="%1.%2.%3.%4.%5.%6.%7.%8"/>
      <w:lvlJc w:val="left"/>
      <w:pPr>
        <w:tabs>
          <w:tab w:val="num" w:pos="2880"/>
        </w:tabs>
        <w:ind w:left="2880" w:hanging="1440"/>
      </w:pPr>
      <w:rPr>
        <w:rFonts w:cs="Times New Roman" w:hint="default"/>
      </w:rPr>
    </w:lvl>
    <w:lvl w:ilvl="8">
      <w:start w:val="1"/>
      <w:numFmt w:val="decimal"/>
      <w:lvlText w:val="%1.%2.%3.%4.%5.%6.%7.%8.%9"/>
      <w:lvlJc w:val="left"/>
      <w:pPr>
        <w:tabs>
          <w:tab w:val="num" w:pos="3024"/>
        </w:tabs>
        <w:ind w:left="3024" w:hanging="1584"/>
      </w:pPr>
      <w:rPr>
        <w:rFonts w:cs="Times New Roman" w:hint="default"/>
      </w:rPr>
    </w:lvl>
  </w:abstractNum>
  <w:abstractNum w:abstractNumId="107" w15:restartNumberingAfterBreak="0">
    <w:nsid w:val="4CD0092E"/>
    <w:multiLevelType w:val="hybridMultilevel"/>
    <w:tmpl w:val="CA16455C"/>
    <w:lvl w:ilvl="0" w:tplc="1AC8AC4A">
      <w:start w:val="1"/>
      <w:numFmt w:val="bullet"/>
      <w:pStyle w:val="-6"/>
      <w:lvlText w:val=""/>
      <w:lvlJc w:val="left"/>
      <w:pPr>
        <w:tabs>
          <w:tab w:val="num" w:pos="1430"/>
        </w:tabs>
        <w:ind w:left="1430" w:hanging="360"/>
      </w:pPr>
      <w:rPr>
        <w:rFonts w:ascii="Symbol" w:hAnsi="Symbol" w:hint="default"/>
      </w:rPr>
    </w:lvl>
    <w:lvl w:ilvl="1" w:tplc="3428492E">
      <w:start w:val="1"/>
      <w:numFmt w:val="bullet"/>
      <w:lvlText w:val=""/>
      <w:lvlJc w:val="left"/>
      <w:pPr>
        <w:tabs>
          <w:tab w:val="num" w:pos="2150"/>
        </w:tabs>
        <w:ind w:left="2150" w:hanging="360"/>
      </w:pPr>
      <w:rPr>
        <w:rFonts w:ascii="Symbol" w:hAnsi="Symbol" w:hint="default"/>
      </w:rPr>
    </w:lvl>
    <w:lvl w:ilvl="2" w:tplc="E8129C3A">
      <w:start w:val="1"/>
      <w:numFmt w:val="bullet"/>
      <w:lvlText w:val=""/>
      <w:lvlJc w:val="left"/>
      <w:pPr>
        <w:tabs>
          <w:tab w:val="num" w:pos="2870"/>
        </w:tabs>
        <w:ind w:left="2870" w:hanging="360"/>
      </w:pPr>
      <w:rPr>
        <w:rFonts w:ascii="Wingdings" w:hAnsi="Wingdings" w:hint="default"/>
      </w:rPr>
    </w:lvl>
    <w:lvl w:ilvl="3" w:tplc="D3608BB8" w:tentative="1">
      <w:start w:val="1"/>
      <w:numFmt w:val="bullet"/>
      <w:lvlText w:val=""/>
      <w:lvlJc w:val="left"/>
      <w:pPr>
        <w:tabs>
          <w:tab w:val="num" w:pos="3590"/>
        </w:tabs>
        <w:ind w:left="3590" w:hanging="360"/>
      </w:pPr>
      <w:rPr>
        <w:rFonts w:ascii="Symbol" w:hAnsi="Symbol" w:hint="default"/>
      </w:rPr>
    </w:lvl>
    <w:lvl w:ilvl="4" w:tplc="7C121E1E" w:tentative="1">
      <w:start w:val="1"/>
      <w:numFmt w:val="bullet"/>
      <w:lvlText w:val="o"/>
      <w:lvlJc w:val="left"/>
      <w:pPr>
        <w:tabs>
          <w:tab w:val="num" w:pos="4310"/>
        </w:tabs>
        <w:ind w:left="4310" w:hanging="360"/>
      </w:pPr>
      <w:rPr>
        <w:rFonts w:ascii="Courier New" w:hAnsi="Courier New" w:hint="default"/>
      </w:rPr>
    </w:lvl>
    <w:lvl w:ilvl="5" w:tplc="C82E4256" w:tentative="1">
      <w:start w:val="1"/>
      <w:numFmt w:val="bullet"/>
      <w:lvlText w:val=""/>
      <w:lvlJc w:val="left"/>
      <w:pPr>
        <w:tabs>
          <w:tab w:val="num" w:pos="5030"/>
        </w:tabs>
        <w:ind w:left="5030" w:hanging="360"/>
      </w:pPr>
      <w:rPr>
        <w:rFonts w:ascii="Wingdings" w:hAnsi="Wingdings" w:hint="default"/>
      </w:rPr>
    </w:lvl>
    <w:lvl w:ilvl="6" w:tplc="51BAC8B4" w:tentative="1">
      <w:start w:val="1"/>
      <w:numFmt w:val="bullet"/>
      <w:lvlText w:val=""/>
      <w:lvlJc w:val="left"/>
      <w:pPr>
        <w:tabs>
          <w:tab w:val="num" w:pos="5750"/>
        </w:tabs>
        <w:ind w:left="5750" w:hanging="360"/>
      </w:pPr>
      <w:rPr>
        <w:rFonts w:ascii="Symbol" w:hAnsi="Symbol" w:hint="default"/>
      </w:rPr>
    </w:lvl>
    <w:lvl w:ilvl="7" w:tplc="34B0A5B6" w:tentative="1">
      <w:start w:val="1"/>
      <w:numFmt w:val="bullet"/>
      <w:lvlText w:val="o"/>
      <w:lvlJc w:val="left"/>
      <w:pPr>
        <w:tabs>
          <w:tab w:val="num" w:pos="6470"/>
        </w:tabs>
        <w:ind w:left="6470" w:hanging="360"/>
      </w:pPr>
      <w:rPr>
        <w:rFonts w:ascii="Courier New" w:hAnsi="Courier New" w:hint="default"/>
      </w:rPr>
    </w:lvl>
    <w:lvl w:ilvl="8" w:tplc="CBC0F806" w:tentative="1">
      <w:start w:val="1"/>
      <w:numFmt w:val="bullet"/>
      <w:lvlText w:val=""/>
      <w:lvlJc w:val="left"/>
      <w:pPr>
        <w:tabs>
          <w:tab w:val="num" w:pos="7190"/>
        </w:tabs>
        <w:ind w:left="7190" w:hanging="360"/>
      </w:pPr>
      <w:rPr>
        <w:rFonts w:ascii="Wingdings" w:hAnsi="Wingdings" w:hint="default"/>
      </w:rPr>
    </w:lvl>
  </w:abstractNum>
  <w:abstractNum w:abstractNumId="108" w15:restartNumberingAfterBreak="0">
    <w:nsid w:val="4D057852"/>
    <w:multiLevelType w:val="hybridMultilevel"/>
    <w:tmpl w:val="D2CEE1CE"/>
    <w:lvl w:ilvl="0" w:tplc="025C002C">
      <w:start w:val="1"/>
      <w:numFmt w:val="decimal"/>
      <w:lvlText w:val="6.2.%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4E38118C"/>
    <w:multiLevelType w:val="multilevel"/>
    <w:tmpl w:val="3898ADEA"/>
    <w:lvl w:ilvl="0">
      <w:start w:val="2"/>
      <w:numFmt w:val="decimal"/>
      <w:lvlText w:val="%1."/>
      <w:lvlJc w:val="left"/>
      <w:pPr>
        <w:tabs>
          <w:tab w:val="num" w:pos="0"/>
        </w:tabs>
        <w:ind w:left="360" w:hanging="360"/>
      </w:pPr>
      <w:rPr>
        <w:rFonts w:cs="Times New Roman" w:hint="default"/>
      </w:rPr>
    </w:lvl>
    <w:lvl w:ilvl="1">
      <w:start w:val="1"/>
      <w:numFmt w:val="decimal"/>
      <w:pStyle w:val="201"/>
      <w:lvlText w:val="%1.%2."/>
      <w:lvlJc w:val="left"/>
      <w:pPr>
        <w:tabs>
          <w:tab w:val="num" w:pos="0"/>
        </w:tabs>
        <w:ind w:left="720" w:hanging="360"/>
      </w:pPr>
      <w:rPr>
        <w:rFonts w:cs="Times New Roman" w:hint="default"/>
      </w:rPr>
    </w:lvl>
    <w:lvl w:ilvl="2">
      <w:start w:val="1"/>
      <w:numFmt w:val="decimal"/>
      <w:lvlText w:val="%1.%2.%3."/>
      <w:lvlJc w:val="left"/>
      <w:pPr>
        <w:tabs>
          <w:tab w:val="num" w:pos="0"/>
        </w:tabs>
        <w:ind w:left="1440" w:hanging="720"/>
      </w:pPr>
      <w:rPr>
        <w:rFonts w:cs="Times New Roman" w:hint="default"/>
      </w:rPr>
    </w:lvl>
    <w:lvl w:ilvl="3">
      <w:start w:val="1"/>
      <w:numFmt w:val="decimal"/>
      <w:lvlText w:val="%1.%2.%3.%4."/>
      <w:lvlJc w:val="left"/>
      <w:pPr>
        <w:tabs>
          <w:tab w:val="num" w:pos="0"/>
        </w:tabs>
        <w:ind w:left="1800" w:hanging="720"/>
      </w:pPr>
      <w:rPr>
        <w:rFonts w:cs="Times New Roman" w:hint="default"/>
      </w:rPr>
    </w:lvl>
    <w:lvl w:ilvl="4">
      <w:start w:val="1"/>
      <w:numFmt w:val="decimal"/>
      <w:lvlText w:val="%5)."/>
      <w:lvlJc w:val="left"/>
      <w:pPr>
        <w:tabs>
          <w:tab w:val="num" w:pos="0"/>
        </w:tabs>
        <w:ind w:left="2520" w:hanging="1080"/>
      </w:pPr>
      <w:rPr>
        <w:rFonts w:cs="Times New Roman" w:hint="default"/>
      </w:rPr>
    </w:lvl>
    <w:lvl w:ilvl="5">
      <w:start w:val="1"/>
      <w:numFmt w:val="decimal"/>
      <w:lvlText w:val="%1.%2.%3.%4.%5.%6."/>
      <w:lvlJc w:val="left"/>
      <w:pPr>
        <w:tabs>
          <w:tab w:val="num" w:pos="0"/>
        </w:tabs>
        <w:ind w:left="2880" w:hanging="1080"/>
      </w:pPr>
      <w:rPr>
        <w:rFonts w:cs="Times New Roman" w:hint="default"/>
      </w:rPr>
    </w:lvl>
    <w:lvl w:ilvl="6">
      <w:start w:val="1"/>
      <w:numFmt w:val="decimal"/>
      <w:lvlText w:val="%1.%2.%3.%4.%5.%6.%7."/>
      <w:lvlJc w:val="left"/>
      <w:pPr>
        <w:tabs>
          <w:tab w:val="num" w:pos="0"/>
        </w:tabs>
        <w:ind w:left="3600" w:hanging="1440"/>
      </w:pPr>
      <w:rPr>
        <w:rFonts w:cs="Times New Roman" w:hint="default"/>
      </w:rPr>
    </w:lvl>
    <w:lvl w:ilvl="7">
      <w:start w:val="1"/>
      <w:numFmt w:val="decimal"/>
      <w:lvlText w:val="%1.%2.%3.%4.%5.%6.%7.%8."/>
      <w:lvlJc w:val="left"/>
      <w:pPr>
        <w:tabs>
          <w:tab w:val="num" w:pos="0"/>
        </w:tabs>
        <w:ind w:left="3960" w:hanging="1440"/>
      </w:pPr>
      <w:rPr>
        <w:rFonts w:cs="Times New Roman" w:hint="default"/>
      </w:rPr>
    </w:lvl>
    <w:lvl w:ilvl="8">
      <w:start w:val="1"/>
      <w:numFmt w:val="decimal"/>
      <w:lvlText w:val="%1.%2.%3.%4.%5.%6.%7.%8.%9."/>
      <w:lvlJc w:val="left"/>
      <w:pPr>
        <w:tabs>
          <w:tab w:val="num" w:pos="0"/>
        </w:tabs>
        <w:ind w:left="4680" w:hanging="1800"/>
      </w:pPr>
      <w:rPr>
        <w:rFonts w:cs="Times New Roman" w:hint="default"/>
      </w:rPr>
    </w:lvl>
  </w:abstractNum>
  <w:abstractNum w:abstractNumId="110" w15:restartNumberingAfterBreak="0">
    <w:nsid w:val="4F702EF1"/>
    <w:multiLevelType w:val="hybridMultilevel"/>
    <w:tmpl w:val="08449270"/>
    <w:lvl w:ilvl="0" w:tplc="5474403E">
      <w:start w:val="1"/>
      <w:numFmt w:val="decimal"/>
      <w:lvlText w:val="6.2.2.%1."/>
      <w:lvlJc w:val="left"/>
      <w:pPr>
        <w:ind w:left="1400" w:hanging="360"/>
      </w:pPr>
      <w:rPr>
        <w:rFonts w:cs="Times New Roman" w:hint="default"/>
        <w:sz w:val="20"/>
        <w:szCs w:val="20"/>
      </w:rPr>
    </w:lvl>
    <w:lvl w:ilvl="1" w:tplc="04090019" w:tentative="1">
      <w:start w:val="1"/>
      <w:numFmt w:val="lowerLetter"/>
      <w:lvlText w:val="%2."/>
      <w:lvlJc w:val="left"/>
      <w:pPr>
        <w:ind w:left="2120" w:hanging="360"/>
      </w:pPr>
    </w:lvl>
    <w:lvl w:ilvl="2" w:tplc="0409001B" w:tentative="1">
      <w:start w:val="1"/>
      <w:numFmt w:val="lowerRoman"/>
      <w:lvlText w:val="%3."/>
      <w:lvlJc w:val="right"/>
      <w:pPr>
        <w:ind w:left="2840" w:hanging="180"/>
      </w:pPr>
    </w:lvl>
    <w:lvl w:ilvl="3" w:tplc="0409000F" w:tentative="1">
      <w:start w:val="1"/>
      <w:numFmt w:val="decimal"/>
      <w:lvlText w:val="%4."/>
      <w:lvlJc w:val="left"/>
      <w:pPr>
        <w:ind w:left="3560" w:hanging="360"/>
      </w:pPr>
    </w:lvl>
    <w:lvl w:ilvl="4" w:tplc="04090019" w:tentative="1">
      <w:start w:val="1"/>
      <w:numFmt w:val="lowerLetter"/>
      <w:lvlText w:val="%5."/>
      <w:lvlJc w:val="left"/>
      <w:pPr>
        <w:ind w:left="4280" w:hanging="360"/>
      </w:pPr>
    </w:lvl>
    <w:lvl w:ilvl="5" w:tplc="0409001B" w:tentative="1">
      <w:start w:val="1"/>
      <w:numFmt w:val="lowerRoman"/>
      <w:lvlText w:val="%6."/>
      <w:lvlJc w:val="right"/>
      <w:pPr>
        <w:ind w:left="5000" w:hanging="180"/>
      </w:pPr>
    </w:lvl>
    <w:lvl w:ilvl="6" w:tplc="0409000F" w:tentative="1">
      <w:start w:val="1"/>
      <w:numFmt w:val="decimal"/>
      <w:lvlText w:val="%7."/>
      <w:lvlJc w:val="left"/>
      <w:pPr>
        <w:ind w:left="5720" w:hanging="360"/>
      </w:pPr>
    </w:lvl>
    <w:lvl w:ilvl="7" w:tplc="04090019" w:tentative="1">
      <w:start w:val="1"/>
      <w:numFmt w:val="lowerLetter"/>
      <w:lvlText w:val="%8."/>
      <w:lvlJc w:val="left"/>
      <w:pPr>
        <w:ind w:left="6440" w:hanging="360"/>
      </w:pPr>
    </w:lvl>
    <w:lvl w:ilvl="8" w:tplc="0409001B" w:tentative="1">
      <w:start w:val="1"/>
      <w:numFmt w:val="lowerRoman"/>
      <w:lvlText w:val="%9."/>
      <w:lvlJc w:val="right"/>
      <w:pPr>
        <w:ind w:left="7160" w:hanging="180"/>
      </w:pPr>
    </w:lvl>
  </w:abstractNum>
  <w:abstractNum w:abstractNumId="111" w15:restartNumberingAfterBreak="0">
    <w:nsid w:val="504362B7"/>
    <w:multiLevelType w:val="hybridMultilevel"/>
    <w:tmpl w:val="626E7A56"/>
    <w:lvl w:ilvl="0" w:tplc="930A78A8">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511E4093"/>
    <w:multiLevelType w:val="hybridMultilevel"/>
    <w:tmpl w:val="952EA246"/>
    <w:lvl w:ilvl="0" w:tplc="6420A26C">
      <w:start w:val="1"/>
      <w:numFmt w:val="decimal"/>
      <w:lvlText w:val="7.4.%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5235024F"/>
    <w:multiLevelType w:val="multilevel"/>
    <w:tmpl w:val="645A3BD2"/>
    <w:lvl w:ilvl="0">
      <w:start w:val="7"/>
      <w:numFmt w:val="decimal"/>
      <w:lvlText w:val="7.1.%1.2"/>
      <w:lvlJc w:val="left"/>
      <w:pPr>
        <w:ind w:left="928" w:hanging="360"/>
      </w:pPr>
      <w:rPr>
        <w:rFonts w:hint="default"/>
      </w:rPr>
    </w:lvl>
    <w:lvl w:ilvl="1">
      <w:start w:val="1"/>
      <w:numFmt w:val="lowerLetter"/>
      <w:lvlText w:val="%2."/>
      <w:lvlJc w:val="left"/>
      <w:pPr>
        <w:ind w:left="1790" w:hanging="360"/>
      </w:pPr>
      <w:rPr>
        <w:rFonts w:hint="default"/>
      </w:rPr>
    </w:lvl>
    <w:lvl w:ilvl="2">
      <w:start w:val="1"/>
      <w:numFmt w:val="lowerRoman"/>
      <w:lvlText w:val="%3."/>
      <w:lvlJc w:val="right"/>
      <w:pPr>
        <w:ind w:left="2510" w:hanging="180"/>
      </w:pPr>
      <w:rPr>
        <w:rFonts w:hint="default"/>
      </w:rPr>
    </w:lvl>
    <w:lvl w:ilvl="3">
      <w:start w:val="1"/>
      <w:numFmt w:val="decimal"/>
      <w:lvlText w:val="%4."/>
      <w:lvlJc w:val="left"/>
      <w:pPr>
        <w:ind w:left="3230" w:hanging="360"/>
      </w:pPr>
      <w:rPr>
        <w:rFonts w:hint="default"/>
      </w:rPr>
    </w:lvl>
    <w:lvl w:ilvl="4">
      <w:start w:val="1"/>
      <w:numFmt w:val="lowerLetter"/>
      <w:lvlText w:val="%5."/>
      <w:lvlJc w:val="left"/>
      <w:pPr>
        <w:ind w:left="3950" w:hanging="360"/>
      </w:pPr>
      <w:rPr>
        <w:rFonts w:hint="default"/>
      </w:rPr>
    </w:lvl>
    <w:lvl w:ilvl="5">
      <w:start w:val="1"/>
      <w:numFmt w:val="lowerRoman"/>
      <w:lvlText w:val="%6."/>
      <w:lvlJc w:val="right"/>
      <w:pPr>
        <w:ind w:left="4670" w:hanging="180"/>
      </w:pPr>
      <w:rPr>
        <w:rFonts w:hint="default"/>
      </w:rPr>
    </w:lvl>
    <w:lvl w:ilvl="6">
      <w:start w:val="1"/>
      <w:numFmt w:val="decimal"/>
      <w:lvlText w:val="%7."/>
      <w:lvlJc w:val="left"/>
      <w:pPr>
        <w:ind w:left="5390" w:hanging="360"/>
      </w:pPr>
      <w:rPr>
        <w:rFonts w:hint="default"/>
      </w:rPr>
    </w:lvl>
    <w:lvl w:ilvl="7">
      <w:start w:val="1"/>
      <w:numFmt w:val="lowerLetter"/>
      <w:lvlText w:val="%8."/>
      <w:lvlJc w:val="left"/>
      <w:pPr>
        <w:ind w:left="6110" w:hanging="360"/>
      </w:pPr>
      <w:rPr>
        <w:rFonts w:hint="default"/>
      </w:rPr>
    </w:lvl>
    <w:lvl w:ilvl="8">
      <w:start w:val="1"/>
      <w:numFmt w:val="lowerRoman"/>
      <w:lvlText w:val="%9."/>
      <w:lvlJc w:val="right"/>
      <w:pPr>
        <w:ind w:left="6830" w:hanging="180"/>
      </w:pPr>
      <w:rPr>
        <w:rFonts w:hint="default"/>
      </w:rPr>
    </w:lvl>
  </w:abstractNum>
  <w:abstractNum w:abstractNumId="114" w15:restartNumberingAfterBreak="0">
    <w:nsid w:val="532B5126"/>
    <w:multiLevelType w:val="hybridMultilevel"/>
    <w:tmpl w:val="AB78CD30"/>
    <w:lvl w:ilvl="0" w:tplc="B5AACD34">
      <w:start w:val="1"/>
      <w:numFmt w:val="decimal"/>
      <w:lvlText w:val="%1)"/>
      <w:lvlJc w:val="left"/>
      <w:pPr>
        <w:ind w:left="720" w:hanging="360"/>
      </w:pPr>
      <w:rPr>
        <w:rFonts w:ascii="Arial" w:hAnsi="Arial" w:cs="Arial" w:hint="default"/>
        <w:sz w:val="18"/>
        <w:szCs w:val="14"/>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547F5424"/>
    <w:multiLevelType w:val="multilevel"/>
    <w:tmpl w:val="D99E060E"/>
    <w:lvl w:ilvl="0">
      <w:start w:val="6"/>
      <w:numFmt w:val="decimal"/>
      <w:lvlText w:val="%1"/>
      <w:lvlJc w:val="left"/>
      <w:pPr>
        <w:ind w:left="660" w:hanging="660"/>
      </w:pPr>
      <w:rPr>
        <w:rFonts w:ascii="Times New Roman" w:hAnsi="Times New Roman" w:cs="Times New Roman" w:hint="default"/>
        <w:sz w:val="24"/>
      </w:rPr>
    </w:lvl>
    <w:lvl w:ilvl="1">
      <w:start w:val="6"/>
      <w:numFmt w:val="decimal"/>
      <w:lvlText w:val="%1.%2"/>
      <w:lvlJc w:val="left"/>
      <w:pPr>
        <w:ind w:left="660" w:hanging="660"/>
      </w:pPr>
      <w:rPr>
        <w:rFonts w:ascii="Times New Roman" w:hAnsi="Times New Roman" w:cs="Times New Roman" w:hint="default"/>
        <w:sz w:val="24"/>
      </w:rPr>
    </w:lvl>
    <w:lvl w:ilvl="2">
      <w:start w:val="9"/>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720" w:hanging="720"/>
      </w:pPr>
      <w:rPr>
        <w:rFonts w:ascii="Montserrat" w:hAnsi="Montserrat" w:cs="Times New Roman" w:hint="default"/>
        <w:sz w:val="20"/>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800" w:hanging="1800"/>
      </w:pPr>
      <w:rPr>
        <w:rFonts w:ascii="Times New Roman" w:hAnsi="Times New Roman" w:cs="Times New Roman" w:hint="default"/>
        <w:sz w:val="24"/>
      </w:rPr>
    </w:lvl>
  </w:abstractNum>
  <w:abstractNum w:abstractNumId="116" w15:restartNumberingAfterBreak="0">
    <w:nsid w:val="54F207E5"/>
    <w:multiLevelType w:val="hybridMultilevel"/>
    <w:tmpl w:val="C84CAE28"/>
    <w:lvl w:ilvl="0" w:tplc="FBF69E92">
      <w:start w:val="1"/>
      <w:numFmt w:val="decimal"/>
      <w:lvlText w:val="4.2.%1."/>
      <w:lvlJc w:val="left"/>
      <w:pPr>
        <w:ind w:left="786"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55532B36"/>
    <w:multiLevelType w:val="hybridMultilevel"/>
    <w:tmpl w:val="CFBE4292"/>
    <w:lvl w:ilvl="0" w:tplc="6F4E794A">
      <w:start w:val="1"/>
      <w:numFmt w:val="decimal"/>
      <w:lvlText w:val="7.14.%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5629279A"/>
    <w:multiLevelType w:val="hybridMultilevel"/>
    <w:tmpl w:val="406E0C74"/>
    <w:lvl w:ilvl="0" w:tplc="F8B49936">
      <w:start w:val="1"/>
      <w:numFmt w:val="decimal"/>
      <w:lvlText w:val="9.3.%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56E00526"/>
    <w:multiLevelType w:val="multilevel"/>
    <w:tmpl w:val="5CD00E2A"/>
    <w:lvl w:ilvl="0">
      <w:start w:val="6"/>
      <w:numFmt w:val="decimal"/>
      <w:lvlText w:val="%1"/>
      <w:lvlJc w:val="left"/>
      <w:pPr>
        <w:ind w:left="780" w:hanging="780"/>
      </w:pPr>
      <w:rPr>
        <w:rFonts w:ascii="Times New Roman" w:hAnsi="Times New Roman" w:cs="Times New Roman" w:hint="default"/>
        <w:sz w:val="24"/>
      </w:rPr>
    </w:lvl>
    <w:lvl w:ilvl="1">
      <w:start w:val="6"/>
      <w:numFmt w:val="decimal"/>
      <w:lvlText w:val="%1.%2"/>
      <w:lvlJc w:val="left"/>
      <w:pPr>
        <w:ind w:left="780" w:hanging="780"/>
      </w:pPr>
      <w:rPr>
        <w:rFonts w:ascii="Times New Roman" w:hAnsi="Times New Roman" w:cs="Times New Roman" w:hint="default"/>
        <w:sz w:val="24"/>
      </w:rPr>
    </w:lvl>
    <w:lvl w:ilvl="2">
      <w:start w:val="12"/>
      <w:numFmt w:val="decimal"/>
      <w:lvlText w:val="%1.%2.%3"/>
      <w:lvlJc w:val="left"/>
      <w:pPr>
        <w:ind w:left="780" w:hanging="780"/>
      </w:pPr>
      <w:rPr>
        <w:rFonts w:ascii="Times New Roman" w:hAnsi="Times New Roman" w:cs="Times New Roman" w:hint="default"/>
        <w:sz w:val="24"/>
      </w:rPr>
    </w:lvl>
    <w:lvl w:ilvl="3">
      <w:start w:val="3"/>
      <w:numFmt w:val="decimal"/>
      <w:lvlText w:val="%1.%2.%3.%4"/>
      <w:lvlJc w:val="left"/>
      <w:pPr>
        <w:ind w:left="780" w:hanging="780"/>
      </w:pPr>
      <w:rPr>
        <w:rFonts w:ascii="Montserrat" w:hAnsi="Montserrat" w:cs="Times New Roman" w:hint="default"/>
        <w:sz w:val="20"/>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800" w:hanging="1800"/>
      </w:pPr>
      <w:rPr>
        <w:rFonts w:ascii="Times New Roman" w:hAnsi="Times New Roman" w:cs="Times New Roman" w:hint="default"/>
        <w:sz w:val="24"/>
      </w:rPr>
    </w:lvl>
  </w:abstractNum>
  <w:abstractNum w:abstractNumId="120" w15:restartNumberingAfterBreak="0">
    <w:nsid w:val="57CB3CA1"/>
    <w:multiLevelType w:val="hybridMultilevel"/>
    <w:tmpl w:val="2E12BFA4"/>
    <w:lvl w:ilvl="0" w:tplc="4E36E874">
      <w:start w:val="1"/>
      <w:numFmt w:val="decimal"/>
      <w:lvlText w:val="10.5.%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57CC64AF"/>
    <w:multiLevelType w:val="hybridMultilevel"/>
    <w:tmpl w:val="10A02106"/>
    <w:lvl w:ilvl="0" w:tplc="30E4E956">
      <w:start w:val="1"/>
      <w:numFmt w:val="decimal"/>
      <w:lvlText w:val="10.2.2.%1."/>
      <w:lvlJc w:val="left"/>
      <w:pPr>
        <w:ind w:left="720" w:hanging="360"/>
      </w:pPr>
      <w:rPr>
        <w:rFonts w:ascii="Montserrat" w:hAnsi="Montserrat" w:cs="Arial" w:hint="default"/>
        <w:sz w:val="20"/>
        <w:szCs w:val="14"/>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580D4115"/>
    <w:multiLevelType w:val="multilevel"/>
    <w:tmpl w:val="C12E9F12"/>
    <w:lvl w:ilvl="0">
      <w:start w:val="1"/>
      <w:numFmt w:val="decimal"/>
      <w:pStyle w:val="11"/>
      <w:lvlText w:val="%1."/>
      <w:lvlJc w:val="left"/>
      <w:pPr>
        <w:tabs>
          <w:tab w:val="num" w:pos="1559"/>
        </w:tabs>
        <w:ind w:left="1559" w:hanging="425"/>
      </w:pPr>
    </w:lvl>
    <w:lvl w:ilvl="1">
      <w:start w:val="1"/>
      <w:numFmt w:val="decimal"/>
      <w:pStyle w:val="22"/>
      <w:lvlText w:val="%1.%2."/>
      <w:lvlJc w:val="left"/>
      <w:pPr>
        <w:tabs>
          <w:tab w:val="num" w:pos="851"/>
        </w:tabs>
        <w:ind w:left="851" w:hanging="567"/>
      </w:pPr>
      <w:rPr>
        <w:rFonts w:ascii="Arial" w:hAnsi="Arial" w:cs="Arial" w:hint="default"/>
        <w:lang w:val="ru-RU"/>
      </w:rPr>
    </w:lvl>
    <w:lvl w:ilvl="2">
      <w:start w:val="1"/>
      <w:numFmt w:val="decimal"/>
      <w:pStyle w:val="32"/>
      <w:lvlText w:val="%1.%2.%3."/>
      <w:lvlJc w:val="left"/>
      <w:pPr>
        <w:tabs>
          <w:tab w:val="num" w:pos="1701"/>
        </w:tabs>
        <w:ind w:left="2410" w:hanging="709"/>
      </w:pPr>
    </w:lvl>
    <w:lvl w:ilvl="3">
      <w:start w:val="1"/>
      <w:numFmt w:val="decimal"/>
      <w:lvlText w:val="%1.%2.%3.%4."/>
      <w:lvlJc w:val="left"/>
      <w:pPr>
        <w:tabs>
          <w:tab w:val="num" w:pos="310"/>
        </w:tabs>
        <w:ind w:left="310" w:hanging="648"/>
      </w:pPr>
    </w:lvl>
    <w:lvl w:ilvl="4">
      <w:start w:val="1"/>
      <w:numFmt w:val="decimal"/>
      <w:lvlText w:val="%1.%2.%3.%4.%5."/>
      <w:lvlJc w:val="left"/>
      <w:pPr>
        <w:tabs>
          <w:tab w:val="num" w:pos="814"/>
        </w:tabs>
        <w:ind w:left="814" w:hanging="792"/>
      </w:pPr>
    </w:lvl>
    <w:lvl w:ilvl="5">
      <w:start w:val="1"/>
      <w:numFmt w:val="decimal"/>
      <w:lvlText w:val="%1.%2.%3.%4.%5.%6."/>
      <w:lvlJc w:val="left"/>
      <w:pPr>
        <w:tabs>
          <w:tab w:val="num" w:pos="1318"/>
        </w:tabs>
        <w:ind w:left="1318" w:hanging="936"/>
      </w:pPr>
    </w:lvl>
    <w:lvl w:ilvl="6">
      <w:start w:val="1"/>
      <w:numFmt w:val="decimal"/>
      <w:lvlText w:val="%1.%2.%3.%4.%5.%6.%7."/>
      <w:lvlJc w:val="left"/>
      <w:pPr>
        <w:tabs>
          <w:tab w:val="num" w:pos="1822"/>
        </w:tabs>
        <w:ind w:left="1822" w:hanging="1080"/>
      </w:pPr>
    </w:lvl>
    <w:lvl w:ilvl="7">
      <w:start w:val="1"/>
      <w:numFmt w:val="decimal"/>
      <w:lvlText w:val="%1.%2.%3.%4.%5.%6.%7.%8."/>
      <w:lvlJc w:val="left"/>
      <w:pPr>
        <w:tabs>
          <w:tab w:val="num" w:pos="2326"/>
        </w:tabs>
        <w:ind w:left="2326" w:hanging="1224"/>
      </w:pPr>
    </w:lvl>
    <w:lvl w:ilvl="8">
      <w:start w:val="1"/>
      <w:numFmt w:val="decimal"/>
      <w:lvlText w:val="%1.%2.%3.%4.%5.%6.%7.%8.%9."/>
      <w:lvlJc w:val="left"/>
      <w:pPr>
        <w:tabs>
          <w:tab w:val="num" w:pos="2902"/>
        </w:tabs>
        <w:ind w:left="2902" w:hanging="1440"/>
      </w:pPr>
    </w:lvl>
  </w:abstractNum>
  <w:abstractNum w:abstractNumId="123" w15:restartNumberingAfterBreak="0">
    <w:nsid w:val="59CB134D"/>
    <w:multiLevelType w:val="hybridMultilevel"/>
    <w:tmpl w:val="4C085716"/>
    <w:lvl w:ilvl="0" w:tplc="85602066">
      <w:start w:val="1"/>
      <w:numFmt w:val="decimal"/>
      <w:lvlText w:val="9.4.%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5A4A0738"/>
    <w:multiLevelType w:val="hybridMultilevel"/>
    <w:tmpl w:val="642AF942"/>
    <w:lvl w:ilvl="0" w:tplc="E3F01FD4">
      <w:start w:val="1"/>
      <w:numFmt w:val="decimal"/>
      <w:lvlText w:val="5.1.%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5AD56792"/>
    <w:multiLevelType w:val="hybridMultilevel"/>
    <w:tmpl w:val="0B68E272"/>
    <w:lvl w:ilvl="0" w:tplc="AC167918">
      <w:start w:val="1"/>
      <w:numFmt w:val="decimal"/>
      <w:lvlText w:val="5.2.%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5BE10C17"/>
    <w:multiLevelType w:val="hybridMultilevel"/>
    <w:tmpl w:val="305C9A46"/>
    <w:lvl w:ilvl="0" w:tplc="D530270A">
      <w:start w:val="1"/>
      <w:numFmt w:val="decimal"/>
      <w:lvlText w:val="9.6.%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5D6E1716"/>
    <w:multiLevelType w:val="hybridMultilevel"/>
    <w:tmpl w:val="04BE250E"/>
    <w:lvl w:ilvl="0" w:tplc="83302F10">
      <w:start w:val="1"/>
      <w:numFmt w:val="decimal"/>
      <w:lvlText w:val="2.2.2.%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8" w15:restartNumberingAfterBreak="0">
    <w:nsid w:val="5D9F6F3B"/>
    <w:multiLevelType w:val="hybridMultilevel"/>
    <w:tmpl w:val="CD82A97E"/>
    <w:lvl w:ilvl="0" w:tplc="F0A6AE8E">
      <w:start w:val="1"/>
      <w:numFmt w:val="decimal"/>
      <w:lvlText w:val="10.3.2.%1."/>
      <w:lvlJc w:val="left"/>
      <w:pPr>
        <w:ind w:left="720" w:hanging="360"/>
      </w:pPr>
      <w:rPr>
        <w:rFonts w:ascii="Montserrat" w:hAnsi="Montserrat" w:cs="Arial" w:hint="default"/>
        <w:sz w:val="20"/>
        <w:szCs w:val="14"/>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5DDC003F"/>
    <w:multiLevelType w:val="hybridMultilevel"/>
    <w:tmpl w:val="2662F1BC"/>
    <w:lvl w:ilvl="0" w:tplc="CC7434F6">
      <w:start w:val="1"/>
      <w:numFmt w:val="decimal"/>
      <w:lvlText w:val="2.1.%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5F8B234A"/>
    <w:multiLevelType w:val="hybridMultilevel"/>
    <w:tmpl w:val="8ED022D4"/>
    <w:lvl w:ilvl="0" w:tplc="C526C380">
      <w:start w:val="1"/>
      <w:numFmt w:val="decimal"/>
      <w:lvlText w:val="11.1.%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60125AF6"/>
    <w:multiLevelType w:val="hybridMultilevel"/>
    <w:tmpl w:val="3D54225C"/>
    <w:lvl w:ilvl="0" w:tplc="72C460B6">
      <w:start w:val="1"/>
      <w:numFmt w:val="decimal"/>
      <w:lvlText w:val="7.13.4.%1."/>
      <w:lvlJc w:val="left"/>
      <w:pPr>
        <w:ind w:left="720" w:hanging="360"/>
      </w:pPr>
      <w:rPr>
        <w:rFonts w:ascii="Montserrat" w:hAnsi="Montserrat" w:cs="Arial" w:hint="default"/>
        <w:sz w:val="20"/>
        <w:szCs w:val="14"/>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604C7DAD"/>
    <w:multiLevelType w:val="hybridMultilevel"/>
    <w:tmpl w:val="686A44DA"/>
    <w:lvl w:ilvl="0" w:tplc="FA8C85FE">
      <w:start w:val="1"/>
      <w:numFmt w:val="russianLow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33" w15:restartNumberingAfterBreak="0">
    <w:nsid w:val="64DA4159"/>
    <w:multiLevelType w:val="hybridMultilevel"/>
    <w:tmpl w:val="74E27D94"/>
    <w:lvl w:ilvl="0" w:tplc="E0829A22">
      <w:start w:val="1"/>
      <w:numFmt w:val="decimal"/>
      <w:lvlText w:val="7.8.%1."/>
      <w:lvlJc w:val="left"/>
      <w:pPr>
        <w:ind w:left="644" w:hanging="360"/>
      </w:pPr>
      <w:rPr>
        <w:rFonts w:hint="default"/>
      </w:rPr>
    </w:lvl>
    <w:lvl w:ilvl="1" w:tplc="04090019" w:tentative="1">
      <w:start w:val="1"/>
      <w:numFmt w:val="lowerLetter"/>
      <w:lvlText w:val="%2."/>
      <w:lvlJc w:val="left"/>
      <w:pPr>
        <w:ind w:left="1364" w:hanging="360"/>
      </w:pPr>
    </w:lvl>
    <w:lvl w:ilvl="2" w:tplc="0409001B">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4" w15:restartNumberingAfterBreak="0">
    <w:nsid w:val="658D1C6C"/>
    <w:multiLevelType w:val="hybridMultilevel"/>
    <w:tmpl w:val="370051B4"/>
    <w:lvl w:ilvl="0" w:tplc="FA8C85FE">
      <w:start w:val="1"/>
      <w:numFmt w:val="russianLow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65F77B32"/>
    <w:multiLevelType w:val="hybridMultilevel"/>
    <w:tmpl w:val="84425FE2"/>
    <w:lvl w:ilvl="0" w:tplc="C22A519E">
      <w:start w:val="1"/>
      <w:numFmt w:val="decimal"/>
      <w:pStyle w:val="24"/>
      <w:lvlText w:val="%1."/>
      <w:lvlJc w:val="left"/>
      <w:pPr>
        <w:tabs>
          <w:tab w:val="num" w:pos="1920"/>
        </w:tabs>
        <w:ind w:left="1920" w:hanging="840"/>
      </w:pPr>
      <w:rPr>
        <w:rFonts w:cs="Times New Roman" w:hint="default"/>
      </w:rPr>
    </w:lvl>
    <w:lvl w:ilvl="1" w:tplc="FFFFFFFF" w:tentative="1">
      <w:start w:val="1"/>
      <w:numFmt w:val="lowerLetter"/>
      <w:lvlText w:val="%2."/>
      <w:lvlJc w:val="left"/>
      <w:pPr>
        <w:ind w:left="1980" w:hanging="360"/>
      </w:pPr>
      <w:rPr>
        <w:rFonts w:cs="Times New Roman"/>
      </w:rPr>
    </w:lvl>
    <w:lvl w:ilvl="2" w:tplc="FFFFFFFF" w:tentative="1">
      <w:start w:val="1"/>
      <w:numFmt w:val="lowerRoman"/>
      <w:lvlText w:val="%3."/>
      <w:lvlJc w:val="right"/>
      <w:pPr>
        <w:ind w:left="2700" w:hanging="180"/>
      </w:pPr>
      <w:rPr>
        <w:rFonts w:cs="Times New Roman"/>
      </w:rPr>
    </w:lvl>
    <w:lvl w:ilvl="3" w:tplc="FFFFFFFF" w:tentative="1">
      <w:start w:val="1"/>
      <w:numFmt w:val="decimal"/>
      <w:lvlText w:val="%4."/>
      <w:lvlJc w:val="left"/>
      <w:pPr>
        <w:ind w:left="3420" w:hanging="360"/>
      </w:pPr>
      <w:rPr>
        <w:rFonts w:cs="Times New Roman"/>
      </w:rPr>
    </w:lvl>
    <w:lvl w:ilvl="4" w:tplc="FFFFFFFF" w:tentative="1">
      <w:start w:val="1"/>
      <w:numFmt w:val="lowerLetter"/>
      <w:lvlText w:val="%5."/>
      <w:lvlJc w:val="left"/>
      <w:pPr>
        <w:ind w:left="4140" w:hanging="360"/>
      </w:pPr>
      <w:rPr>
        <w:rFonts w:cs="Times New Roman"/>
      </w:rPr>
    </w:lvl>
    <w:lvl w:ilvl="5" w:tplc="FFFFFFFF" w:tentative="1">
      <w:start w:val="1"/>
      <w:numFmt w:val="lowerRoman"/>
      <w:lvlText w:val="%6."/>
      <w:lvlJc w:val="right"/>
      <w:pPr>
        <w:ind w:left="4860" w:hanging="180"/>
      </w:pPr>
      <w:rPr>
        <w:rFonts w:cs="Times New Roman"/>
      </w:rPr>
    </w:lvl>
    <w:lvl w:ilvl="6" w:tplc="FFFFFFFF" w:tentative="1">
      <w:start w:val="1"/>
      <w:numFmt w:val="decimal"/>
      <w:lvlText w:val="%7."/>
      <w:lvlJc w:val="left"/>
      <w:pPr>
        <w:ind w:left="5580" w:hanging="360"/>
      </w:pPr>
      <w:rPr>
        <w:rFonts w:cs="Times New Roman"/>
      </w:rPr>
    </w:lvl>
    <w:lvl w:ilvl="7" w:tplc="FFFFFFFF" w:tentative="1">
      <w:start w:val="1"/>
      <w:numFmt w:val="lowerLetter"/>
      <w:lvlText w:val="%8."/>
      <w:lvlJc w:val="left"/>
      <w:pPr>
        <w:ind w:left="6300" w:hanging="360"/>
      </w:pPr>
      <w:rPr>
        <w:rFonts w:cs="Times New Roman"/>
      </w:rPr>
    </w:lvl>
    <w:lvl w:ilvl="8" w:tplc="FFFFFFFF" w:tentative="1">
      <w:start w:val="1"/>
      <w:numFmt w:val="lowerRoman"/>
      <w:lvlText w:val="%9."/>
      <w:lvlJc w:val="right"/>
      <w:pPr>
        <w:ind w:left="7020" w:hanging="180"/>
      </w:pPr>
      <w:rPr>
        <w:rFonts w:cs="Times New Roman"/>
      </w:rPr>
    </w:lvl>
  </w:abstractNum>
  <w:abstractNum w:abstractNumId="136" w15:restartNumberingAfterBreak="0">
    <w:nsid w:val="666B58D8"/>
    <w:multiLevelType w:val="hybridMultilevel"/>
    <w:tmpl w:val="B3F07F3E"/>
    <w:lvl w:ilvl="0" w:tplc="EF3EB8F2">
      <w:start w:val="1"/>
      <w:numFmt w:val="decimal"/>
      <w:lvlText w:val="6.1.%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66A17695"/>
    <w:multiLevelType w:val="multilevel"/>
    <w:tmpl w:val="67F460E6"/>
    <w:styleLink w:val="13"/>
    <w:lvl w:ilvl="0">
      <w:start w:val="1"/>
      <w:numFmt w:val="decimal"/>
      <w:pStyle w:val="14"/>
      <w:lvlText w:val="Статья %1."/>
      <w:lvlJc w:val="left"/>
      <w:pPr>
        <w:tabs>
          <w:tab w:val="num" w:pos="2411"/>
        </w:tabs>
        <w:ind w:left="710" w:firstLine="0"/>
      </w:pPr>
    </w:lvl>
    <w:lvl w:ilvl="1">
      <w:start w:val="1"/>
      <w:numFmt w:val="decimal"/>
      <w:pStyle w:val="25"/>
      <w:lvlText w:val="%1.%2."/>
      <w:lvlJc w:val="left"/>
      <w:pPr>
        <w:tabs>
          <w:tab w:val="num" w:pos="1701"/>
        </w:tabs>
        <w:ind w:left="0" w:firstLine="851"/>
      </w:pPr>
    </w:lvl>
    <w:lvl w:ilvl="2">
      <w:start w:val="1"/>
      <w:numFmt w:val="decimal"/>
      <w:pStyle w:val="33"/>
      <w:lvlText w:val="%1.%2.%3."/>
      <w:lvlJc w:val="left"/>
      <w:pPr>
        <w:tabs>
          <w:tab w:val="num" w:pos="2552"/>
        </w:tabs>
        <w:ind w:left="851" w:firstLine="851"/>
      </w:pPr>
    </w:lvl>
    <w:lvl w:ilvl="3">
      <w:start w:val="1"/>
      <w:numFmt w:val="decimal"/>
      <w:pStyle w:val="40"/>
      <w:lvlText w:val="%4)"/>
      <w:lvlJc w:val="left"/>
      <w:pPr>
        <w:tabs>
          <w:tab w:val="num" w:pos="1701"/>
        </w:tabs>
        <w:ind w:left="1701" w:hanging="567"/>
      </w:pPr>
    </w:lvl>
    <w:lvl w:ilvl="4">
      <w:start w:val="1"/>
      <w:numFmt w:val="russianLower"/>
      <w:pStyle w:val="51"/>
      <w:lvlText w:val="%5)"/>
      <w:lvlJc w:val="left"/>
      <w:pPr>
        <w:tabs>
          <w:tab w:val="num" w:pos="2268"/>
        </w:tabs>
        <w:ind w:left="2268" w:hanging="567"/>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8" w15:restartNumberingAfterBreak="0">
    <w:nsid w:val="69D861F6"/>
    <w:multiLevelType w:val="hybridMultilevel"/>
    <w:tmpl w:val="6CBE4DEA"/>
    <w:lvl w:ilvl="0" w:tplc="96967596">
      <w:start w:val="1"/>
      <w:numFmt w:val="decimal"/>
      <w:lvlText w:val="9.1.14.%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6B241B25"/>
    <w:multiLevelType w:val="hybridMultilevel"/>
    <w:tmpl w:val="AC12D0BA"/>
    <w:lvl w:ilvl="0" w:tplc="ED78939E">
      <w:start w:val="1"/>
      <w:numFmt w:val="decimal"/>
      <w:lvlText w:val="7.1.%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6B25429A"/>
    <w:multiLevelType w:val="hybridMultilevel"/>
    <w:tmpl w:val="4E6A87B2"/>
    <w:lvl w:ilvl="0" w:tplc="37FAF65A">
      <w:start w:val="1"/>
      <w:numFmt w:val="decimal"/>
      <w:lvlText w:val="7.2.3.%1."/>
      <w:lvlJc w:val="left"/>
      <w:pPr>
        <w:ind w:left="720" w:hanging="360"/>
      </w:pPr>
      <w:rPr>
        <w:rFonts w:ascii="Montserrat" w:hAnsi="Montserrat" w:cs="Arial" w:hint="default"/>
        <w:sz w:val="20"/>
        <w:szCs w:val="14"/>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6F1F3FCA"/>
    <w:multiLevelType w:val="hybridMultilevel"/>
    <w:tmpl w:val="29561094"/>
    <w:lvl w:ilvl="0" w:tplc="FFFFFFFF">
      <w:start w:val="1"/>
      <w:numFmt w:val="decimal"/>
      <w:pStyle w:val="a6"/>
      <w:lvlText w:val="Ãëàâà %1."/>
      <w:lvlJc w:val="left"/>
      <w:pPr>
        <w:ind w:left="1069" w:hanging="360"/>
      </w:pPr>
      <w:rPr>
        <w:rFonts w:cs="Times New Roman"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2" w15:restartNumberingAfterBreak="0">
    <w:nsid w:val="6F5A210B"/>
    <w:multiLevelType w:val="hybridMultilevel"/>
    <w:tmpl w:val="1C0679A4"/>
    <w:lvl w:ilvl="0" w:tplc="06CC3B6A">
      <w:start w:val="1"/>
      <w:numFmt w:val="decimal"/>
      <w:lvlText w:val="%1)"/>
      <w:lvlJc w:val="left"/>
      <w:pPr>
        <w:ind w:left="720" w:hanging="360"/>
      </w:pPr>
      <w:rPr>
        <w:rFonts w:cs="Times New Roman" w:hint="default"/>
        <w:sz w:val="20"/>
        <w:szCs w:val="22"/>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6FA25D55"/>
    <w:multiLevelType w:val="hybridMultilevel"/>
    <w:tmpl w:val="52A4BF98"/>
    <w:lvl w:ilvl="0" w:tplc="A5F2A95A">
      <w:start w:val="1"/>
      <w:numFmt w:val="decimal"/>
      <w:lvlText w:val="9.5.%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6FFB4A41"/>
    <w:multiLevelType w:val="hybridMultilevel"/>
    <w:tmpl w:val="DCBCD8D2"/>
    <w:lvl w:ilvl="0" w:tplc="A41083FC">
      <w:start w:val="1"/>
      <w:numFmt w:val="decimal"/>
      <w:lvlText w:val="%1)"/>
      <w:lvlJc w:val="left"/>
      <w:pPr>
        <w:ind w:left="720" w:hanging="360"/>
      </w:pPr>
      <w:rPr>
        <w:rFonts w:ascii="Arial" w:hAnsi="Arial" w:cs="Arial" w:hint="default"/>
        <w:sz w:val="18"/>
        <w:szCs w:val="1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712C7413"/>
    <w:multiLevelType w:val="hybridMultilevel"/>
    <w:tmpl w:val="FCC0E486"/>
    <w:lvl w:ilvl="0" w:tplc="8A14BC72">
      <w:start w:val="1"/>
      <w:numFmt w:val="decimal"/>
      <w:lvlText w:val="9.9.3.%1."/>
      <w:lvlJc w:val="left"/>
      <w:pPr>
        <w:ind w:left="1080" w:hanging="360"/>
      </w:pPr>
      <w:rPr>
        <w:rFonts w:ascii="Montserrat" w:hAnsi="Montserrat" w:cs="Arial" w:hint="default"/>
        <w:sz w:val="20"/>
        <w:szCs w:val="1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71522CC9"/>
    <w:multiLevelType w:val="hybridMultilevel"/>
    <w:tmpl w:val="C688C45E"/>
    <w:lvl w:ilvl="0" w:tplc="0DA6E3E0">
      <w:start w:val="1"/>
      <w:numFmt w:val="decimal"/>
      <w:lvlText w:val="2.2.1.%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7" w15:restartNumberingAfterBreak="0">
    <w:nsid w:val="71615556"/>
    <w:multiLevelType w:val="hybridMultilevel"/>
    <w:tmpl w:val="13D06072"/>
    <w:lvl w:ilvl="0" w:tplc="CC8471C6">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71895FED"/>
    <w:multiLevelType w:val="multilevel"/>
    <w:tmpl w:val="999EC672"/>
    <w:lvl w:ilvl="0">
      <w:start w:val="1"/>
      <w:numFmt w:val="decimal"/>
      <w:lvlText w:val="6.3.%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9" w15:restartNumberingAfterBreak="0">
    <w:nsid w:val="72A8598C"/>
    <w:multiLevelType w:val="hybridMultilevel"/>
    <w:tmpl w:val="62B8AD86"/>
    <w:lvl w:ilvl="0" w:tplc="2FA88C6A">
      <w:start w:val="1"/>
      <w:numFmt w:val="decimal"/>
      <w:lvlText w:val="10.2.%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73695E3F"/>
    <w:multiLevelType w:val="hybridMultilevel"/>
    <w:tmpl w:val="CFCC80B0"/>
    <w:lvl w:ilvl="0" w:tplc="5A74890E">
      <w:start w:val="1"/>
      <w:numFmt w:val="decimal"/>
      <w:lvlText w:val="11.5.2.%1."/>
      <w:lvlJc w:val="left"/>
      <w:pPr>
        <w:ind w:left="720" w:hanging="360"/>
      </w:pPr>
      <w:rPr>
        <w:rFonts w:ascii="Montserrat" w:hAnsi="Montserrat" w:cs="Arial" w:hint="default"/>
        <w:sz w:val="20"/>
        <w:szCs w:val="14"/>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73752000"/>
    <w:multiLevelType w:val="hybridMultilevel"/>
    <w:tmpl w:val="D3A29AE4"/>
    <w:lvl w:ilvl="0" w:tplc="C01C9F38">
      <w:start w:val="1"/>
      <w:numFmt w:val="decimal"/>
      <w:lvlText w:val="7.11.%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73A142B7"/>
    <w:multiLevelType w:val="hybridMultilevel"/>
    <w:tmpl w:val="9B3CBD4E"/>
    <w:lvl w:ilvl="0" w:tplc="21E6E534">
      <w:start w:val="1"/>
      <w:numFmt w:val="decimal"/>
      <w:lvlText w:val="6.7.%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74024103"/>
    <w:multiLevelType w:val="hybridMultilevel"/>
    <w:tmpl w:val="1FC65FE4"/>
    <w:lvl w:ilvl="0" w:tplc="1ABC02E8">
      <w:start w:val="1"/>
      <w:numFmt w:val="russianLower"/>
      <w:lvlText w:val="%1)"/>
      <w:lvlJc w:val="left"/>
      <w:pPr>
        <w:ind w:left="1400" w:hanging="360"/>
      </w:pPr>
      <w:rPr>
        <w:rFonts w:hint="default"/>
        <w:sz w:val="20"/>
        <w:szCs w:val="22"/>
      </w:rPr>
    </w:lvl>
    <w:lvl w:ilvl="1" w:tplc="04090019" w:tentative="1">
      <w:start w:val="1"/>
      <w:numFmt w:val="lowerLetter"/>
      <w:lvlText w:val="%2."/>
      <w:lvlJc w:val="left"/>
      <w:pPr>
        <w:ind w:left="2120" w:hanging="360"/>
      </w:pPr>
    </w:lvl>
    <w:lvl w:ilvl="2" w:tplc="0409001B" w:tentative="1">
      <w:start w:val="1"/>
      <w:numFmt w:val="lowerRoman"/>
      <w:lvlText w:val="%3."/>
      <w:lvlJc w:val="right"/>
      <w:pPr>
        <w:ind w:left="2840" w:hanging="180"/>
      </w:pPr>
    </w:lvl>
    <w:lvl w:ilvl="3" w:tplc="0409000F" w:tentative="1">
      <w:start w:val="1"/>
      <w:numFmt w:val="decimal"/>
      <w:lvlText w:val="%4."/>
      <w:lvlJc w:val="left"/>
      <w:pPr>
        <w:ind w:left="3560" w:hanging="360"/>
      </w:pPr>
    </w:lvl>
    <w:lvl w:ilvl="4" w:tplc="04090019" w:tentative="1">
      <w:start w:val="1"/>
      <w:numFmt w:val="lowerLetter"/>
      <w:lvlText w:val="%5."/>
      <w:lvlJc w:val="left"/>
      <w:pPr>
        <w:ind w:left="4280" w:hanging="360"/>
      </w:pPr>
    </w:lvl>
    <w:lvl w:ilvl="5" w:tplc="0409001B" w:tentative="1">
      <w:start w:val="1"/>
      <w:numFmt w:val="lowerRoman"/>
      <w:lvlText w:val="%6."/>
      <w:lvlJc w:val="right"/>
      <w:pPr>
        <w:ind w:left="5000" w:hanging="180"/>
      </w:pPr>
    </w:lvl>
    <w:lvl w:ilvl="6" w:tplc="0409000F" w:tentative="1">
      <w:start w:val="1"/>
      <w:numFmt w:val="decimal"/>
      <w:lvlText w:val="%7."/>
      <w:lvlJc w:val="left"/>
      <w:pPr>
        <w:ind w:left="5720" w:hanging="360"/>
      </w:pPr>
    </w:lvl>
    <w:lvl w:ilvl="7" w:tplc="04090019" w:tentative="1">
      <w:start w:val="1"/>
      <w:numFmt w:val="lowerLetter"/>
      <w:lvlText w:val="%8."/>
      <w:lvlJc w:val="left"/>
      <w:pPr>
        <w:ind w:left="6440" w:hanging="360"/>
      </w:pPr>
    </w:lvl>
    <w:lvl w:ilvl="8" w:tplc="0409001B" w:tentative="1">
      <w:start w:val="1"/>
      <w:numFmt w:val="lowerRoman"/>
      <w:lvlText w:val="%9."/>
      <w:lvlJc w:val="right"/>
      <w:pPr>
        <w:ind w:left="7160" w:hanging="180"/>
      </w:pPr>
    </w:lvl>
  </w:abstractNum>
  <w:abstractNum w:abstractNumId="154" w15:restartNumberingAfterBreak="0">
    <w:nsid w:val="75046C9D"/>
    <w:multiLevelType w:val="hybridMultilevel"/>
    <w:tmpl w:val="4ADC284E"/>
    <w:lvl w:ilvl="0" w:tplc="317CAC52">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75062C8D"/>
    <w:multiLevelType w:val="hybridMultilevel"/>
    <w:tmpl w:val="664E471A"/>
    <w:lvl w:ilvl="0" w:tplc="C72C7BAE">
      <w:start w:val="1"/>
      <w:numFmt w:val="decimal"/>
      <w:lvlText w:val="2.2.%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750A4CF6"/>
    <w:multiLevelType w:val="hybridMultilevel"/>
    <w:tmpl w:val="910CF738"/>
    <w:lvl w:ilvl="0" w:tplc="B922E1AE">
      <w:start w:val="1"/>
      <w:numFmt w:val="decimal"/>
      <w:lvlText w:val="4.2.2.%1."/>
      <w:lvlJc w:val="left"/>
      <w:pPr>
        <w:ind w:left="1400" w:hanging="360"/>
      </w:pPr>
      <w:rPr>
        <w:rFonts w:cs="Times New Roman" w:hint="default"/>
        <w:sz w:val="20"/>
        <w:szCs w:val="22"/>
      </w:rPr>
    </w:lvl>
    <w:lvl w:ilvl="1" w:tplc="04090019" w:tentative="1">
      <w:start w:val="1"/>
      <w:numFmt w:val="lowerLetter"/>
      <w:lvlText w:val="%2."/>
      <w:lvlJc w:val="left"/>
      <w:pPr>
        <w:ind w:left="2120" w:hanging="360"/>
      </w:pPr>
    </w:lvl>
    <w:lvl w:ilvl="2" w:tplc="0409001B" w:tentative="1">
      <w:start w:val="1"/>
      <w:numFmt w:val="lowerRoman"/>
      <w:lvlText w:val="%3."/>
      <w:lvlJc w:val="right"/>
      <w:pPr>
        <w:ind w:left="2840" w:hanging="180"/>
      </w:pPr>
    </w:lvl>
    <w:lvl w:ilvl="3" w:tplc="0409000F" w:tentative="1">
      <w:start w:val="1"/>
      <w:numFmt w:val="decimal"/>
      <w:lvlText w:val="%4."/>
      <w:lvlJc w:val="left"/>
      <w:pPr>
        <w:ind w:left="3560" w:hanging="360"/>
      </w:pPr>
    </w:lvl>
    <w:lvl w:ilvl="4" w:tplc="04090019" w:tentative="1">
      <w:start w:val="1"/>
      <w:numFmt w:val="lowerLetter"/>
      <w:lvlText w:val="%5."/>
      <w:lvlJc w:val="left"/>
      <w:pPr>
        <w:ind w:left="4280" w:hanging="360"/>
      </w:pPr>
    </w:lvl>
    <w:lvl w:ilvl="5" w:tplc="0409001B" w:tentative="1">
      <w:start w:val="1"/>
      <w:numFmt w:val="lowerRoman"/>
      <w:lvlText w:val="%6."/>
      <w:lvlJc w:val="right"/>
      <w:pPr>
        <w:ind w:left="5000" w:hanging="180"/>
      </w:pPr>
    </w:lvl>
    <w:lvl w:ilvl="6" w:tplc="0409000F" w:tentative="1">
      <w:start w:val="1"/>
      <w:numFmt w:val="decimal"/>
      <w:lvlText w:val="%7."/>
      <w:lvlJc w:val="left"/>
      <w:pPr>
        <w:ind w:left="5720" w:hanging="360"/>
      </w:pPr>
    </w:lvl>
    <w:lvl w:ilvl="7" w:tplc="04090019" w:tentative="1">
      <w:start w:val="1"/>
      <w:numFmt w:val="lowerLetter"/>
      <w:lvlText w:val="%8."/>
      <w:lvlJc w:val="left"/>
      <w:pPr>
        <w:ind w:left="6440" w:hanging="360"/>
      </w:pPr>
    </w:lvl>
    <w:lvl w:ilvl="8" w:tplc="0409001B" w:tentative="1">
      <w:start w:val="1"/>
      <w:numFmt w:val="lowerRoman"/>
      <w:lvlText w:val="%9."/>
      <w:lvlJc w:val="right"/>
      <w:pPr>
        <w:ind w:left="7160" w:hanging="180"/>
      </w:pPr>
    </w:lvl>
  </w:abstractNum>
  <w:abstractNum w:abstractNumId="157" w15:restartNumberingAfterBreak="0">
    <w:nsid w:val="75A17543"/>
    <w:multiLevelType w:val="hybridMultilevel"/>
    <w:tmpl w:val="C9BCE442"/>
    <w:lvl w:ilvl="0" w:tplc="7F64C610">
      <w:start w:val="1"/>
      <w:numFmt w:val="decimal"/>
      <w:lvlText w:val="10.3.%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76805DCE"/>
    <w:multiLevelType w:val="hybridMultilevel"/>
    <w:tmpl w:val="E2F0C780"/>
    <w:lvl w:ilvl="0" w:tplc="8E141BC6">
      <w:start w:val="1"/>
      <w:numFmt w:val="decimal"/>
      <w:lvlText w:val="8.3.%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77112121"/>
    <w:multiLevelType w:val="hybridMultilevel"/>
    <w:tmpl w:val="5F1C0F8A"/>
    <w:lvl w:ilvl="0" w:tplc="04090001">
      <w:start w:val="1"/>
      <w:numFmt w:val="bullet"/>
      <w:pStyle w:val="a7"/>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15:restartNumberingAfterBreak="0">
    <w:nsid w:val="789B268D"/>
    <w:multiLevelType w:val="hybridMultilevel"/>
    <w:tmpl w:val="12CC8A24"/>
    <w:lvl w:ilvl="0" w:tplc="FBFEF484">
      <w:start w:val="1"/>
      <w:numFmt w:val="decimal"/>
      <w:lvlText w:val="7.5.4.%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78FF12F9"/>
    <w:multiLevelType w:val="hybridMultilevel"/>
    <w:tmpl w:val="580A004C"/>
    <w:lvl w:ilvl="0" w:tplc="BA887328">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7B43145A"/>
    <w:multiLevelType w:val="hybridMultilevel"/>
    <w:tmpl w:val="1812DDAC"/>
    <w:lvl w:ilvl="0" w:tplc="703AC1D8">
      <w:start w:val="1"/>
      <w:numFmt w:val="decimal"/>
      <w:lvlText w:val="11.5.11.%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7BA825CC"/>
    <w:multiLevelType w:val="hybridMultilevel"/>
    <w:tmpl w:val="699C1540"/>
    <w:lvl w:ilvl="0" w:tplc="B5AACD34">
      <w:start w:val="1"/>
      <w:numFmt w:val="decimal"/>
      <w:lvlText w:val="%1)"/>
      <w:lvlJc w:val="left"/>
      <w:pPr>
        <w:ind w:left="720" w:hanging="360"/>
      </w:pPr>
      <w:rPr>
        <w:rFonts w:ascii="Arial" w:hAnsi="Arial" w:cs="Arial" w:hint="default"/>
        <w:sz w:val="18"/>
        <w:szCs w:val="14"/>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15:restartNumberingAfterBreak="0">
    <w:nsid w:val="7BDD1ACC"/>
    <w:multiLevelType w:val="hybridMultilevel"/>
    <w:tmpl w:val="D7F08D1C"/>
    <w:lvl w:ilvl="0" w:tplc="225CA1C0">
      <w:start w:val="1"/>
      <w:numFmt w:val="decimal"/>
      <w:lvlText w:val="7.5.2.%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15:restartNumberingAfterBreak="0">
    <w:nsid w:val="7C035746"/>
    <w:multiLevelType w:val="multilevel"/>
    <w:tmpl w:val="E50EC90E"/>
    <w:lvl w:ilvl="0">
      <w:start w:val="11"/>
      <w:numFmt w:val="decimal"/>
      <w:lvlText w:val="%1"/>
      <w:lvlJc w:val="left"/>
      <w:pPr>
        <w:ind w:left="460" w:hanging="460"/>
      </w:pPr>
      <w:rPr>
        <w:rFonts w:hint="default"/>
      </w:rPr>
    </w:lvl>
    <w:lvl w:ilvl="1">
      <w:start w:val="8"/>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6" w15:restartNumberingAfterBreak="0">
    <w:nsid w:val="7C157907"/>
    <w:multiLevelType w:val="multilevel"/>
    <w:tmpl w:val="D6DC637C"/>
    <w:lvl w:ilvl="0">
      <w:start w:val="1"/>
      <w:numFmt w:val="decimal"/>
      <w:lvlText w:val="6.5.%1."/>
      <w:lvlJc w:val="left"/>
      <w:pPr>
        <w:ind w:left="786"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7" w15:restartNumberingAfterBreak="0">
    <w:nsid w:val="7C2B63B4"/>
    <w:multiLevelType w:val="hybridMultilevel"/>
    <w:tmpl w:val="6B96B94A"/>
    <w:lvl w:ilvl="0" w:tplc="914EDF9E">
      <w:start w:val="1"/>
      <w:numFmt w:val="decimal"/>
      <w:lvlText w:val="11.5.%1."/>
      <w:lvlJc w:val="left"/>
      <w:pPr>
        <w:ind w:left="720" w:hanging="360"/>
      </w:pPr>
      <w:rPr>
        <w:rFonts w:hint="default"/>
      </w:rPr>
    </w:lvl>
    <w:lvl w:ilvl="1" w:tplc="5ED229AE">
      <w:start w:val="1"/>
      <w:numFmt w:val="russianLow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7D3C47D6"/>
    <w:multiLevelType w:val="hybridMultilevel"/>
    <w:tmpl w:val="9A0C538C"/>
    <w:lvl w:ilvl="0" w:tplc="A7560692">
      <w:start w:val="1"/>
      <w:numFmt w:val="decimal"/>
      <w:lvlText w:val="6.2.3.%1."/>
      <w:lvlJc w:val="left"/>
      <w:pPr>
        <w:ind w:left="1400" w:hanging="360"/>
      </w:pPr>
      <w:rPr>
        <w:rFonts w:cs="Times New Roman" w:hint="default"/>
        <w:sz w:val="20"/>
        <w:szCs w:val="20"/>
      </w:rPr>
    </w:lvl>
    <w:lvl w:ilvl="1" w:tplc="04090019" w:tentative="1">
      <w:start w:val="1"/>
      <w:numFmt w:val="lowerLetter"/>
      <w:lvlText w:val="%2."/>
      <w:lvlJc w:val="left"/>
      <w:pPr>
        <w:ind w:left="2120" w:hanging="360"/>
      </w:pPr>
    </w:lvl>
    <w:lvl w:ilvl="2" w:tplc="0409001B" w:tentative="1">
      <w:start w:val="1"/>
      <w:numFmt w:val="lowerRoman"/>
      <w:lvlText w:val="%3."/>
      <w:lvlJc w:val="right"/>
      <w:pPr>
        <w:ind w:left="2840" w:hanging="180"/>
      </w:pPr>
    </w:lvl>
    <w:lvl w:ilvl="3" w:tplc="0409000F" w:tentative="1">
      <w:start w:val="1"/>
      <w:numFmt w:val="decimal"/>
      <w:lvlText w:val="%4."/>
      <w:lvlJc w:val="left"/>
      <w:pPr>
        <w:ind w:left="3560" w:hanging="360"/>
      </w:pPr>
    </w:lvl>
    <w:lvl w:ilvl="4" w:tplc="04090019" w:tentative="1">
      <w:start w:val="1"/>
      <w:numFmt w:val="lowerLetter"/>
      <w:lvlText w:val="%5."/>
      <w:lvlJc w:val="left"/>
      <w:pPr>
        <w:ind w:left="4280" w:hanging="360"/>
      </w:pPr>
    </w:lvl>
    <w:lvl w:ilvl="5" w:tplc="0409001B" w:tentative="1">
      <w:start w:val="1"/>
      <w:numFmt w:val="lowerRoman"/>
      <w:lvlText w:val="%6."/>
      <w:lvlJc w:val="right"/>
      <w:pPr>
        <w:ind w:left="5000" w:hanging="180"/>
      </w:pPr>
    </w:lvl>
    <w:lvl w:ilvl="6" w:tplc="0409000F" w:tentative="1">
      <w:start w:val="1"/>
      <w:numFmt w:val="decimal"/>
      <w:lvlText w:val="%7."/>
      <w:lvlJc w:val="left"/>
      <w:pPr>
        <w:ind w:left="5720" w:hanging="360"/>
      </w:pPr>
    </w:lvl>
    <w:lvl w:ilvl="7" w:tplc="04090019" w:tentative="1">
      <w:start w:val="1"/>
      <w:numFmt w:val="lowerLetter"/>
      <w:lvlText w:val="%8."/>
      <w:lvlJc w:val="left"/>
      <w:pPr>
        <w:ind w:left="6440" w:hanging="360"/>
      </w:pPr>
    </w:lvl>
    <w:lvl w:ilvl="8" w:tplc="0409001B" w:tentative="1">
      <w:start w:val="1"/>
      <w:numFmt w:val="lowerRoman"/>
      <w:lvlText w:val="%9."/>
      <w:lvlJc w:val="right"/>
      <w:pPr>
        <w:ind w:left="7160" w:hanging="180"/>
      </w:pPr>
    </w:lvl>
  </w:abstractNum>
  <w:abstractNum w:abstractNumId="169" w15:restartNumberingAfterBreak="0">
    <w:nsid w:val="7DAB4D69"/>
    <w:multiLevelType w:val="multilevel"/>
    <w:tmpl w:val="0C0433A4"/>
    <w:lvl w:ilvl="0">
      <w:start w:val="12"/>
      <w:numFmt w:val="decimal"/>
      <w:lvlText w:val="%1"/>
      <w:lvlJc w:val="left"/>
      <w:pPr>
        <w:ind w:left="720" w:hanging="720"/>
      </w:pPr>
      <w:rPr>
        <w:rFonts w:ascii="Times New Roman" w:hAnsi="Times New Roman" w:cs="Times New Roman" w:hint="default"/>
        <w:sz w:val="24"/>
      </w:rPr>
    </w:lvl>
    <w:lvl w:ilvl="1">
      <w:start w:val="13"/>
      <w:numFmt w:val="decimal"/>
      <w:lvlText w:val="%1.%2"/>
      <w:lvlJc w:val="left"/>
      <w:pPr>
        <w:ind w:left="720" w:hanging="720"/>
      </w:pPr>
      <w:rPr>
        <w:rFonts w:ascii="Times New Roman" w:hAnsi="Times New Roman" w:cs="Times New Roman" w:hint="default"/>
        <w:sz w:val="24"/>
      </w:rPr>
    </w:lvl>
    <w:lvl w:ilvl="2">
      <w:start w:val="4"/>
      <w:numFmt w:val="decimal"/>
      <w:lvlText w:val="%1.%2.%3"/>
      <w:lvlJc w:val="left"/>
      <w:pPr>
        <w:ind w:left="720" w:hanging="720"/>
      </w:pPr>
      <w:rPr>
        <w:rFonts w:ascii="Montserrat" w:hAnsi="Montserrat" w:cs="Times New Roman" w:hint="default"/>
        <w:sz w:val="20"/>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800" w:hanging="1800"/>
      </w:pPr>
      <w:rPr>
        <w:rFonts w:ascii="Times New Roman" w:hAnsi="Times New Roman" w:cs="Times New Roman" w:hint="default"/>
        <w:sz w:val="24"/>
      </w:rPr>
    </w:lvl>
  </w:abstractNum>
  <w:num w:numId="1">
    <w:abstractNumId w:val="159"/>
  </w:num>
  <w:num w:numId="2">
    <w:abstractNumId w:val="129"/>
  </w:num>
  <w:num w:numId="3">
    <w:abstractNumId w:val="111"/>
  </w:num>
  <w:num w:numId="4">
    <w:abstractNumId w:val="146"/>
  </w:num>
  <w:num w:numId="5">
    <w:abstractNumId w:val="127"/>
  </w:num>
  <w:num w:numId="6">
    <w:abstractNumId w:val="147"/>
  </w:num>
  <w:num w:numId="7">
    <w:abstractNumId w:val="59"/>
  </w:num>
  <w:num w:numId="8">
    <w:abstractNumId w:val="38"/>
  </w:num>
  <w:num w:numId="9">
    <w:abstractNumId w:val="10"/>
  </w:num>
  <w:num w:numId="10">
    <w:abstractNumId w:val="124"/>
  </w:num>
  <w:num w:numId="11">
    <w:abstractNumId w:val="156"/>
  </w:num>
  <w:num w:numId="12">
    <w:abstractNumId w:val="82"/>
  </w:num>
  <w:num w:numId="13">
    <w:abstractNumId w:val="136"/>
  </w:num>
  <w:num w:numId="14">
    <w:abstractNumId w:val="8"/>
  </w:num>
  <w:num w:numId="15">
    <w:abstractNumId w:val="14"/>
  </w:num>
  <w:num w:numId="16">
    <w:abstractNumId w:val="110"/>
  </w:num>
  <w:num w:numId="17">
    <w:abstractNumId w:val="168"/>
  </w:num>
  <w:num w:numId="18">
    <w:abstractNumId w:val="153"/>
  </w:num>
  <w:num w:numId="19">
    <w:abstractNumId w:val="34"/>
  </w:num>
  <w:num w:numId="20">
    <w:abstractNumId w:val="30"/>
  </w:num>
  <w:num w:numId="21">
    <w:abstractNumId w:val="40"/>
  </w:num>
  <w:num w:numId="22">
    <w:abstractNumId w:val="142"/>
  </w:num>
  <w:num w:numId="23">
    <w:abstractNumId w:val="4"/>
  </w:num>
  <w:num w:numId="24">
    <w:abstractNumId w:val="139"/>
  </w:num>
  <w:num w:numId="25">
    <w:abstractNumId w:val="63"/>
  </w:num>
  <w:num w:numId="26">
    <w:abstractNumId w:val="75"/>
  </w:num>
  <w:num w:numId="27">
    <w:abstractNumId w:val="134"/>
  </w:num>
  <w:num w:numId="28">
    <w:abstractNumId w:val="132"/>
  </w:num>
  <w:num w:numId="29">
    <w:abstractNumId w:val="140"/>
  </w:num>
  <w:num w:numId="30">
    <w:abstractNumId w:val="79"/>
  </w:num>
  <w:num w:numId="31">
    <w:abstractNumId w:val="64"/>
  </w:num>
  <w:num w:numId="32">
    <w:abstractNumId w:val="114"/>
  </w:num>
  <w:num w:numId="33">
    <w:abstractNumId w:val="31"/>
  </w:num>
  <w:num w:numId="34">
    <w:abstractNumId w:val="39"/>
  </w:num>
  <w:num w:numId="35">
    <w:abstractNumId w:val="1"/>
  </w:num>
  <w:num w:numId="36">
    <w:abstractNumId w:val="60"/>
  </w:num>
  <w:num w:numId="37">
    <w:abstractNumId w:val="49"/>
  </w:num>
  <w:num w:numId="38">
    <w:abstractNumId w:val="102"/>
  </w:num>
  <w:num w:numId="39">
    <w:abstractNumId w:val="24"/>
  </w:num>
  <w:num w:numId="40">
    <w:abstractNumId w:val="131"/>
  </w:num>
  <w:num w:numId="41">
    <w:abstractNumId w:val="80"/>
  </w:num>
  <w:num w:numId="42">
    <w:abstractNumId w:val="0"/>
  </w:num>
  <w:num w:numId="43">
    <w:abstractNumId w:val="135"/>
  </w:num>
  <w:num w:numId="44">
    <w:abstractNumId w:val="42"/>
  </w:num>
  <w:num w:numId="45">
    <w:abstractNumId w:val="106"/>
  </w:num>
  <w:num w:numId="46">
    <w:abstractNumId w:val="107"/>
  </w:num>
  <w:num w:numId="47">
    <w:abstractNumId w:val="109"/>
  </w:num>
  <w:num w:numId="48">
    <w:abstractNumId w:val="76"/>
  </w:num>
  <w:num w:numId="49">
    <w:abstractNumId w:val="141"/>
  </w:num>
  <w:num w:numId="50">
    <w:abstractNumId w:val="72"/>
  </w:num>
  <w:num w:numId="51">
    <w:abstractNumId w:val="100"/>
  </w:num>
  <w:num w:numId="5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37"/>
  </w:num>
  <w:num w:numId="54">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64"/>
  </w:num>
  <w:num w:numId="56">
    <w:abstractNumId w:val="33"/>
  </w:num>
  <w:num w:numId="57">
    <w:abstractNumId w:val="95"/>
  </w:num>
  <w:num w:numId="58">
    <w:abstractNumId w:val="37"/>
  </w:num>
  <w:num w:numId="59">
    <w:abstractNumId w:val="163"/>
  </w:num>
  <w:num w:numId="60">
    <w:abstractNumId w:val="19"/>
  </w:num>
  <w:num w:numId="61">
    <w:abstractNumId w:val="94"/>
  </w:num>
  <w:num w:numId="62">
    <w:abstractNumId w:val="105"/>
  </w:num>
  <w:num w:numId="63">
    <w:abstractNumId w:val="56"/>
  </w:num>
  <w:num w:numId="64">
    <w:abstractNumId w:val="86"/>
  </w:num>
  <w:num w:numId="65">
    <w:abstractNumId w:val="25"/>
  </w:num>
  <w:num w:numId="66">
    <w:abstractNumId w:val="144"/>
  </w:num>
  <w:num w:numId="67">
    <w:abstractNumId w:val="62"/>
  </w:num>
  <w:num w:numId="68">
    <w:abstractNumId w:val="18"/>
  </w:num>
  <w:num w:numId="69">
    <w:abstractNumId w:val="66"/>
  </w:num>
  <w:num w:numId="70">
    <w:abstractNumId w:val="54"/>
  </w:num>
  <w:num w:numId="71">
    <w:abstractNumId w:val="61"/>
  </w:num>
  <w:num w:numId="72">
    <w:abstractNumId w:val="47"/>
  </w:num>
  <w:num w:numId="73">
    <w:abstractNumId w:val="29"/>
  </w:num>
  <w:num w:numId="74">
    <w:abstractNumId w:val="22"/>
  </w:num>
  <w:num w:numId="75">
    <w:abstractNumId w:val="43"/>
  </w:num>
  <w:num w:numId="76">
    <w:abstractNumId w:val="138"/>
  </w:num>
  <w:num w:numId="77">
    <w:abstractNumId w:val="45"/>
  </w:num>
  <w:num w:numId="78">
    <w:abstractNumId w:val="48"/>
  </w:num>
  <w:num w:numId="79">
    <w:abstractNumId w:val="74"/>
  </w:num>
  <w:num w:numId="80">
    <w:abstractNumId w:val="12"/>
  </w:num>
  <w:num w:numId="81">
    <w:abstractNumId w:val="58"/>
  </w:num>
  <w:num w:numId="82">
    <w:abstractNumId w:val="121"/>
  </w:num>
  <w:num w:numId="83">
    <w:abstractNumId w:val="130"/>
  </w:num>
  <w:num w:numId="84">
    <w:abstractNumId w:val="150"/>
  </w:num>
  <w:num w:numId="85">
    <w:abstractNumId w:val="81"/>
  </w:num>
  <w:num w:numId="86">
    <w:abstractNumId w:val="103"/>
  </w:num>
  <w:num w:numId="87">
    <w:abstractNumId w:val="155"/>
  </w:num>
  <w:num w:numId="88">
    <w:abstractNumId w:val="41"/>
  </w:num>
  <w:num w:numId="89">
    <w:abstractNumId w:val="67"/>
  </w:num>
  <w:num w:numId="90">
    <w:abstractNumId w:val="7"/>
  </w:num>
  <w:num w:numId="91">
    <w:abstractNumId w:val="104"/>
  </w:num>
  <w:num w:numId="92">
    <w:abstractNumId w:val="36"/>
  </w:num>
  <w:num w:numId="93">
    <w:abstractNumId w:val="116"/>
  </w:num>
  <w:num w:numId="94">
    <w:abstractNumId w:val="154"/>
  </w:num>
  <w:num w:numId="95">
    <w:abstractNumId w:val="125"/>
  </w:num>
  <w:num w:numId="96">
    <w:abstractNumId w:val="108"/>
  </w:num>
  <w:num w:numId="97">
    <w:abstractNumId w:val="98"/>
  </w:num>
  <w:num w:numId="98">
    <w:abstractNumId w:val="50"/>
  </w:num>
  <w:num w:numId="99">
    <w:abstractNumId w:val="148"/>
  </w:num>
  <w:num w:numId="100">
    <w:abstractNumId w:val="26"/>
  </w:num>
  <w:num w:numId="101">
    <w:abstractNumId w:val="152"/>
  </w:num>
  <w:num w:numId="102">
    <w:abstractNumId w:val="52"/>
  </w:num>
  <w:num w:numId="103">
    <w:abstractNumId w:val="3"/>
  </w:num>
  <w:num w:numId="104">
    <w:abstractNumId w:val="89"/>
  </w:num>
  <w:num w:numId="105">
    <w:abstractNumId w:val="112"/>
  </w:num>
  <w:num w:numId="106">
    <w:abstractNumId w:val="99"/>
  </w:num>
  <w:num w:numId="107">
    <w:abstractNumId w:val="16"/>
  </w:num>
  <w:num w:numId="108">
    <w:abstractNumId w:val="160"/>
  </w:num>
  <w:num w:numId="109">
    <w:abstractNumId w:val="35"/>
  </w:num>
  <w:num w:numId="110">
    <w:abstractNumId w:val="91"/>
  </w:num>
  <w:num w:numId="111">
    <w:abstractNumId w:val="57"/>
  </w:num>
  <w:num w:numId="112">
    <w:abstractNumId w:val="133"/>
  </w:num>
  <w:num w:numId="113">
    <w:abstractNumId w:val="88"/>
  </w:num>
  <w:num w:numId="114">
    <w:abstractNumId w:val="17"/>
  </w:num>
  <w:num w:numId="115">
    <w:abstractNumId w:val="83"/>
  </w:num>
  <w:num w:numId="116">
    <w:abstractNumId w:val="151"/>
  </w:num>
  <w:num w:numId="117">
    <w:abstractNumId w:val="97"/>
  </w:num>
  <w:num w:numId="118">
    <w:abstractNumId w:val="117"/>
  </w:num>
  <w:num w:numId="119">
    <w:abstractNumId w:val="73"/>
  </w:num>
  <w:num w:numId="120">
    <w:abstractNumId w:val="158"/>
  </w:num>
  <w:num w:numId="121">
    <w:abstractNumId w:val="85"/>
  </w:num>
  <w:num w:numId="122">
    <w:abstractNumId w:val="32"/>
  </w:num>
  <w:num w:numId="123">
    <w:abstractNumId w:val="118"/>
  </w:num>
  <w:num w:numId="124">
    <w:abstractNumId w:val="123"/>
  </w:num>
  <w:num w:numId="125">
    <w:abstractNumId w:val="143"/>
  </w:num>
  <w:num w:numId="126">
    <w:abstractNumId w:val="126"/>
  </w:num>
  <w:num w:numId="127">
    <w:abstractNumId w:val="21"/>
  </w:num>
  <w:num w:numId="128">
    <w:abstractNumId w:val="71"/>
  </w:num>
  <w:num w:numId="129">
    <w:abstractNumId w:val="23"/>
  </w:num>
  <w:num w:numId="130">
    <w:abstractNumId w:val="145"/>
  </w:num>
  <w:num w:numId="131">
    <w:abstractNumId w:val="149"/>
  </w:num>
  <w:num w:numId="132">
    <w:abstractNumId w:val="128"/>
  </w:num>
  <w:num w:numId="133">
    <w:abstractNumId w:val="157"/>
  </w:num>
  <w:num w:numId="134">
    <w:abstractNumId w:val="77"/>
  </w:num>
  <w:num w:numId="135">
    <w:abstractNumId w:val="120"/>
  </w:num>
  <w:num w:numId="136">
    <w:abstractNumId w:val="27"/>
  </w:num>
  <w:num w:numId="137">
    <w:abstractNumId w:val="15"/>
  </w:num>
  <w:num w:numId="138">
    <w:abstractNumId w:val="92"/>
  </w:num>
  <w:num w:numId="139">
    <w:abstractNumId w:val="69"/>
  </w:num>
  <w:num w:numId="140">
    <w:abstractNumId w:val="13"/>
  </w:num>
  <w:num w:numId="141">
    <w:abstractNumId w:val="28"/>
  </w:num>
  <w:num w:numId="142">
    <w:abstractNumId w:val="167"/>
  </w:num>
  <w:num w:numId="143">
    <w:abstractNumId w:val="162"/>
  </w:num>
  <w:num w:numId="144">
    <w:abstractNumId w:val="44"/>
  </w:num>
  <w:num w:numId="145">
    <w:abstractNumId w:val="93"/>
  </w:num>
  <w:num w:numId="146">
    <w:abstractNumId w:val="161"/>
  </w:num>
  <w:num w:numId="147">
    <w:abstractNumId w:val="11"/>
  </w:num>
  <w:num w:numId="148">
    <w:abstractNumId w:val="165"/>
  </w:num>
  <w:num w:numId="149">
    <w:abstractNumId w:val="5"/>
  </w:num>
  <w:num w:numId="150">
    <w:abstractNumId w:val="87"/>
  </w:num>
  <w:num w:numId="151">
    <w:abstractNumId w:val="46"/>
  </w:num>
  <w:num w:numId="152">
    <w:abstractNumId w:val="53"/>
  </w:num>
  <w:num w:numId="153">
    <w:abstractNumId w:val="84"/>
  </w:num>
  <w:num w:numId="154">
    <w:abstractNumId w:val="101"/>
  </w:num>
  <w:num w:numId="155">
    <w:abstractNumId w:val="166"/>
  </w:num>
  <w:num w:numId="156">
    <w:abstractNumId w:val="51"/>
  </w:num>
  <w:num w:numId="157">
    <w:abstractNumId w:val="9"/>
  </w:num>
  <w:num w:numId="158">
    <w:abstractNumId w:val="90"/>
  </w:num>
  <w:num w:numId="159">
    <w:abstractNumId w:val="115"/>
  </w:num>
  <w:num w:numId="160">
    <w:abstractNumId w:val="68"/>
  </w:num>
  <w:num w:numId="161">
    <w:abstractNumId w:val="119"/>
  </w:num>
  <w:num w:numId="162">
    <w:abstractNumId w:val="96"/>
  </w:num>
  <w:num w:numId="163">
    <w:abstractNumId w:val="78"/>
  </w:num>
  <w:num w:numId="164">
    <w:abstractNumId w:val="169"/>
  </w:num>
  <w:num w:numId="165">
    <w:abstractNumId w:val="65"/>
  </w:num>
  <w:num w:numId="166">
    <w:abstractNumId w:val="70"/>
  </w:num>
  <w:num w:numId="167">
    <w:abstractNumId w:val="20"/>
  </w:num>
  <w:num w:numId="168">
    <w:abstractNumId w:val="2"/>
  </w:num>
  <w:num w:numId="169">
    <w:abstractNumId w:val="55"/>
  </w:num>
  <w:num w:numId="170">
    <w:abstractNumId w:val="113"/>
  </w:num>
  <w:numIdMacAtCleanup w:val="1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1"/>
  <w:defaultTabStop w:val="11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2E0"/>
    <w:rsid w:val="00000DEB"/>
    <w:rsid w:val="00001FBF"/>
    <w:rsid w:val="00002A24"/>
    <w:rsid w:val="00004135"/>
    <w:rsid w:val="00006671"/>
    <w:rsid w:val="000071DE"/>
    <w:rsid w:val="00011BA1"/>
    <w:rsid w:val="00012355"/>
    <w:rsid w:val="000133F6"/>
    <w:rsid w:val="00013EDA"/>
    <w:rsid w:val="00014908"/>
    <w:rsid w:val="0001547E"/>
    <w:rsid w:val="000173B5"/>
    <w:rsid w:val="00017463"/>
    <w:rsid w:val="00017C0F"/>
    <w:rsid w:val="000206D8"/>
    <w:rsid w:val="00021519"/>
    <w:rsid w:val="0002306F"/>
    <w:rsid w:val="00023745"/>
    <w:rsid w:val="000244DE"/>
    <w:rsid w:val="000251F2"/>
    <w:rsid w:val="000252EA"/>
    <w:rsid w:val="00025345"/>
    <w:rsid w:val="00026F3B"/>
    <w:rsid w:val="000277A0"/>
    <w:rsid w:val="00030E96"/>
    <w:rsid w:val="000310A1"/>
    <w:rsid w:val="00031141"/>
    <w:rsid w:val="000311F8"/>
    <w:rsid w:val="000326E1"/>
    <w:rsid w:val="00035F73"/>
    <w:rsid w:val="0003615C"/>
    <w:rsid w:val="00040716"/>
    <w:rsid w:val="00041090"/>
    <w:rsid w:val="000411A3"/>
    <w:rsid w:val="00041288"/>
    <w:rsid w:val="00042397"/>
    <w:rsid w:val="00043334"/>
    <w:rsid w:val="000434B5"/>
    <w:rsid w:val="000435BE"/>
    <w:rsid w:val="00045B35"/>
    <w:rsid w:val="00045E25"/>
    <w:rsid w:val="00046D9C"/>
    <w:rsid w:val="00047E2C"/>
    <w:rsid w:val="00047F7B"/>
    <w:rsid w:val="00050D8A"/>
    <w:rsid w:val="00051DB0"/>
    <w:rsid w:val="00052515"/>
    <w:rsid w:val="00052740"/>
    <w:rsid w:val="00054D9C"/>
    <w:rsid w:val="0005513D"/>
    <w:rsid w:val="000560D8"/>
    <w:rsid w:val="00061FBB"/>
    <w:rsid w:val="0006229E"/>
    <w:rsid w:val="000635CA"/>
    <w:rsid w:val="00063808"/>
    <w:rsid w:val="000640F6"/>
    <w:rsid w:val="000676AB"/>
    <w:rsid w:val="000728BE"/>
    <w:rsid w:val="00072AC6"/>
    <w:rsid w:val="00073792"/>
    <w:rsid w:val="000754AD"/>
    <w:rsid w:val="0007566A"/>
    <w:rsid w:val="0007591A"/>
    <w:rsid w:val="0007595C"/>
    <w:rsid w:val="00075A63"/>
    <w:rsid w:val="00076E99"/>
    <w:rsid w:val="00077235"/>
    <w:rsid w:val="0007764B"/>
    <w:rsid w:val="00083060"/>
    <w:rsid w:val="0008323F"/>
    <w:rsid w:val="00083354"/>
    <w:rsid w:val="00083D45"/>
    <w:rsid w:val="000841BB"/>
    <w:rsid w:val="00084CFE"/>
    <w:rsid w:val="00084E43"/>
    <w:rsid w:val="000851E2"/>
    <w:rsid w:val="0008582D"/>
    <w:rsid w:val="00085906"/>
    <w:rsid w:val="00086384"/>
    <w:rsid w:val="00086EE0"/>
    <w:rsid w:val="00087AA3"/>
    <w:rsid w:val="00090C10"/>
    <w:rsid w:val="00093EDC"/>
    <w:rsid w:val="00094628"/>
    <w:rsid w:val="000A2478"/>
    <w:rsid w:val="000A2A76"/>
    <w:rsid w:val="000A2D54"/>
    <w:rsid w:val="000A3C79"/>
    <w:rsid w:val="000A3EC6"/>
    <w:rsid w:val="000A4C7F"/>
    <w:rsid w:val="000A5D11"/>
    <w:rsid w:val="000A5F71"/>
    <w:rsid w:val="000A6039"/>
    <w:rsid w:val="000A6F9C"/>
    <w:rsid w:val="000B12C2"/>
    <w:rsid w:val="000B1B94"/>
    <w:rsid w:val="000B34D4"/>
    <w:rsid w:val="000B3557"/>
    <w:rsid w:val="000B4160"/>
    <w:rsid w:val="000B44DA"/>
    <w:rsid w:val="000B5135"/>
    <w:rsid w:val="000B544E"/>
    <w:rsid w:val="000B5A52"/>
    <w:rsid w:val="000B623C"/>
    <w:rsid w:val="000B7140"/>
    <w:rsid w:val="000C2A6C"/>
    <w:rsid w:val="000C3247"/>
    <w:rsid w:val="000C43F5"/>
    <w:rsid w:val="000C53AB"/>
    <w:rsid w:val="000C5612"/>
    <w:rsid w:val="000C5871"/>
    <w:rsid w:val="000C58EE"/>
    <w:rsid w:val="000C5C8A"/>
    <w:rsid w:val="000D07B4"/>
    <w:rsid w:val="000D2214"/>
    <w:rsid w:val="000D3121"/>
    <w:rsid w:val="000D44AB"/>
    <w:rsid w:val="000D4DD6"/>
    <w:rsid w:val="000D5286"/>
    <w:rsid w:val="000D62F8"/>
    <w:rsid w:val="000D7EFD"/>
    <w:rsid w:val="000E0EF1"/>
    <w:rsid w:val="000E1ABA"/>
    <w:rsid w:val="000E1F0B"/>
    <w:rsid w:val="000E2313"/>
    <w:rsid w:val="000E2A16"/>
    <w:rsid w:val="000E2D1E"/>
    <w:rsid w:val="000E2EC3"/>
    <w:rsid w:val="000E2FCC"/>
    <w:rsid w:val="000E3FDD"/>
    <w:rsid w:val="000E420B"/>
    <w:rsid w:val="000E516A"/>
    <w:rsid w:val="000E5A92"/>
    <w:rsid w:val="000E5B38"/>
    <w:rsid w:val="000E5DCD"/>
    <w:rsid w:val="000E5F86"/>
    <w:rsid w:val="000E6E39"/>
    <w:rsid w:val="000F08D7"/>
    <w:rsid w:val="000F156B"/>
    <w:rsid w:val="000F1AF8"/>
    <w:rsid w:val="000F28D3"/>
    <w:rsid w:val="000F443E"/>
    <w:rsid w:val="000F46A8"/>
    <w:rsid w:val="000F4EB0"/>
    <w:rsid w:val="000F5900"/>
    <w:rsid w:val="000F5F6C"/>
    <w:rsid w:val="000F734F"/>
    <w:rsid w:val="000F7F3A"/>
    <w:rsid w:val="001001EB"/>
    <w:rsid w:val="00100A24"/>
    <w:rsid w:val="00100B06"/>
    <w:rsid w:val="001010B3"/>
    <w:rsid w:val="00101178"/>
    <w:rsid w:val="0010184F"/>
    <w:rsid w:val="00101999"/>
    <w:rsid w:val="00101ACE"/>
    <w:rsid w:val="00102BBF"/>
    <w:rsid w:val="00102BE4"/>
    <w:rsid w:val="00102CF3"/>
    <w:rsid w:val="00102ECD"/>
    <w:rsid w:val="00104170"/>
    <w:rsid w:val="00104444"/>
    <w:rsid w:val="00107382"/>
    <w:rsid w:val="00111C16"/>
    <w:rsid w:val="00111FB3"/>
    <w:rsid w:val="0011260A"/>
    <w:rsid w:val="00113964"/>
    <w:rsid w:val="00113DAD"/>
    <w:rsid w:val="001142F7"/>
    <w:rsid w:val="001145DB"/>
    <w:rsid w:val="00114920"/>
    <w:rsid w:val="00115630"/>
    <w:rsid w:val="00116152"/>
    <w:rsid w:val="001178A9"/>
    <w:rsid w:val="00120816"/>
    <w:rsid w:val="0012187E"/>
    <w:rsid w:val="00121E68"/>
    <w:rsid w:val="00122A89"/>
    <w:rsid w:val="001278E6"/>
    <w:rsid w:val="00130E52"/>
    <w:rsid w:val="00130F5A"/>
    <w:rsid w:val="0013110F"/>
    <w:rsid w:val="00131F0E"/>
    <w:rsid w:val="0013313A"/>
    <w:rsid w:val="00133683"/>
    <w:rsid w:val="00135052"/>
    <w:rsid w:val="0013589E"/>
    <w:rsid w:val="00135FA8"/>
    <w:rsid w:val="00136104"/>
    <w:rsid w:val="00136290"/>
    <w:rsid w:val="00136CCA"/>
    <w:rsid w:val="0014323C"/>
    <w:rsid w:val="00143304"/>
    <w:rsid w:val="00143DD5"/>
    <w:rsid w:val="00143E4D"/>
    <w:rsid w:val="00145620"/>
    <w:rsid w:val="00145A71"/>
    <w:rsid w:val="00152761"/>
    <w:rsid w:val="001528F3"/>
    <w:rsid w:val="00152C1E"/>
    <w:rsid w:val="00153096"/>
    <w:rsid w:val="0015383B"/>
    <w:rsid w:val="00153A9B"/>
    <w:rsid w:val="001543B0"/>
    <w:rsid w:val="00154912"/>
    <w:rsid w:val="001559AB"/>
    <w:rsid w:val="00156B11"/>
    <w:rsid w:val="00157C7E"/>
    <w:rsid w:val="00161ED8"/>
    <w:rsid w:val="0016324B"/>
    <w:rsid w:val="00163D27"/>
    <w:rsid w:val="00165837"/>
    <w:rsid w:val="00165C83"/>
    <w:rsid w:val="001661E6"/>
    <w:rsid w:val="001716B7"/>
    <w:rsid w:val="00173245"/>
    <w:rsid w:val="00173F6B"/>
    <w:rsid w:val="00174FB5"/>
    <w:rsid w:val="0017572E"/>
    <w:rsid w:val="00175884"/>
    <w:rsid w:val="001762DC"/>
    <w:rsid w:val="001773EF"/>
    <w:rsid w:val="001807B1"/>
    <w:rsid w:val="00181157"/>
    <w:rsid w:val="00181682"/>
    <w:rsid w:val="00184FCC"/>
    <w:rsid w:val="00186658"/>
    <w:rsid w:val="0018697E"/>
    <w:rsid w:val="00187643"/>
    <w:rsid w:val="001877C8"/>
    <w:rsid w:val="00190311"/>
    <w:rsid w:val="001919A0"/>
    <w:rsid w:val="00191B14"/>
    <w:rsid w:val="00192F4F"/>
    <w:rsid w:val="00193052"/>
    <w:rsid w:val="00193D9B"/>
    <w:rsid w:val="00193E32"/>
    <w:rsid w:val="0019571F"/>
    <w:rsid w:val="0019600B"/>
    <w:rsid w:val="00197ACC"/>
    <w:rsid w:val="001A09E9"/>
    <w:rsid w:val="001A1CC7"/>
    <w:rsid w:val="001A4F97"/>
    <w:rsid w:val="001A558C"/>
    <w:rsid w:val="001A56B3"/>
    <w:rsid w:val="001A5708"/>
    <w:rsid w:val="001A6762"/>
    <w:rsid w:val="001A7C5F"/>
    <w:rsid w:val="001B09A8"/>
    <w:rsid w:val="001B2F1A"/>
    <w:rsid w:val="001B3B69"/>
    <w:rsid w:val="001B3FF6"/>
    <w:rsid w:val="001B5474"/>
    <w:rsid w:val="001B6831"/>
    <w:rsid w:val="001C1322"/>
    <w:rsid w:val="001C2470"/>
    <w:rsid w:val="001C2B52"/>
    <w:rsid w:val="001C3893"/>
    <w:rsid w:val="001C3CC8"/>
    <w:rsid w:val="001C4DAF"/>
    <w:rsid w:val="001C599C"/>
    <w:rsid w:val="001C59EF"/>
    <w:rsid w:val="001C7535"/>
    <w:rsid w:val="001D082E"/>
    <w:rsid w:val="001D0CB9"/>
    <w:rsid w:val="001D14B4"/>
    <w:rsid w:val="001D3120"/>
    <w:rsid w:val="001D3147"/>
    <w:rsid w:val="001D3293"/>
    <w:rsid w:val="001D51A2"/>
    <w:rsid w:val="001D5349"/>
    <w:rsid w:val="001D5CE7"/>
    <w:rsid w:val="001E0BFB"/>
    <w:rsid w:val="001E0D29"/>
    <w:rsid w:val="001E1BC0"/>
    <w:rsid w:val="001E20F7"/>
    <w:rsid w:val="001E3062"/>
    <w:rsid w:val="001E34F4"/>
    <w:rsid w:val="001E4E26"/>
    <w:rsid w:val="001E68A3"/>
    <w:rsid w:val="001E6D22"/>
    <w:rsid w:val="001E6F35"/>
    <w:rsid w:val="001E738F"/>
    <w:rsid w:val="001E75E4"/>
    <w:rsid w:val="001E7B4A"/>
    <w:rsid w:val="001E7B56"/>
    <w:rsid w:val="001F0E41"/>
    <w:rsid w:val="001F15BA"/>
    <w:rsid w:val="001F2A88"/>
    <w:rsid w:val="001F4644"/>
    <w:rsid w:val="001F5AE9"/>
    <w:rsid w:val="001F7052"/>
    <w:rsid w:val="0020008E"/>
    <w:rsid w:val="002020AA"/>
    <w:rsid w:val="00202A22"/>
    <w:rsid w:val="0020301F"/>
    <w:rsid w:val="002057DD"/>
    <w:rsid w:val="002060CB"/>
    <w:rsid w:val="0020614B"/>
    <w:rsid w:val="00206758"/>
    <w:rsid w:val="00206C0C"/>
    <w:rsid w:val="00207E09"/>
    <w:rsid w:val="00211012"/>
    <w:rsid w:val="00211081"/>
    <w:rsid w:val="002115D0"/>
    <w:rsid w:val="00211AAE"/>
    <w:rsid w:val="002136F5"/>
    <w:rsid w:val="00213859"/>
    <w:rsid w:val="00214F97"/>
    <w:rsid w:val="00215B9B"/>
    <w:rsid w:val="00217200"/>
    <w:rsid w:val="00217FC4"/>
    <w:rsid w:val="0022156B"/>
    <w:rsid w:val="00222C5E"/>
    <w:rsid w:val="002231CC"/>
    <w:rsid w:val="0022339F"/>
    <w:rsid w:val="00223BAF"/>
    <w:rsid w:val="00226407"/>
    <w:rsid w:val="00226BFD"/>
    <w:rsid w:val="0023007C"/>
    <w:rsid w:val="00230574"/>
    <w:rsid w:val="00234012"/>
    <w:rsid w:val="00234A4C"/>
    <w:rsid w:val="00235553"/>
    <w:rsid w:val="002356DC"/>
    <w:rsid w:val="00236191"/>
    <w:rsid w:val="00236BDC"/>
    <w:rsid w:val="00237F41"/>
    <w:rsid w:val="00240F5A"/>
    <w:rsid w:val="00244761"/>
    <w:rsid w:val="00245C04"/>
    <w:rsid w:val="00247A7F"/>
    <w:rsid w:val="00250050"/>
    <w:rsid w:val="00250AAC"/>
    <w:rsid w:val="002536FA"/>
    <w:rsid w:val="00254015"/>
    <w:rsid w:val="00254A1E"/>
    <w:rsid w:val="00254A59"/>
    <w:rsid w:val="002554E5"/>
    <w:rsid w:val="00256866"/>
    <w:rsid w:val="002572F5"/>
    <w:rsid w:val="00260026"/>
    <w:rsid w:val="00260426"/>
    <w:rsid w:val="00260944"/>
    <w:rsid w:val="00263208"/>
    <w:rsid w:val="00265D5F"/>
    <w:rsid w:val="002669A1"/>
    <w:rsid w:val="002678D1"/>
    <w:rsid w:val="00267935"/>
    <w:rsid w:val="002714A5"/>
    <w:rsid w:val="002725AF"/>
    <w:rsid w:val="00272AB9"/>
    <w:rsid w:val="0027317E"/>
    <w:rsid w:val="00273DF8"/>
    <w:rsid w:val="0027426E"/>
    <w:rsid w:val="00274D3D"/>
    <w:rsid w:val="0027520B"/>
    <w:rsid w:val="0027534A"/>
    <w:rsid w:val="0027599B"/>
    <w:rsid w:val="00275A34"/>
    <w:rsid w:val="00276B61"/>
    <w:rsid w:val="00277EFA"/>
    <w:rsid w:val="00277FF5"/>
    <w:rsid w:val="00280B04"/>
    <w:rsid w:val="0028103A"/>
    <w:rsid w:val="0028119A"/>
    <w:rsid w:val="00282970"/>
    <w:rsid w:val="00284A55"/>
    <w:rsid w:val="0028512F"/>
    <w:rsid w:val="00285709"/>
    <w:rsid w:val="00286F03"/>
    <w:rsid w:val="00287433"/>
    <w:rsid w:val="00291680"/>
    <w:rsid w:val="00291A2C"/>
    <w:rsid w:val="002920BE"/>
    <w:rsid w:val="0029248F"/>
    <w:rsid w:val="00293219"/>
    <w:rsid w:val="002934DF"/>
    <w:rsid w:val="00294C5E"/>
    <w:rsid w:val="002979E3"/>
    <w:rsid w:val="002A0A10"/>
    <w:rsid w:val="002A0F2F"/>
    <w:rsid w:val="002A31F6"/>
    <w:rsid w:val="002A4DB6"/>
    <w:rsid w:val="002A656C"/>
    <w:rsid w:val="002A6CEA"/>
    <w:rsid w:val="002A75D6"/>
    <w:rsid w:val="002A7C40"/>
    <w:rsid w:val="002A7D71"/>
    <w:rsid w:val="002B02A9"/>
    <w:rsid w:val="002B03A9"/>
    <w:rsid w:val="002B05D8"/>
    <w:rsid w:val="002B0B47"/>
    <w:rsid w:val="002B16A4"/>
    <w:rsid w:val="002B20B8"/>
    <w:rsid w:val="002B2C79"/>
    <w:rsid w:val="002B3681"/>
    <w:rsid w:val="002B46B8"/>
    <w:rsid w:val="002B538C"/>
    <w:rsid w:val="002B53A2"/>
    <w:rsid w:val="002B72DB"/>
    <w:rsid w:val="002C0DA2"/>
    <w:rsid w:val="002C13DE"/>
    <w:rsid w:val="002C3460"/>
    <w:rsid w:val="002C388E"/>
    <w:rsid w:val="002C4794"/>
    <w:rsid w:val="002C5BD0"/>
    <w:rsid w:val="002C73B4"/>
    <w:rsid w:val="002D0B14"/>
    <w:rsid w:val="002D101F"/>
    <w:rsid w:val="002D105F"/>
    <w:rsid w:val="002D184B"/>
    <w:rsid w:val="002D2FAE"/>
    <w:rsid w:val="002D38F7"/>
    <w:rsid w:val="002D3AA3"/>
    <w:rsid w:val="002D4CBB"/>
    <w:rsid w:val="002D5125"/>
    <w:rsid w:val="002D555A"/>
    <w:rsid w:val="002D7021"/>
    <w:rsid w:val="002E2831"/>
    <w:rsid w:val="002E381A"/>
    <w:rsid w:val="002E4999"/>
    <w:rsid w:val="002E6ED9"/>
    <w:rsid w:val="002E6FEC"/>
    <w:rsid w:val="002E7173"/>
    <w:rsid w:val="002E7BF9"/>
    <w:rsid w:val="002F1681"/>
    <w:rsid w:val="002F1C09"/>
    <w:rsid w:val="002F275B"/>
    <w:rsid w:val="002F309C"/>
    <w:rsid w:val="002F3C93"/>
    <w:rsid w:val="002F4086"/>
    <w:rsid w:val="002F43BD"/>
    <w:rsid w:val="002F77F7"/>
    <w:rsid w:val="002F7BCE"/>
    <w:rsid w:val="002F7CBA"/>
    <w:rsid w:val="003023F5"/>
    <w:rsid w:val="00303057"/>
    <w:rsid w:val="00303B13"/>
    <w:rsid w:val="00303E49"/>
    <w:rsid w:val="00305FA0"/>
    <w:rsid w:val="00306944"/>
    <w:rsid w:val="00307FC6"/>
    <w:rsid w:val="003124ED"/>
    <w:rsid w:val="00312DF4"/>
    <w:rsid w:val="00312F98"/>
    <w:rsid w:val="003154C0"/>
    <w:rsid w:val="00315C76"/>
    <w:rsid w:val="003168C2"/>
    <w:rsid w:val="00317F17"/>
    <w:rsid w:val="00320682"/>
    <w:rsid w:val="00322553"/>
    <w:rsid w:val="00322D1B"/>
    <w:rsid w:val="00324CA3"/>
    <w:rsid w:val="0032566A"/>
    <w:rsid w:val="00325C3D"/>
    <w:rsid w:val="00326171"/>
    <w:rsid w:val="003262A4"/>
    <w:rsid w:val="0032726A"/>
    <w:rsid w:val="0032790F"/>
    <w:rsid w:val="00327F9E"/>
    <w:rsid w:val="003304F2"/>
    <w:rsid w:val="00330556"/>
    <w:rsid w:val="003305BC"/>
    <w:rsid w:val="00330A47"/>
    <w:rsid w:val="00330C91"/>
    <w:rsid w:val="003314D2"/>
    <w:rsid w:val="00332B45"/>
    <w:rsid w:val="00332EF1"/>
    <w:rsid w:val="0033324C"/>
    <w:rsid w:val="00333E38"/>
    <w:rsid w:val="00333E3A"/>
    <w:rsid w:val="0033525B"/>
    <w:rsid w:val="0033544C"/>
    <w:rsid w:val="00335A8A"/>
    <w:rsid w:val="00340170"/>
    <w:rsid w:val="00341AB0"/>
    <w:rsid w:val="00341E42"/>
    <w:rsid w:val="0034230B"/>
    <w:rsid w:val="003432DC"/>
    <w:rsid w:val="00343AD6"/>
    <w:rsid w:val="00344892"/>
    <w:rsid w:val="0034674B"/>
    <w:rsid w:val="0034699D"/>
    <w:rsid w:val="00346C84"/>
    <w:rsid w:val="003505F1"/>
    <w:rsid w:val="003539F4"/>
    <w:rsid w:val="003544F6"/>
    <w:rsid w:val="00354E18"/>
    <w:rsid w:val="003558AE"/>
    <w:rsid w:val="0035643C"/>
    <w:rsid w:val="00360C9D"/>
    <w:rsid w:val="003612A6"/>
    <w:rsid w:val="00361B04"/>
    <w:rsid w:val="00361C67"/>
    <w:rsid w:val="00361FBF"/>
    <w:rsid w:val="003622DD"/>
    <w:rsid w:val="00362402"/>
    <w:rsid w:val="003624DA"/>
    <w:rsid w:val="00363450"/>
    <w:rsid w:val="003645C8"/>
    <w:rsid w:val="00364BA0"/>
    <w:rsid w:val="00364C23"/>
    <w:rsid w:val="003652A3"/>
    <w:rsid w:val="00366484"/>
    <w:rsid w:val="00366BEF"/>
    <w:rsid w:val="003672A1"/>
    <w:rsid w:val="00370934"/>
    <w:rsid w:val="00371BD7"/>
    <w:rsid w:val="0037274F"/>
    <w:rsid w:val="00372BFE"/>
    <w:rsid w:val="00372FC2"/>
    <w:rsid w:val="00374A94"/>
    <w:rsid w:val="003759DD"/>
    <w:rsid w:val="00375CC7"/>
    <w:rsid w:val="003808A9"/>
    <w:rsid w:val="00381955"/>
    <w:rsid w:val="00381B1F"/>
    <w:rsid w:val="00381F7C"/>
    <w:rsid w:val="00382B71"/>
    <w:rsid w:val="0038437C"/>
    <w:rsid w:val="0038580D"/>
    <w:rsid w:val="00385BD9"/>
    <w:rsid w:val="00386ABB"/>
    <w:rsid w:val="00386EDF"/>
    <w:rsid w:val="00387751"/>
    <w:rsid w:val="0038775E"/>
    <w:rsid w:val="00387A1A"/>
    <w:rsid w:val="00387F88"/>
    <w:rsid w:val="003904EB"/>
    <w:rsid w:val="003911E8"/>
    <w:rsid w:val="003930D4"/>
    <w:rsid w:val="0039415D"/>
    <w:rsid w:val="00395312"/>
    <w:rsid w:val="0039556C"/>
    <w:rsid w:val="00396BAF"/>
    <w:rsid w:val="00396E8A"/>
    <w:rsid w:val="00397216"/>
    <w:rsid w:val="00397326"/>
    <w:rsid w:val="003A005C"/>
    <w:rsid w:val="003A02DD"/>
    <w:rsid w:val="003A1A46"/>
    <w:rsid w:val="003A1E6C"/>
    <w:rsid w:val="003A310A"/>
    <w:rsid w:val="003A3AEC"/>
    <w:rsid w:val="003A3F45"/>
    <w:rsid w:val="003A5B8C"/>
    <w:rsid w:val="003A6535"/>
    <w:rsid w:val="003B130A"/>
    <w:rsid w:val="003B1F78"/>
    <w:rsid w:val="003B38A8"/>
    <w:rsid w:val="003B46C3"/>
    <w:rsid w:val="003B5A76"/>
    <w:rsid w:val="003B7400"/>
    <w:rsid w:val="003B79AF"/>
    <w:rsid w:val="003C044B"/>
    <w:rsid w:val="003C0BC3"/>
    <w:rsid w:val="003C14B6"/>
    <w:rsid w:val="003C15AC"/>
    <w:rsid w:val="003C273C"/>
    <w:rsid w:val="003C3308"/>
    <w:rsid w:val="003C35BA"/>
    <w:rsid w:val="003C39B7"/>
    <w:rsid w:val="003C4018"/>
    <w:rsid w:val="003C5DAE"/>
    <w:rsid w:val="003C5F27"/>
    <w:rsid w:val="003C5FB8"/>
    <w:rsid w:val="003D0B95"/>
    <w:rsid w:val="003D1B8D"/>
    <w:rsid w:val="003D25A7"/>
    <w:rsid w:val="003D31CF"/>
    <w:rsid w:val="003D42E7"/>
    <w:rsid w:val="003D5792"/>
    <w:rsid w:val="003D5D1B"/>
    <w:rsid w:val="003D75BB"/>
    <w:rsid w:val="003D7A58"/>
    <w:rsid w:val="003E1947"/>
    <w:rsid w:val="003E1CEA"/>
    <w:rsid w:val="003E406E"/>
    <w:rsid w:val="003E45FF"/>
    <w:rsid w:val="003E4A04"/>
    <w:rsid w:val="003E4CE8"/>
    <w:rsid w:val="003E60D5"/>
    <w:rsid w:val="003E632B"/>
    <w:rsid w:val="003E7A1C"/>
    <w:rsid w:val="003E7F10"/>
    <w:rsid w:val="003F50A4"/>
    <w:rsid w:val="003F5573"/>
    <w:rsid w:val="003F5732"/>
    <w:rsid w:val="003F6864"/>
    <w:rsid w:val="003F768B"/>
    <w:rsid w:val="003F7F5B"/>
    <w:rsid w:val="0040107A"/>
    <w:rsid w:val="004011A1"/>
    <w:rsid w:val="00402FAD"/>
    <w:rsid w:val="004033CE"/>
    <w:rsid w:val="00403D82"/>
    <w:rsid w:val="004047C4"/>
    <w:rsid w:val="004056CC"/>
    <w:rsid w:val="00405845"/>
    <w:rsid w:val="00405F42"/>
    <w:rsid w:val="0040636F"/>
    <w:rsid w:val="004077BD"/>
    <w:rsid w:val="00407A34"/>
    <w:rsid w:val="00407C41"/>
    <w:rsid w:val="00410A20"/>
    <w:rsid w:val="00410F33"/>
    <w:rsid w:val="004161EB"/>
    <w:rsid w:val="00416E6F"/>
    <w:rsid w:val="004177AA"/>
    <w:rsid w:val="004179A6"/>
    <w:rsid w:val="00420EDE"/>
    <w:rsid w:val="00422290"/>
    <w:rsid w:val="00423D60"/>
    <w:rsid w:val="00423FEA"/>
    <w:rsid w:val="004264DF"/>
    <w:rsid w:val="00427F68"/>
    <w:rsid w:val="00430AAB"/>
    <w:rsid w:val="0043189B"/>
    <w:rsid w:val="00431ABC"/>
    <w:rsid w:val="00431BCA"/>
    <w:rsid w:val="00431EA5"/>
    <w:rsid w:val="00431FAB"/>
    <w:rsid w:val="00432433"/>
    <w:rsid w:val="00432BFD"/>
    <w:rsid w:val="00433BA0"/>
    <w:rsid w:val="004340C2"/>
    <w:rsid w:val="00434517"/>
    <w:rsid w:val="00434AC5"/>
    <w:rsid w:val="00435175"/>
    <w:rsid w:val="00435B01"/>
    <w:rsid w:val="004368F3"/>
    <w:rsid w:val="004415C7"/>
    <w:rsid w:val="0044481B"/>
    <w:rsid w:val="004456CB"/>
    <w:rsid w:val="00445BA5"/>
    <w:rsid w:val="004466CC"/>
    <w:rsid w:val="00446921"/>
    <w:rsid w:val="004470C0"/>
    <w:rsid w:val="0044766E"/>
    <w:rsid w:val="00447CFE"/>
    <w:rsid w:val="004539E6"/>
    <w:rsid w:val="00454770"/>
    <w:rsid w:val="00454841"/>
    <w:rsid w:val="00454C5A"/>
    <w:rsid w:val="00454D3A"/>
    <w:rsid w:val="00454E0E"/>
    <w:rsid w:val="00456F8C"/>
    <w:rsid w:val="00460F74"/>
    <w:rsid w:val="00461651"/>
    <w:rsid w:val="00461A05"/>
    <w:rsid w:val="00462CBD"/>
    <w:rsid w:val="004661E2"/>
    <w:rsid w:val="00466CB7"/>
    <w:rsid w:val="004713C5"/>
    <w:rsid w:val="0047170D"/>
    <w:rsid w:val="00471882"/>
    <w:rsid w:val="00471EBE"/>
    <w:rsid w:val="00473603"/>
    <w:rsid w:val="0047364B"/>
    <w:rsid w:val="00475CAA"/>
    <w:rsid w:val="00476A11"/>
    <w:rsid w:val="00476BEA"/>
    <w:rsid w:val="004773A2"/>
    <w:rsid w:val="0047794F"/>
    <w:rsid w:val="00480239"/>
    <w:rsid w:val="004802F0"/>
    <w:rsid w:val="00480B02"/>
    <w:rsid w:val="004813A8"/>
    <w:rsid w:val="00481928"/>
    <w:rsid w:val="00483E04"/>
    <w:rsid w:val="00485436"/>
    <w:rsid w:val="00486F81"/>
    <w:rsid w:val="004907A9"/>
    <w:rsid w:val="004914E4"/>
    <w:rsid w:val="00491F2B"/>
    <w:rsid w:val="004925F8"/>
    <w:rsid w:val="004940AE"/>
    <w:rsid w:val="004963C0"/>
    <w:rsid w:val="00496B38"/>
    <w:rsid w:val="00497723"/>
    <w:rsid w:val="004A0281"/>
    <w:rsid w:val="004A0F20"/>
    <w:rsid w:val="004A110F"/>
    <w:rsid w:val="004A12BD"/>
    <w:rsid w:val="004A2E3B"/>
    <w:rsid w:val="004A2E4D"/>
    <w:rsid w:val="004A3382"/>
    <w:rsid w:val="004A4695"/>
    <w:rsid w:val="004A4BDD"/>
    <w:rsid w:val="004A5807"/>
    <w:rsid w:val="004A5CB6"/>
    <w:rsid w:val="004A6671"/>
    <w:rsid w:val="004A6B15"/>
    <w:rsid w:val="004A7A51"/>
    <w:rsid w:val="004A7EF6"/>
    <w:rsid w:val="004B04B9"/>
    <w:rsid w:val="004B1F58"/>
    <w:rsid w:val="004B23B0"/>
    <w:rsid w:val="004B2956"/>
    <w:rsid w:val="004B3F40"/>
    <w:rsid w:val="004B5974"/>
    <w:rsid w:val="004C0C9F"/>
    <w:rsid w:val="004C1862"/>
    <w:rsid w:val="004C3141"/>
    <w:rsid w:val="004C4444"/>
    <w:rsid w:val="004C4A70"/>
    <w:rsid w:val="004C5396"/>
    <w:rsid w:val="004C55B2"/>
    <w:rsid w:val="004C5832"/>
    <w:rsid w:val="004C5C5C"/>
    <w:rsid w:val="004C6F50"/>
    <w:rsid w:val="004C70F4"/>
    <w:rsid w:val="004D0893"/>
    <w:rsid w:val="004D08EB"/>
    <w:rsid w:val="004D122B"/>
    <w:rsid w:val="004D454B"/>
    <w:rsid w:val="004D5570"/>
    <w:rsid w:val="004D5E3B"/>
    <w:rsid w:val="004D6510"/>
    <w:rsid w:val="004D6FB3"/>
    <w:rsid w:val="004E1167"/>
    <w:rsid w:val="004E227B"/>
    <w:rsid w:val="004E22EE"/>
    <w:rsid w:val="004E2656"/>
    <w:rsid w:val="004E49A5"/>
    <w:rsid w:val="004E663C"/>
    <w:rsid w:val="004E677B"/>
    <w:rsid w:val="004E7CF1"/>
    <w:rsid w:val="004F0391"/>
    <w:rsid w:val="004F1067"/>
    <w:rsid w:val="004F1384"/>
    <w:rsid w:val="004F1D5A"/>
    <w:rsid w:val="004F2560"/>
    <w:rsid w:val="004F378E"/>
    <w:rsid w:val="004F3B57"/>
    <w:rsid w:val="004F4002"/>
    <w:rsid w:val="004F49A5"/>
    <w:rsid w:val="004F49F6"/>
    <w:rsid w:val="004F6408"/>
    <w:rsid w:val="004F64D9"/>
    <w:rsid w:val="004F6735"/>
    <w:rsid w:val="004F7516"/>
    <w:rsid w:val="00500531"/>
    <w:rsid w:val="00500815"/>
    <w:rsid w:val="00502D81"/>
    <w:rsid w:val="00503791"/>
    <w:rsid w:val="00503908"/>
    <w:rsid w:val="005045B6"/>
    <w:rsid w:val="00504C86"/>
    <w:rsid w:val="00506BA0"/>
    <w:rsid w:val="00507142"/>
    <w:rsid w:val="005073A5"/>
    <w:rsid w:val="00507A87"/>
    <w:rsid w:val="00507CA5"/>
    <w:rsid w:val="00507F38"/>
    <w:rsid w:val="005103B7"/>
    <w:rsid w:val="00513444"/>
    <w:rsid w:val="00513EE9"/>
    <w:rsid w:val="005146D1"/>
    <w:rsid w:val="005157E4"/>
    <w:rsid w:val="005162D3"/>
    <w:rsid w:val="0051697F"/>
    <w:rsid w:val="005202A3"/>
    <w:rsid w:val="005205CD"/>
    <w:rsid w:val="00522258"/>
    <w:rsid w:val="00522446"/>
    <w:rsid w:val="0052487D"/>
    <w:rsid w:val="005255C8"/>
    <w:rsid w:val="005268BA"/>
    <w:rsid w:val="005271D1"/>
    <w:rsid w:val="00527BEF"/>
    <w:rsid w:val="00527CA1"/>
    <w:rsid w:val="00530186"/>
    <w:rsid w:val="005303C0"/>
    <w:rsid w:val="00531A40"/>
    <w:rsid w:val="00531D1D"/>
    <w:rsid w:val="00532A4F"/>
    <w:rsid w:val="005337BA"/>
    <w:rsid w:val="00534C01"/>
    <w:rsid w:val="00537262"/>
    <w:rsid w:val="0053767D"/>
    <w:rsid w:val="0054020E"/>
    <w:rsid w:val="005407C2"/>
    <w:rsid w:val="00541231"/>
    <w:rsid w:val="00541907"/>
    <w:rsid w:val="00541CE1"/>
    <w:rsid w:val="00542BF2"/>
    <w:rsid w:val="005475FB"/>
    <w:rsid w:val="00551745"/>
    <w:rsid w:val="0055206A"/>
    <w:rsid w:val="00552426"/>
    <w:rsid w:val="0055253F"/>
    <w:rsid w:val="00554311"/>
    <w:rsid w:val="00554E9A"/>
    <w:rsid w:val="005578FB"/>
    <w:rsid w:val="00560C81"/>
    <w:rsid w:val="00560EC2"/>
    <w:rsid w:val="005624A4"/>
    <w:rsid w:val="00563131"/>
    <w:rsid w:val="005650DE"/>
    <w:rsid w:val="00565B4F"/>
    <w:rsid w:val="005678CF"/>
    <w:rsid w:val="00570935"/>
    <w:rsid w:val="00570B1C"/>
    <w:rsid w:val="00570FA4"/>
    <w:rsid w:val="00572728"/>
    <w:rsid w:val="0057556F"/>
    <w:rsid w:val="00575876"/>
    <w:rsid w:val="005765CE"/>
    <w:rsid w:val="00576A75"/>
    <w:rsid w:val="00576B70"/>
    <w:rsid w:val="00576D14"/>
    <w:rsid w:val="0057715D"/>
    <w:rsid w:val="00581197"/>
    <w:rsid w:val="00583A53"/>
    <w:rsid w:val="00585029"/>
    <w:rsid w:val="00585986"/>
    <w:rsid w:val="0059165B"/>
    <w:rsid w:val="00591D67"/>
    <w:rsid w:val="005936DC"/>
    <w:rsid w:val="005951FE"/>
    <w:rsid w:val="00595A04"/>
    <w:rsid w:val="00595DF7"/>
    <w:rsid w:val="00596A3D"/>
    <w:rsid w:val="005A07B0"/>
    <w:rsid w:val="005A1E7C"/>
    <w:rsid w:val="005A30F9"/>
    <w:rsid w:val="005A5457"/>
    <w:rsid w:val="005A597E"/>
    <w:rsid w:val="005A5B7D"/>
    <w:rsid w:val="005A613E"/>
    <w:rsid w:val="005A7288"/>
    <w:rsid w:val="005B0C3D"/>
    <w:rsid w:val="005B19A7"/>
    <w:rsid w:val="005B23C4"/>
    <w:rsid w:val="005B294F"/>
    <w:rsid w:val="005B2B87"/>
    <w:rsid w:val="005B5F94"/>
    <w:rsid w:val="005B78AC"/>
    <w:rsid w:val="005C0F70"/>
    <w:rsid w:val="005C1BF7"/>
    <w:rsid w:val="005C6727"/>
    <w:rsid w:val="005D0684"/>
    <w:rsid w:val="005D0BEF"/>
    <w:rsid w:val="005D0C13"/>
    <w:rsid w:val="005D1333"/>
    <w:rsid w:val="005D13CB"/>
    <w:rsid w:val="005D2A6E"/>
    <w:rsid w:val="005D3A8C"/>
    <w:rsid w:val="005D45AF"/>
    <w:rsid w:val="005D4FA1"/>
    <w:rsid w:val="005D5368"/>
    <w:rsid w:val="005D685E"/>
    <w:rsid w:val="005E279B"/>
    <w:rsid w:val="005E3D7D"/>
    <w:rsid w:val="005E52DA"/>
    <w:rsid w:val="005E6215"/>
    <w:rsid w:val="005F133C"/>
    <w:rsid w:val="005F4464"/>
    <w:rsid w:val="005F6F32"/>
    <w:rsid w:val="005F7647"/>
    <w:rsid w:val="005F7DF8"/>
    <w:rsid w:val="00600E86"/>
    <w:rsid w:val="00601786"/>
    <w:rsid w:val="0060361E"/>
    <w:rsid w:val="0060717B"/>
    <w:rsid w:val="006112E4"/>
    <w:rsid w:val="0061146A"/>
    <w:rsid w:val="00612E21"/>
    <w:rsid w:val="00613AA9"/>
    <w:rsid w:val="00613CB5"/>
    <w:rsid w:val="0061536A"/>
    <w:rsid w:val="00616528"/>
    <w:rsid w:val="00617BBA"/>
    <w:rsid w:val="0062038C"/>
    <w:rsid w:val="00621DD5"/>
    <w:rsid w:val="00621E1D"/>
    <w:rsid w:val="00621EB1"/>
    <w:rsid w:val="006226C3"/>
    <w:rsid w:val="0062297C"/>
    <w:rsid w:val="00622A03"/>
    <w:rsid w:val="00623DF9"/>
    <w:rsid w:val="00624700"/>
    <w:rsid w:val="006254E3"/>
    <w:rsid w:val="00625A0C"/>
    <w:rsid w:val="00625EA0"/>
    <w:rsid w:val="00626569"/>
    <w:rsid w:val="0062683F"/>
    <w:rsid w:val="006278F1"/>
    <w:rsid w:val="00631681"/>
    <w:rsid w:val="00631E44"/>
    <w:rsid w:val="0064075D"/>
    <w:rsid w:val="0064131F"/>
    <w:rsid w:val="00641B35"/>
    <w:rsid w:val="006422CB"/>
    <w:rsid w:val="006447A9"/>
    <w:rsid w:val="00645F62"/>
    <w:rsid w:val="00647592"/>
    <w:rsid w:val="006508C7"/>
    <w:rsid w:val="0065130C"/>
    <w:rsid w:val="00651C20"/>
    <w:rsid w:val="00652D0D"/>
    <w:rsid w:val="00652E70"/>
    <w:rsid w:val="00652FCA"/>
    <w:rsid w:val="006530E2"/>
    <w:rsid w:val="0065489F"/>
    <w:rsid w:val="00655135"/>
    <w:rsid w:val="00655A87"/>
    <w:rsid w:val="00656F87"/>
    <w:rsid w:val="0066073F"/>
    <w:rsid w:val="00662D48"/>
    <w:rsid w:val="00662D7A"/>
    <w:rsid w:val="00663D80"/>
    <w:rsid w:val="00666798"/>
    <w:rsid w:val="006677E8"/>
    <w:rsid w:val="00667E57"/>
    <w:rsid w:val="00667F1A"/>
    <w:rsid w:val="00670B63"/>
    <w:rsid w:val="00670FAD"/>
    <w:rsid w:val="00671156"/>
    <w:rsid w:val="006711EF"/>
    <w:rsid w:val="00671262"/>
    <w:rsid w:val="00671DE0"/>
    <w:rsid w:val="00671E86"/>
    <w:rsid w:val="00672309"/>
    <w:rsid w:val="0067267F"/>
    <w:rsid w:val="00673B4D"/>
    <w:rsid w:val="00673E0F"/>
    <w:rsid w:val="006741E3"/>
    <w:rsid w:val="00675790"/>
    <w:rsid w:val="00675A2D"/>
    <w:rsid w:val="0067603E"/>
    <w:rsid w:val="006768E7"/>
    <w:rsid w:val="00676D0E"/>
    <w:rsid w:val="00677834"/>
    <w:rsid w:val="006802BA"/>
    <w:rsid w:val="00680B14"/>
    <w:rsid w:val="00681488"/>
    <w:rsid w:val="00681726"/>
    <w:rsid w:val="006823D2"/>
    <w:rsid w:val="0068275E"/>
    <w:rsid w:val="00684298"/>
    <w:rsid w:val="00685EBF"/>
    <w:rsid w:val="00687C6C"/>
    <w:rsid w:val="00691634"/>
    <w:rsid w:val="00696CE3"/>
    <w:rsid w:val="006A0247"/>
    <w:rsid w:val="006A03C1"/>
    <w:rsid w:val="006A2682"/>
    <w:rsid w:val="006A27F6"/>
    <w:rsid w:val="006A3E32"/>
    <w:rsid w:val="006A463A"/>
    <w:rsid w:val="006A5B98"/>
    <w:rsid w:val="006A7A27"/>
    <w:rsid w:val="006A7B18"/>
    <w:rsid w:val="006B0C18"/>
    <w:rsid w:val="006B43C9"/>
    <w:rsid w:val="006B4CC9"/>
    <w:rsid w:val="006B5904"/>
    <w:rsid w:val="006B5C5B"/>
    <w:rsid w:val="006B67DC"/>
    <w:rsid w:val="006B6E57"/>
    <w:rsid w:val="006B7986"/>
    <w:rsid w:val="006B79A6"/>
    <w:rsid w:val="006C006B"/>
    <w:rsid w:val="006C045F"/>
    <w:rsid w:val="006C04E3"/>
    <w:rsid w:val="006C1008"/>
    <w:rsid w:val="006C149B"/>
    <w:rsid w:val="006C71D7"/>
    <w:rsid w:val="006C73C3"/>
    <w:rsid w:val="006D0816"/>
    <w:rsid w:val="006D17D2"/>
    <w:rsid w:val="006D1991"/>
    <w:rsid w:val="006D1D75"/>
    <w:rsid w:val="006D253C"/>
    <w:rsid w:val="006D3244"/>
    <w:rsid w:val="006D32C3"/>
    <w:rsid w:val="006D5592"/>
    <w:rsid w:val="006D5851"/>
    <w:rsid w:val="006E01C0"/>
    <w:rsid w:val="006E053A"/>
    <w:rsid w:val="006E09E5"/>
    <w:rsid w:val="006E2B50"/>
    <w:rsid w:val="006E3E30"/>
    <w:rsid w:val="006E6BC3"/>
    <w:rsid w:val="006E6E15"/>
    <w:rsid w:val="006F0CC3"/>
    <w:rsid w:val="006F10F1"/>
    <w:rsid w:val="006F166C"/>
    <w:rsid w:val="006F2838"/>
    <w:rsid w:val="006F3B81"/>
    <w:rsid w:val="006F5DBF"/>
    <w:rsid w:val="006F6993"/>
    <w:rsid w:val="006F6FDA"/>
    <w:rsid w:val="00700202"/>
    <w:rsid w:val="00701449"/>
    <w:rsid w:val="00701EC4"/>
    <w:rsid w:val="00701F79"/>
    <w:rsid w:val="007025AC"/>
    <w:rsid w:val="00702CCC"/>
    <w:rsid w:val="00703142"/>
    <w:rsid w:val="00704378"/>
    <w:rsid w:val="0070457C"/>
    <w:rsid w:val="007052BF"/>
    <w:rsid w:val="007063BC"/>
    <w:rsid w:val="00706EEB"/>
    <w:rsid w:val="0070742F"/>
    <w:rsid w:val="00710B4B"/>
    <w:rsid w:val="0071191E"/>
    <w:rsid w:val="007120BD"/>
    <w:rsid w:val="00712C9E"/>
    <w:rsid w:val="00712D00"/>
    <w:rsid w:val="00714B0D"/>
    <w:rsid w:val="007158EB"/>
    <w:rsid w:val="007161A0"/>
    <w:rsid w:val="0071726C"/>
    <w:rsid w:val="00721C28"/>
    <w:rsid w:val="00721FC3"/>
    <w:rsid w:val="00722168"/>
    <w:rsid w:val="00723090"/>
    <w:rsid w:val="007235DB"/>
    <w:rsid w:val="00724C24"/>
    <w:rsid w:val="007255B1"/>
    <w:rsid w:val="007257DE"/>
    <w:rsid w:val="007258C8"/>
    <w:rsid w:val="00727B1C"/>
    <w:rsid w:val="00727BFD"/>
    <w:rsid w:val="00732216"/>
    <w:rsid w:val="0073314D"/>
    <w:rsid w:val="00735591"/>
    <w:rsid w:val="00736850"/>
    <w:rsid w:val="00737316"/>
    <w:rsid w:val="00737543"/>
    <w:rsid w:val="0073781E"/>
    <w:rsid w:val="00737B8E"/>
    <w:rsid w:val="00740907"/>
    <w:rsid w:val="00741D4A"/>
    <w:rsid w:val="0074200C"/>
    <w:rsid w:val="00742803"/>
    <w:rsid w:val="00742820"/>
    <w:rsid w:val="00742E22"/>
    <w:rsid w:val="0074482F"/>
    <w:rsid w:val="00744A54"/>
    <w:rsid w:val="007450EE"/>
    <w:rsid w:val="00745638"/>
    <w:rsid w:val="00745E46"/>
    <w:rsid w:val="00747DA1"/>
    <w:rsid w:val="007503A3"/>
    <w:rsid w:val="00750755"/>
    <w:rsid w:val="00752C4A"/>
    <w:rsid w:val="00753466"/>
    <w:rsid w:val="00753AC4"/>
    <w:rsid w:val="00753DFC"/>
    <w:rsid w:val="007564DE"/>
    <w:rsid w:val="00756F73"/>
    <w:rsid w:val="00757CC3"/>
    <w:rsid w:val="007636D3"/>
    <w:rsid w:val="00763D82"/>
    <w:rsid w:val="00764966"/>
    <w:rsid w:val="007655A3"/>
    <w:rsid w:val="00767D6A"/>
    <w:rsid w:val="00767F15"/>
    <w:rsid w:val="00770A05"/>
    <w:rsid w:val="00770B67"/>
    <w:rsid w:val="00770B96"/>
    <w:rsid w:val="00770D0B"/>
    <w:rsid w:val="00771FEC"/>
    <w:rsid w:val="0077338F"/>
    <w:rsid w:val="0077341A"/>
    <w:rsid w:val="00775014"/>
    <w:rsid w:val="007753A9"/>
    <w:rsid w:val="00776F61"/>
    <w:rsid w:val="00780ADA"/>
    <w:rsid w:val="00781070"/>
    <w:rsid w:val="007816F2"/>
    <w:rsid w:val="0078215F"/>
    <w:rsid w:val="00783A59"/>
    <w:rsid w:val="00785248"/>
    <w:rsid w:val="0078539E"/>
    <w:rsid w:val="00785C5A"/>
    <w:rsid w:val="00785D35"/>
    <w:rsid w:val="00786A29"/>
    <w:rsid w:val="00787D8E"/>
    <w:rsid w:val="00791126"/>
    <w:rsid w:val="00792BA6"/>
    <w:rsid w:val="00793731"/>
    <w:rsid w:val="0079422C"/>
    <w:rsid w:val="007973CA"/>
    <w:rsid w:val="00797770"/>
    <w:rsid w:val="00797A6F"/>
    <w:rsid w:val="00797C71"/>
    <w:rsid w:val="007A0C52"/>
    <w:rsid w:val="007A1FB9"/>
    <w:rsid w:val="007A2449"/>
    <w:rsid w:val="007A4E18"/>
    <w:rsid w:val="007A57B3"/>
    <w:rsid w:val="007A595A"/>
    <w:rsid w:val="007A597C"/>
    <w:rsid w:val="007A5C55"/>
    <w:rsid w:val="007A66DA"/>
    <w:rsid w:val="007A68D8"/>
    <w:rsid w:val="007A7EA1"/>
    <w:rsid w:val="007B0A66"/>
    <w:rsid w:val="007B0EE1"/>
    <w:rsid w:val="007B125B"/>
    <w:rsid w:val="007B66A0"/>
    <w:rsid w:val="007B7347"/>
    <w:rsid w:val="007C0AD7"/>
    <w:rsid w:val="007C107C"/>
    <w:rsid w:val="007C281B"/>
    <w:rsid w:val="007C440C"/>
    <w:rsid w:val="007C52D6"/>
    <w:rsid w:val="007C6126"/>
    <w:rsid w:val="007C6EE2"/>
    <w:rsid w:val="007C7872"/>
    <w:rsid w:val="007D0574"/>
    <w:rsid w:val="007D14FE"/>
    <w:rsid w:val="007D3F54"/>
    <w:rsid w:val="007D5524"/>
    <w:rsid w:val="007D5BDE"/>
    <w:rsid w:val="007D5D62"/>
    <w:rsid w:val="007D62D4"/>
    <w:rsid w:val="007D7650"/>
    <w:rsid w:val="007E36E7"/>
    <w:rsid w:val="007E44EB"/>
    <w:rsid w:val="007E4C39"/>
    <w:rsid w:val="007E4CDD"/>
    <w:rsid w:val="007E5F17"/>
    <w:rsid w:val="007E66B0"/>
    <w:rsid w:val="007E6752"/>
    <w:rsid w:val="007E7E0C"/>
    <w:rsid w:val="007E7F84"/>
    <w:rsid w:val="007F0260"/>
    <w:rsid w:val="007F4209"/>
    <w:rsid w:val="007F5A2C"/>
    <w:rsid w:val="007F7C32"/>
    <w:rsid w:val="008002A4"/>
    <w:rsid w:val="0080030A"/>
    <w:rsid w:val="0080099C"/>
    <w:rsid w:val="00801AC7"/>
    <w:rsid w:val="00802706"/>
    <w:rsid w:val="00803E7F"/>
    <w:rsid w:val="00806344"/>
    <w:rsid w:val="008067C5"/>
    <w:rsid w:val="00807EA4"/>
    <w:rsid w:val="00812A10"/>
    <w:rsid w:val="008136DF"/>
    <w:rsid w:val="00813A67"/>
    <w:rsid w:val="00814E6D"/>
    <w:rsid w:val="00815A11"/>
    <w:rsid w:val="00815BD2"/>
    <w:rsid w:val="0081692D"/>
    <w:rsid w:val="00817D41"/>
    <w:rsid w:val="00820D42"/>
    <w:rsid w:val="008218F5"/>
    <w:rsid w:val="00821EF1"/>
    <w:rsid w:val="00823F02"/>
    <w:rsid w:val="008249B3"/>
    <w:rsid w:val="00824BF6"/>
    <w:rsid w:val="00825A1A"/>
    <w:rsid w:val="00825E60"/>
    <w:rsid w:val="0082707E"/>
    <w:rsid w:val="00827514"/>
    <w:rsid w:val="00827919"/>
    <w:rsid w:val="008302E0"/>
    <w:rsid w:val="00830798"/>
    <w:rsid w:val="00830944"/>
    <w:rsid w:val="00831BB4"/>
    <w:rsid w:val="00831C6C"/>
    <w:rsid w:val="00831CF7"/>
    <w:rsid w:val="008335FF"/>
    <w:rsid w:val="00833AAC"/>
    <w:rsid w:val="00834A80"/>
    <w:rsid w:val="00834E1A"/>
    <w:rsid w:val="00834F82"/>
    <w:rsid w:val="008364E1"/>
    <w:rsid w:val="008364E2"/>
    <w:rsid w:val="00837CA7"/>
    <w:rsid w:val="00840089"/>
    <w:rsid w:val="0084277E"/>
    <w:rsid w:val="00842AEC"/>
    <w:rsid w:val="00842D08"/>
    <w:rsid w:val="00843922"/>
    <w:rsid w:val="008440C7"/>
    <w:rsid w:val="00844861"/>
    <w:rsid w:val="00845BDC"/>
    <w:rsid w:val="00845E8B"/>
    <w:rsid w:val="008468F8"/>
    <w:rsid w:val="008478C6"/>
    <w:rsid w:val="0085268D"/>
    <w:rsid w:val="00852865"/>
    <w:rsid w:val="008542EF"/>
    <w:rsid w:val="008550B5"/>
    <w:rsid w:val="008554F6"/>
    <w:rsid w:val="008568EE"/>
    <w:rsid w:val="008578AD"/>
    <w:rsid w:val="00860FB6"/>
    <w:rsid w:val="00861290"/>
    <w:rsid w:val="00861871"/>
    <w:rsid w:val="00861A2B"/>
    <w:rsid w:val="008633BE"/>
    <w:rsid w:val="008643B4"/>
    <w:rsid w:val="00867369"/>
    <w:rsid w:val="00871FDC"/>
    <w:rsid w:val="00873474"/>
    <w:rsid w:val="008734F6"/>
    <w:rsid w:val="008735E0"/>
    <w:rsid w:val="00874A08"/>
    <w:rsid w:val="00874BED"/>
    <w:rsid w:val="00874D8E"/>
    <w:rsid w:val="00877303"/>
    <w:rsid w:val="00877AA4"/>
    <w:rsid w:val="0088079D"/>
    <w:rsid w:val="00880D3F"/>
    <w:rsid w:val="008818B4"/>
    <w:rsid w:val="00884CF8"/>
    <w:rsid w:val="00885632"/>
    <w:rsid w:val="00885C85"/>
    <w:rsid w:val="00886A53"/>
    <w:rsid w:val="00886FC9"/>
    <w:rsid w:val="008908B4"/>
    <w:rsid w:val="00890C72"/>
    <w:rsid w:val="00891FD8"/>
    <w:rsid w:val="00892AD6"/>
    <w:rsid w:val="008938C2"/>
    <w:rsid w:val="00894E84"/>
    <w:rsid w:val="00896D42"/>
    <w:rsid w:val="0089733D"/>
    <w:rsid w:val="00897451"/>
    <w:rsid w:val="008A08BF"/>
    <w:rsid w:val="008A1EDA"/>
    <w:rsid w:val="008A22C0"/>
    <w:rsid w:val="008A293A"/>
    <w:rsid w:val="008A2A40"/>
    <w:rsid w:val="008A4295"/>
    <w:rsid w:val="008A46EB"/>
    <w:rsid w:val="008A534C"/>
    <w:rsid w:val="008B1361"/>
    <w:rsid w:val="008B6648"/>
    <w:rsid w:val="008C1EFE"/>
    <w:rsid w:val="008C34DA"/>
    <w:rsid w:val="008C4AA7"/>
    <w:rsid w:val="008C5894"/>
    <w:rsid w:val="008C63A4"/>
    <w:rsid w:val="008C7248"/>
    <w:rsid w:val="008D062A"/>
    <w:rsid w:val="008D0783"/>
    <w:rsid w:val="008D0ABA"/>
    <w:rsid w:val="008D3C44"/>
    <w:rsid w:val="008D3F3D"/>
    <w:rsid w:val="008D59C6"/>
    <w:rsid w:val="008D67B2"/>
    <w:rsid w:val="008D7860"/>
    <w:rsid w:val="008E1AAA"/>
    <w:rsid w:val="008E2E9E"/>
    <w:rsid w:val="008E3575"/>
    <w:rsid w:val="008E3718"/>
    <w:rsid w:val="008E3968"/>
    <w:rsid w:val="008E43D5"/>
    <w:rsid w:val="008E6016"/>
    <w:rsid w:val="008F0406"/>
    <w:rsid w:val="008F4A11"/>
    <w:rsid w:val="008F4B48"/>
    <w:rsid w:val="008F6D42"/>
    <w:rsid w:val="008F7130"/>
    <w:rsid w:val="0090020C"/>
    <w:rsid w:val="009002FB"/>
    <w:rsid w:val="009011D9"/>
    <w:rsid w:val="009022B7"/>
    <w:rsid w:val="00902C03"/>
    <w:rsid w:val="009031D8"/>
    <w:rsid w:val="00904993"/>
    <w:rsid w:val="00904B6A"/>
    <w:rsid w:val="00904ED4"/>
    <w:rsid w:val="00905D9E"/>
    <w:rsid w:val="00907398"/>
    <w:rsid w:val="00907409"/>
    <w:rsid w:val="00910633"/>
    <w:rsid w:val="0091152E"/>
    <w:rsid w:val="00912C4B"/>
    <w:rsid w:val="009135CD"/>
    <w:rsid w:val="00915262"/>
    <w:rsid w:val="00916278"/>
    <w:rsid w:val="00920026"/>
    <w:rsid w:val="00920606"/>
    <w:rsid w:val="00920ECF"/>
    <w:rsid w:val="0092120C"/>
    <w:rsid w:val="0092169A"/>
    <w:rsid w:val="00921BBB"/>
    <w:rsid w:val="00921D2B"/>
    <w:rsid w:val="009242C9"/>
    <w:rsid w:val="009247BD"/>
    <w:rsid w:val="009260BF"/>
    <w:rsid w:val="0092649A"/>
    <w:rsid w:val="0093089B"/>
    <w:rsid w:val="00933391"/>
    <w:rsid w:val="0093475F"/>
    <w:rsid w:val="009355F5"/>
    <w:rsid w:val="00936D80"/>
    <w:rsid w:val="00937815"/>
    <w:rsid w:val="0094182D"/>
    <w:rsid w:val="0094237D"/>
    <w:rsid w:val="00942D1D"/>
    <w:rsid w:val="009430D0"/>
    <w:rsid w:val="009431B6"/>
    <w:rsid w:val="009443DB"/>
    <w:rsid w:val="009477E9"/>
    <w:rsid w:val="00947A8F"/>
    <w:rsid w:val="00951877"/>
    <w:rsid w:val="00952193"/>
    <w:rsid w:val="00952967"/>
    <w:rsid w:val="00953DD2"/>
    <w:rsid w:val="009542AE"/>
    <w:rsid w:val="0096041B"/>
    <w:rsid w:val="00960EB2"/>
    <w:rsid w:val="009621D5"/>
    <w:rsid w:val="0096287E"/>
    <w:rsid w:val="00962A14"/>
    <w:rsid w:val="009643E8"/>
    <w:rsid w:val="00964583"/>
    <w:rsid w:val="00964EF3"/>
    <w:rsid w:val="009653BE"/>
    <w:rsid w:val="00965AAE"/>
    <w:rsid w:val="009665D2"/>
    <w:rsid w:val="0096661F"/>
    <w:rsid w:val="0096674B"/>
    <w:rsid w:val="009714D4"/>
    <w:rsid w:val="00971BE7"/>
    <w:rsid w:val="00971EF4"/>
    <w:rsid w:val="00972532"/>
    <w:rsid w:val="00972B0F"/>
    <w:rsid w:val="0097383D"/>
    <w:rsid w:val="0097427F"/>
    <w:rsid w:val="009742A6"/>
    <w:rsid w:val="00974723"/>
    <w:rsid w:val="009751F4"/>
    <w:rsid w:val="00975242"/>
    <w:rsid w:val="009754FA"/>
    <w:rsid w:val="00975942"/>
    <w:rsid w:val="00975FC5"/>
    <w:rsid w:val="00976380"/>
    <w:rsid w:val="00976F42"/>
    <w:rsid w:val="00980459"/>
    <w:rsid w:val="00982362"/>
    <w:rsid w:val="00984799"/>
    <w:rsid w:val="00986306"/>
    <w:rsid w:val="009869DD"/>
    <w:rsid w:val="009907CA"/>
    <w:rsid w:val="009940DD"/>
    <w:rsid w:val="00994AAC"/>
    <w:rsid w:val="00996A86"/>
    <w:rsid w:val="009A0B82"/>
    <w:rsid w:val="009A4F72"/>
    <w:rsid w:val="009A71A4"/>
    <w:rsid w:val="009B0C17"/>
    <w:rsid w:val="009B1D1D"/>
    <w:rsid w:val="009B3E2D"/>
    <w:rsid w:val="009B622A"/>
    <w:rsid w:val="009B6EDD"/>
    <w:rsid w:val="009C08C3"/>
    <w:rsid w:val="009C15C4"/>
    <w:rsid w:val="009C246A"/>
    <w:rsid w:val="009C29F3"/>
    <w:rsid w:val="009C35B5"/>
    <w:rsid w:val="009C419C"/>
    <w:rsid w:val="009C5394"/>
    <w:rsid w:val="009C6E33"/>
    <w:rsid w:val="009C6F41"/>
    <w:rsid w:val="009D1CF4"/>
    <w:rsid w:val="009D2669"/>
    <w:rsid w:val="009D49C3"/>
    <w:rsid w:val="009D4A68"/>
    <w:rsid w:val="009E149B"/>
    <w:rsid w:val="009E261A"/>
    <w:rsid w:val="009E265F"/>
    <w:rsid w:val="009E5215"/>
    <w:rsid w:val="009E654B"/>
    <w:rsid w:val="009F0ABC"/>
    <w:rsid w:val="009F0D53"/>
    <w:rsid w:val="009F2221"/>
    <w:rsid w:val="009F2FEC"/>
    <w:rsid w:val="009F7B96"/>
    <w:rsid w:val="00A007F9"/>
    <w:rsid w:val="00A017B5"/>
    <w:rsid w:val="00A04273"/>
    <w:rsid w:val="00A0485D"/>
    <w:rsid w:val="00A07617"/>
    <w:rsid w:val="00A07D17"/>
    <w:rsid w:val="00A10D6A"/>
    <w:rsid w:val="00A11554"/>
    <w:rsid w:val="00A1257F"/>
    <w:rsid w:val="00A13040"/>
    <w:rsid w:val="00A13470"/>
    <w:rsid w:val="00A13C65"/>
    <w:rsid w:val="00A16429"/>
    <w:rsid w:val="00A1700E"/>
    <w:rsid w:val="00A17CBD"/>
    <w:rsid w:val="00A20BD2"/>
    <w:rsid w:val="00A24551"/>
    <w:rsid w:val="00A25872"/>
    <w:rsid w:val="00A27AE4"/>
    <w:rsid w:val="00A3159F"/>
    <w:rsid w:val="00A33F87"/>
    <w:rsid w:val="00A3628A"/>
    <w:rsid w:val="00A36C18"/>
    <w:rsid w:val="00A3777B"/>
    <w:rsid w:val="00A378A4"/>
    <w:rsid w:val="00A37EFB"/>
    <w:rsid w:val="00A40F71"/>
    <w:rsid w:val="00A4163E"/>
    <w:rsid w:val="00A429C2"/>
    <w:rsid w:val="00A42AD1"/>
    <w:rsid w:val="00A44199"/>
    <w:rsid w:val="00A46EBC"/>
    <w:rsid w:val="00A478D8"/>
    <w:rsid w:val="00A4792A"/>
    <w:rsid w:val="00A47A96"/>
    <w:rsid w:val="00A47CD5"/>
    <w:rsid w:val="00A50462"/>
    <w:rsid w:val="00A52826"/>
    <w:rsid w:val="00A54C1F"/>
    <w:rsid w:val="00A55764"/>
    <w:rsid w:val="00A55E4B"/>
    <w:rsid w:val="00A565EA"/>
    <w:rsid w:val="00A56AA1"/>
    <w:rsid w:val="00A573CB"/>
    <w:rsid w:val="00A61178"/>
    <w:rsid w:val="00A615CA"/>
    <w:rsid w:val="00A62377"/>
    <w:rsid w:val="00A6265E"/>
    <w:rsid w:val="00A62B98"/>
    <w:rsid w:val="00A642F9"/>
    <w:rsid w:val="00A64E65"/>
    <w:rsid w:val="00A6590A"/>
    <w:rsid w:val="00A65E51"/>
    <w:rsid w:val="00A65E8C"/>
    <w:rsid w:val="00A6703F"/>
    <w:rsid w:val="00A71044"/>
    <w:rsid w:val="00A71B17"/>
    <w:rsid w:val="00A72A9C"/>
    <w:rsid w:val="00A72AFF"/>
    <w:rsid w:val="00A72F75"/>
    <w:rsid w:val="00A74653"/>
    <w:rsid w:val="00A75F7A"/>
    <w:rsid w:val="00A77259"/>
    <w:rsid w:val="00A80DE0"/>
    <w:rsid w:val="00A81786"/>
    <w:rsid w:val="00A81DBB"/>
    <w:rsid w:val="00A83E91"/>
    <w:rsid w:val="00A83F70"/>
    <w:rsid w:val="00A84F50"/>
    <w:rsid w:val="00A85A19"/>
    <w:rsid w:val="00A85E4B"/>
    <w:rsid w:val="00A86874"/>
    <w:rsid w:val="00A9305B"/>
    <w:rsid w:val="00A933D6"/>
    <w:rsid w:val="00A93C72"/>
    <w:rsid w:val="00A93E7C"/>
    <w:rsid w:val="00A9460B"/>
    <w:rsid w:val="00A95D2C"/>
    <w:rsid w:val="00A9718E"/>
    <w:rsid w:val="00A97C9E"/>
    <w:rsid w:val="00A97D56"/>
    <w:rsid w:val="00AA10C6"/>
    <w:rsid w:val="00AA2707"/>
    <w:rsid w:val="00AA435D"/>
    <w:rsid w:val="00AA4818"/>
    <w:rsid w:val="00AA496F"/>
    <w:rsid w:val="00AA6B88"/>
    <w:rsid w:val="00AA6EBF"/>
    <w:rsid w:val="00AA7E07"/>
    <w:rsid w:val="00AB0E17"/>
    <w:rsid w:val="00AB275B"/>
    <w:rsid w:val="00AB2BF0"/>
    <w:rsid w:val="00AB2DD1"/>
    <w:rsid w:val="00AB2F5A"/>
    <w:rsid w:val="00AB3E5C"/>
    <w:rsid w:val="00AB3FA0"/>
    <w:rsid w:val="00AB451C"/>
    <w:rsid w:val="00AC12F4"/>
    <w:rsid w:val="00AC29DD"/>
    <w:rsid w:val="00AC5187"/>
    <w:rsid w:val="00AC58A0"/>
    <w:rsid w:val="00AC64CD"/>
    <w:rsid w:val="00AC73EE"/>
    <w:rsid w:val="00AC748D"/>
    <w:rsid w:val="00AC76A1"/>
    <w:rsid w:val="00AD08D4"/>
    <w:rsid w:val="00AD1282"/>
    <w:rsid w:val="00AD1283"/>
    <w:rsid w:val="00AD1BC7"/>
    <w:rsid w:val="00AD2389"/>
    <w:rsid w:val="00AD49F5"/>
    <w:rsid w:val="00AD5F99"/>
    <w:rsid w:val="00AD616C"/>
    <w:rsid w:val="00AD6B53"/>
    <w:rsid w:val="00AD6C64"/>
    <w:rsid w:val="00AD71AE"/>
    <w:rsid w:val="00AE0A0D"/>
    <w:rsid w:val="00AE0E1E"/>
    <w:rsid w:val="00AE0E63"/>
    <w:rsid w:val="00AE1141"/>
    <w:rsid w:val="00AE27E1"/>
    <w:rsid w:val="00AE2E0F"/>
    <w:rsid w:val="00AE333D"/>
    <w:rsid w:val="00AE3471"/>
    <w:rsid w:val="00AE3EFC"/>
    <w:rsid w:val="00AE4086"/>
    <w:rsid w:val="00AE5FB2"/>
    <w:rsid w:val="00AE7FCD"/>
    <w:rsid w:val="00AF0E29"/>
    <w:rsid w:val="00AF105B"/>
    <w:rsid w:val="00AF11EB"/>
    <w:rsid w:val="00AF242F"/>
    <w:rsid w:val="00AF35F0"/>
    <w:rsid w:val="00AF4EB6"/>
    <w:rsid w:val="00AF55D2"/>
    <w:rsid w:val="00AF5701"/>
    <w:rsid w:val="00AF78A0"/>
    <w:rsid w:val="00AF78EE"/>
    <w:rsid w:val="00B00915"/>
    <w:rsid w:val="00B00A3D"/>
    <w:rsid w:val="00B04BCE"/>
    <w:rsid w:val="00B059BB"/>
    <w:rsid w:val="00B05C5B"/>
    <w:rsid w:val="00B063A0"/>
    <w:rsid w:val="00B06496"/>
    <w:rsid w:val="00B116F7"/>
    <w:rsid w:val="00B1283F"/>
    <w:rsid w:val="00B15397"/>
    <w:rsid w:val="00B1671C"/>
    <w:rsid w:val="00B1725E"/>
    <w:rsid w:val="00B172BD"/>
    <w:rsid w:val="00B178C3"/>
    <w:rsid w:val="00B20709"/>
    <w:rsid w:val="00B207C6"/>
    <w:rsid w:val="00B207E4"/>
    <w:rsid w:val="00B21A34"/>
    <w:rsid w:val="00B21D66"/>
    <w:rsid w:val="00B2311F"/>
    <w:rsid w:val="00B239A0"/>
    <w:rsid w:val="00B23A19"/>
    <w:rsid w:val="00B23E29"/>
    <w:rsid w:val="00B24B47"/>
    <w:rsid w:val="00B24CE4"/>
    <w:rsid w:val="00B25183"/>
    <w:rsid w:val="00B256F4"/>
    <w:rsid w:val="00B26617"/>
    <w:rsid w:val="00B2676A"/>
    <w:rsid w:val="00B276AA"/>
    <w:rsid w:val="00B27C0D"/>
    <w:rsid w:val="00B30DD1"/>
    <w:rsid w:val="00B318CF"/>
    <w:rsid w:val="00B33872"/>
    <w:rsid w:val="00B33CE8"/>
    <w:rsid w:val="00B344B0"/>
    <w:rsid w:val="00B35047"/>
    <w:rsid w:val="00B3517C"/>
    <w:rsid w:val="00B352C4"/>
    <w:rsid w:val="00B35700"/>
    <w:rsid w:val="00B376DA"/>
    <w:rsid w:val="00B378FF"/>
    <w:rsid w:val="00B41112"/>
    <w:rsid w:val="00B41D8C"/>
    <w:rsid w:val="00B42678"/>
    <w:rsid w:val="00B43185"/>
    <w:rsid w:val="00B43611"/>
    <w:rsid w:val="00B44049"/>
    <w:rsid w:val="00B46654"/>
    <w:rsid w:val="00B51407"/>
    <w:rsid w:val="00B53154"/>
    <w:rsid w:val="00B55C38"/>
    <w:rsid w:val="00B5675E"/>
    <w:rsid w:val="00B56C82"/>
    <w:rsid w:val="00B56EEB"/>
    <w:rsid w:val="00B578FC"/>
    <w:rsid w:val="00B57AE4"/>
    <w:rsid w:val="00B57DC0"/>
    <w:rsid w:val="00B63094"/>
    <w:rsid w:val="00B6376D"/>
    <w:rsid w:val="00B64F53"/>
    <w:rsid w:val="00B67AA4"/>
    <w:rsid w:val="00B67BB8"/>
    <w:rsid w:val="00B67E90"/>
    <w:rsid w:val="00B74589"/>
    <w:rsid w:val="00B752CA"/>
    <w:rsid w:val="00B7545A"/>
    <w:rsid w:val="00B764C8"/>
    <w:rsid w:val="00B8169C"/>
    <w:rsid w:val="00B82B57"/>
    <w:rsid w:val="00B82DB8"/>
    <w:rsid w:val="00B82F1E"/>
    <w:rsid w:val="00B833F1"/>
    <w:rsid w:val="00B846CD"/>
    <w:rsid w:val="00B8483D"/>
    <w:rsid w:val="00B84A35"/>
    <w:rsid w:val="00B85EA3"/>
    <w:rsid w:val="00B87DFC"/>
    <w:rsid w:val="00B91078"/>
    <w:rsid w:val="00B9183C"/>
    <w:rsid w:val="00B91CDB"/>
    <w:rsid w:val="00B923CE"/>
    <w:rsid w:val="00B931CE"/>
    <w:rsid w:val="00B93958"/>
    <w:rsid w:val="00B93B80"/>
    <w:rsid w:val="00B9515A"/>
    <w:rsid w:val="00B96C01"/>
    <w:rsid w:val="00B9738B"/>
    <w:rsid w:val="00B97393"/>
    <w:rsid w:val="00B9746A"/>
    <w:rsid w:val="00B9766D"/>
    <w:rsid w:val="00BA0D20"/>
    <w:rsid w:val="00BA19B2"/>
    <w:rsid w:val="00BA33EA"/>
    <w:rsid w:val="00BA4473"/>
    <w:rsid w:val="00BA4770"/>
    <w:rsid w:val="00BA5BDB"/>
    <w:rsid w:val="00BA692C"/>
    <w:rsid w:val="00BA7974"/>
    <w:rsid w:val="00BA7CA3"/>
    <w:rsid w:val="00BB01AF"/>
    <w:rsid w:val="00BB0593"/>
    <w:rsid w:val="00BB1D88"/>
    <w:rsid w:val="00BB2206"/>
    <w:rsid w:val="00BB2369"/>
    <w:rsid w:val="00BB3446"/>
    <w:rsid w:val="00BB3C2D"/>
    <w:rsid w:val="00BB600E"/>
    <w:rsid w:val="00BB6C37"/>
    <w:rsid w:val="00BB7001"/>
    <w:rsid w:val="00BB7526"/>
    <w:rsid w:val="00BC0095"/>
    <w:rsid w:val="00BC0767"/>
    <w:rsid w:val="00BC1353"/>
    <w:rsid w:val="00BC1A99"/>
    <w:rsid w:val="00BC2A5E"/>
    <w:rsid w:val="00BC33B7"/>
    <w:rsid w:val="00BD0E4F"/>
    <w:rsid w:val="00BD14A6"/>
    <w:rsid w:val="00BD1A6D"/>
    <w:rsid w:val="00BD2147"/>
    <w:rsid w:val="00BD3471"/>
    <w:rsid w:val="00BD3AE6"/>
    <w:rsid w:val="00BD5109"/>
    <w:rsid w:val="00BD5456"/>
    <w:rsid w:val="00BD5DA7"/>
    <w:rsid w:val="00BD5F88"/>
    <w:rsid w:val="00BE1D20"/>
    <w:rsid w:val="00BE274D"/>
    <w:rsid w:val="00BE3900"/>
    <w:rsid w:val="00BE3D5D"/>
    <w:rsid w:val="00BE3D73"/>
    <w:rsid w:val="00BE42D8"/>
    <w:rsid w:val="00BE4B70"/>
    <w:rsid w:val="00BE4FFB"/>
    <w:rsid w:val="00BE7181"/>
    <w:rsid w:val="00BE7F83"/>
    <w:rsid w:val="00BF0A01"/>
    <w:rsid w:val="00BF0ACE"/>
    <w:rsid w:val="00BF0D0C"/>
    <w:rsid w:val="00BF12AC"/>
    <w:rsid w:val="00BF1D2D"/>
    <w:rsid w:val="00BF1DA2"/>
    <w:rsid w:val="00BF29D3"/>
    <w:rsid w:val="00BF37FF"/>
    <w:rsid w:val="00BF51E5"/>
    <w:rsid w:val="00BF5418"/>
    <w:rsid w:val="00BF5B84"/>
    <w:rsid w:val="00BF5F34"/>
    <w:rsid w:val="00BF71CF"/>
    <w:rsid w:val="00BF7D81"/>
    <w:rsid w:val="00C0091C"/>
    <w:rsid w:val="00C02431"/>
    <w:rsid w:val="00C0358F"/>
    <w:rsid w:val="00C05D95"/>
    <w:rsid w:val="00C0631A"/>
    <w:rsid w:val="00C064D4"/>
    <w:rsid w:val="00C06D1C"/>
    <w:rsid w:val="00C07A6D"/>
    <w:rsid w:val="00C1126D"/>
    <w:rsid w:val="00C11B50"/>
    <w:rsid w:val="00C168D1"/>
    <w:rsid w:val="00C16A3F"/>
    <w:rsid w:val="00C16D8D"/>
    <w:rsid w:val="00C16FE1"/>
    <w:rsid w:val="00C17DF7"/>
    <w:rsid w:val="00C20B16"/>
    <w:rsid w:val="00C210D4"/>
    <w:rsid w:val="00C22E3C"/>
    <w:rsid w:val="00C238C1"/>
    <w:rsid w:val="00C26420"/>
    <w:rsid w:val="00C26A05"/>
    <w:rsid w:val="00C277DD"/>
    <w:rsid w:val="00C279AF"/>
    <w:rsid w:val="00C31360"/>
    <w:rsid w:val="00C316EC"/>
    <w:rsid w:val="00C32250"/>
    <w:rsid w:val="00C3253F"/>
    <w:rsid w:val="00C32D47"/>
    <w:rsid w:val="00C32DD2"/>
    <w:rsid w:val="00C4009F"/>
    <w:rsid w:val="00C40F77"/>
    <w:rsid w:val="00C415BE"/>
    <w:rsid w:val="00C436C5"/>
    <w:rsid w:val="00C44248"/>
    <w:rsid w:val="00C442BF"/>
    <w:rsid w:val="00C46DDC"/>
    <w:rsid w:val="00C46F1D"/>
    <w:rsid w:val="00C4782F"/>
    <w:rsid w:val="00C47B1A"/>
    <w:rsid w:val="00C52550"/>
    <w:rsid w:val="00C53B97"/>
    <w:rsid w:val="00C547E6"/>
    <w:rsid w:val="00C550C5"/>
    <w:rsid w:val="00C56EC4"/>
    <w:rsid w:val="00C60AB3"/>
    <w:rsid w:val="00C627EB"/>
    <w:rsid w:val="00C6556B"/>
    <w:rsid w:val="00C659A4"/>
    <w:rsid w:val="00C65F30"/>
    <w:rsid w:val="00C66BF0"/>
    <w:rsid w:val="00C71186"/>
    <w:rsid w:val="00C7126C"/>
    <w:rsid w:val="00C7173B"/>
    <w:rsid w:val="00C7352C"/>
    <w:rsid w:val="00C75266"/>
    <w:rsid w:val="00C752FB"/>
    <w:rsid w:val="00C75980"/>
    <w:rsid w:val="00C80330"/>
    <w:rsid w:val="00C808D1"/>
    <w:rsid w:val="00C80A25"/>
    <w:rsid w:val="00C81560"/>
    <w:rsid w:val="00C8221C"/>
    <w:rsid w:val="00C82C71"/>
    <w:rsid w:val="00C84A4B"/>
    <w:rsid w:val="00C84D39"/>
    <w:rsid w:val="00C86EAB"/>
    <w:rsid w:val="00C9096E"/>
    <w:rsid w:val="00C91AF3"/>
    <w:rsid w:val="00C92258"/>
    <w:rsid w:val="00C92638"/>
    <w:rsid w:val="00C92A48"/>
    <w:rsid w:val="00C9398B"/>
    <w:rsid w:val="00C946F3"/>
    <w:rsid w:val="00C9475B"/>
    <w:rsid w:val="00C94D8F"/>
    <w:rsid w:val="00C95C16"/>
    <w:rsid w:val="00C960DA"/>
    <w:rsid w:val="00C97175"/>
    <w:rsid w:val="00CA0E42"/>
    <w:rsid w:val="00CA14C1"/>
    <w:rsid w:val="00CA1A9D"/>
    <w:rsid w:val="00CA2ACB"/>
    <w:rsid w:val="00CA2C79"/>
    <w:rsid w:val="00CA408B"/>
    <w:rsid w:val="00CA41F8"/>
    <w:rsid w:val="00CA43BB"/>
    <w:rsid w:val="00CA46B5"/>
    <w:rsid w:val="00CA6233"/>
    <w:rsid w:val="00CA7DAC"/>
    <w:rsid w:val="00CB318D"/>
    <w:rsid w:val="00CB381E"/>
    <w:rsid w:val="00CB5139"/>
    <w:rsid w:val="00CB5FFF"/>
    <w:rsid w:val="00CB6281"/>
    <w:rsid w:val="00CB6E89"/>
    <w:rsid w:val="00CB7C63"/>
    <w:rsid w:val="00CC0AE7"/>
    <w:rsid w:val="00CC0C58"/>
    <w:rsid w:val="00CC14B2"/>
    <w:rsid w:val="00CC22FF"/>
    <w:rsid w:val="00CC2C3B"/>
    <w:rsid w:val="00CC3297"/>
    <w:rsid w:val="00CC3885"/>
    <w:rsid w:val="00CC589C"/>
    <w:rsid w:val="00CC5CA0"/>
    <w:rsid w:val="00CC5CC2"/>
    <w:rsid w:val="00CD3CC2"/>
    <w:rsid w:val="00CD6379"/>
    <w:rsid w:val="00CD6EB4"/>
    <w:rsid w:val="00CD7335"/>
    <w:rsid w:val="00CD740C"/>
    <w:rsid w:val="00CD749A"/>
    <w:rsid w:val="00CE2008"/>
    <w:rsid w:val="00CE47BA"/>
    <w:rsid w:val="00CE4AFF"/>
    <w:rsid w:val="00CE5C79"/>
    <w:rsid w:val="00CE7C47"/>
    <w:rsid w:val="00CF1E49"/>
    <w:rsid w:val="00CF321C"/>
    <w:rsid w:val="00CF33A7"/>
    <w:rsid w:val="00CF48F6"/>
    <w:rsid w:val="00CF4E49"/>
    <w:rsid w:val="00CF5504"/>
    <w:rsid w:val="00CF5D53"/>
    <w:rsid w:val="00CF615F"/>
    <w:rsid w:val="00CF7E54"/>
    <w:rsid w:val="00D03332"/>
    <w:rsid w:val="00D03613"/>
    <w:rsid w:val="00D05D88"/>
    <w:rsid w:val="00D060D4"/>
    <w:rsid w:val="00D07D97"/>
    <w:rsid w:val="00D13268"/>
    <w:rsid w:val="00D134D6"/>
    <w:rsid w:val="00D137A0"/>
    <w:rsid w:val="00D13824"/>
    <w:rsid w:val="00D140A1"/>
    <w:rsid w:val="00D14E81"/>
    <w:rsid w:val="00D177D0"/>
    <w:rsid w:val="00D17B72"/>
    <w:rsid w:val="00D200DC"/>
    <w:rsid w:val="00D22BB8"/>
    <w:rsid w:val="00D230E6"/>
    <w:rsid w:val="00D23159"/>
    <w:rsid w:val="00D2467D"/>
    <w:rsid w:val="00D26588"/>
    <w:rsid w:val="00D26DF4"/>
    <w:rsid w:val="00D26EEF"/>
    <w:rsid w:val="00D31456"/>
    <w:rsid w:val="00D3194B"/>
    <w:rsid w:val="00D31F8F"/>
    <w:rsid w:val="00D33861"/>
    <w:rsid w:val="00D34499"/>
    <w:rsid w:val="00D351E6"/>
    <w:rsid w:val="00D35F6B"/>
    <w:rsid w:val="00D36097"/>
    <w:rsid w:val="00D40770"/>
    <w:rsid w:val="00D40851"/>
    <w:rsid w:val="00D41006"/>
    <w:rsid w:val="00D4153E"/>
    <w:rsid w:val="00D42356"/>
    <w:rsid w:val="00D4349E"/>
    <w:rsid w:val="00D449CF"/>
    <w:rsid w:val="00D45D64"/>
    <w:rsid w:val="00D46047"/>
    <w:rsid w:val="00D50FB0"/>
    <w:rsid w:val="00D512C1"/>
    <w:rsid w:val="00D51437"/>
    <w:rsid w:val="00D5388E"/>
    <w:rsid w:val="00D53F5D"/>
    <w:rsid w:val="00D55D7D"/>
    <w:rsid w:val="00D56233"/>
    <w:rsid w:val="00D5636B"/>
    <w:rsid w:val="00D573AF"/>
    <w:rsid w:val="00D57A84"/>
    <w:rsid w:val="00D6058C"/>
    <w:rsid w:val="00D6148B"/>
    <w:rsid w:val="00D63B5A"/>
    <w:rsid w:val="00D645C1"/>
    <w:rsid w:val="00D64F53"/>
    <w:rsid w:val="00D64F60"/>
    <w:rsid w:val="00D66229"/>
    <w:rsid w:val="00D672C0"/>
    <w:rsid w:val="00D67605"/>
    <w:rsid w:val="00D67ACA"/>
    <w:rsid w:val="00D70E98"/>
    <w:rsid w:val="00D72593"/>
    <w:rsid w:val="00D74A4D"/>
    <w:rsid w:val="00D7527A"/>
    <w:rsid w:val="00D76886"/>
    <w:rsid w:val="00D770E9"/>
    <w:rsid w:val="00D77B10"/>
    <w:rsid w:val="00D81570"/>
    <w:rsid w:val="00D8330F"/>
    <w:rsid w:val="00D835F2"/>
    <w:rsid w:val="00D85821"/>
    <w:rsid w:val="00D866DC"/>
    <w:rsid w:val="00D86AB8"/>
    <w:rsid w:val="00D90206"/>
    <w:rsid w:val="00D90809"/>
    <w:rsid w:val="00D9217F"/>
    <w:rsid w:val="00D9239C"/>
    <w:rsid w:val="00D9361D"/>
    <w:rsid w:val="00D95089"/>
    <w:rsid w:val="00D95737"/>
    <w:rsid w:val="00D95BFC"/>
    <w:rsid w:val="00D95D68"/>
    <w:rsid w:val="00D97446"/>
    <w:rsid w:val="00D97ADE"/>
    <w:rsid w:val="00DA03EC"/>
    <w:rsid w:val="00DA0EFF"/>
    <w:rsid w:val="00DA1C15"/>
    <w:rsid w:val="00DA5CB9"/>
    <w:rsid w:val="00DA638A"/>
    <w:rsid w:val="00DB026E"/>
    <w:rsid w:val="00DB08F5"/>
    <w:rsid w:val="00DB1E28"/>
    <w:rsid w:val="00DB2EE4"/>
    <w:rsid w:val="00DB38F8"/>
    <w:rsid w:val="00DB39AB"/>
    <w:rsid w:val="00DB3C6C"/>
    <w:rsid w:val="00DB5EBE"/>
    <w:rsid w:val="00DB5F70"/>
    <w:rsid w:val="00DB61C2"/>
    <w:rsid w:val="00DB6C05"/>
    <w:rsid w:val="00DB6F1D"/>
    <w:rsid w:val="00DC0C3A"/>
    <w:rsid w:val="00DC0E52"/>
    <w:rsid w:val="00DC3870"/>
    <w:rsid w:val="00DC4ED1"/>
    <w:rsid w:val="00DD0287"/>
    <w:rsid w:val="00DD1B6C"/>
    <w:rsid w:val="00DD3077"/>
    <w:rsid w:val="00DD3806"/>
    <w:rsid w:val="00DD3EF8"/>
    <w:rsid w:val="00DD400F"/>
    <w:rsid w:val="00DD416B"/>
    <w:rsid w:val="00DD419D"/>
    <w:rsid w:val="00DD490E"/>
    <w:rsid w:val="00DD5281"/>
    <w:rsid w:val="00DD6CD6"/>
    <w:rsid w:val="00DD7A09"/>
    <w:rsid w:val="00DE039D"/>
    <w:rsid w:val="00DE0648"/>
    <w:rsid w:val="00DE26B4"/>
    <w:rsid w:val="00DE2D62"/>
    <w:rsid w:val="00DE3643"/>
    <w:rsid w:val="00DE38A5"/>
    <w:rsid w:val="00DE449A"/>
    <w:rsid w:val="00DE50EB"/>
    <w:rsid w:val="00DE5B82"/>
    <w:rsid w:val="00DE723C"/>
    <w:rsid w:val="00DE7CA9"/>
    <w:rsid w:val="00DF0E64"/>
    <w:rsid w:val="00DF2AC2"/>
    <w:rsid w:val="00DF368A"/>
    <w:rsid w:val="00DF47EA"/>
    <w:rsid w:val="00DF5801"/>
    <w:rsid w:val="00DF5936"/>
    <w:rsid w:val="00DF6C1D"/>
    <w:rsid w:val="00DF6F51"/>
    <w:rsid w:val="00DF71CF"/>
    <w:rsid w:val="00DF7448"/>
    <w:rsid w:val="00E00C64"/>
    <w:rsid w:val="00E0252C"/>
    <w:rsid w:val="00E0281B"/>
    <w:rsid w:val="00E03606"/>
    <w:rsid w:val="00E03917"/>
    <w:rsid w:val="00E04791"/>
    <w:rsid w:val="00E04837"/>
    <w:rsid w:val="00E07543"/>
    <w:rsid w:val="00E07652"/>
    <w:rsid w:val="00E10FB1"/>
    <w:rsid w:val="00E11450"/>
    <w:rsid w:val="00E11714"/>
    <w:rsid w:val="00E12714"/>
    <w:rsid w:val="00E12DD7"/>
    <w:rsid w:val="00E155A9"/>
    <w:rsid w:val="00E15DD0"/>
    <w:rsid w:val="00E1631A"/>
    <w:rsid w:val="00E17510"/>
    <w:rsid w:val="00E17B45"/>
    <w:rsid w:val="00E20884"/>
    <w:rsid w:val="00E22776"/>
    <w:rsid w:val="00E23B8B"/>
    <w:rsid w:val="00E24810"/>
    <w:rsid w:val="00E24A58"/>
    <w:rsid w:val="00E24C2E"/>
    <w:rsid w:val="00E27AC6"/>
    <w:rsid w:val="00E27C68"/>
    <w:rsid w:val="00E3050D"/>
    <w:rsid w:val="00E32133"/>
    <w:rsid w:val="00E32538"/>
    <w:rsid w:val="00E3289E"/>
    <w:rsid w:val="00E3530A"/>
    <w:rsid w:val="00E35C95"/>
    <w:rsid w:val="00E3639A"/>
    <w:rsid w:val="00E36864"/>
    <w:rsid w:val="00E37109"/>
    <w:rsid w:val="00E4462D"/>
    <w:rsid w:val="00E44D43"/>
    <w:rsid w:val="00E456B4"/>
    <w:rsid w:val="00E45E9A"/>
    <w:rsid w:val="00E4651B"/>
    <w:rsid w:val="00E46FF8"/>
    <w:rsid w:val="00E47745"/>
    <w:rsid w:val="00E503CE"/>
    <w:rsid w:val="00E51743"/>
    <w:rsid w:val="00E517F2"/>
    <w:rsid w:val="00E5246E"/>
    <w:rsid w:val="00E52688"/>
    <w:rsid w:val="00E52E00"/>
    <w:rsid w:val="00E533DC"/>
    <w:rsid w:val="00E558BA"/>
    <w:rsid w:val="00E5596D"/>
    <w:rsid w:val="00E56340"/>
    <w:rsid w:val="00E566EB"/>
    <w:rsid w:val="00E56CEA"/>
    <w:rsid w:val="00E605F6"/>
    <w:rsid w:val="00E60A73"/>
    <w:rsid w:val="00E60C75"/>
    <w:rsid w:val="00E6168E"/>
    <w:rsid w:val="00E622EF"/>
    <w:rsid w:val="00E6701F"/>
    <w:rsid w:val="00E7081F"/>
    <w:rsid w:val="00E71C01"/>
    <w:rsid w:val="00E72021"/>
    <w:rsid w:val="00E74FC0"/>
    <w:rsid w:val="00E75D7B"/>
    <w:rsid w:val="00E7692B"/>
    <w:rsid w:val="00E77D19"/>
    <w:rsid w:val="00E77DE2"/>
    <w:rsid w:val="00E82A7B"/>
    <w:rsid w:val="00E83E63"/>
    <w:rsid w:val="00E8403C"/>
    <w:rsid w:val="00E8504B"/>
    <w:rsid w:val="00E850B0"/>
    <w:rsid w:val="00E8515A"/>
    <w:rsid w:val="00E86387"/>
    <w:rsid w:val="00E87DDE"/>
    <w:rsid w:val="00E90A06"/>
    <w:rsid w:val="00E912AB"/>
    <w:rsid w:val="00E91562"/>
    <w:rsid w:val="00E916AA"/>
    <w:rsid w:val="00E921D4"/>
    <w:rsid w:val="00E939CE"/>
    <w:rsid w:val="00E96AA1"/>
    <w:rsid w:val="00E96FB9"/>
    <w:rsid w:val="00EA08FF"/>
    <w:rsid w:val="00EA0C6E"/>
    <w:rsid w:val="00EA1271"/>
    <w:rsid w:val="00EA17E6"/>
    <w:rsid w:val="00EA1A8D"/>
    <w:rsid w:val="00EA2263"/>
    <w:rsid w:val="00EA3CA6"/>
    <w:rsid w:val="00EA53B4"/>
    <w:rsid w:val="00EA69A0"/>
    <w:rsid w:val="00EA7AE4"/>
    <w:rsid w:val="00EA7AF0"/>
    <w:rsid w:val="00EB12B5"/>
    <w:rsid w:val="00EB28FD"/>
    <w:rsid w:val="00EB35C5"/>
    <w:rsid w:val="00EB3C49"/>
    <w:rsid w:val="00EB4990"/>
    <w:rsid w:val="00EB6365"/>
    <w:rsid w:val="00EB66AD"/>
    <w:rsid w:val="00EB7362"/>
    <w:rsid w:val="00EB7943"/>
    <w:rsid w:val="00EB7F4A"/>
    <w:rsid w:val="00EC0AC8"/>
    <w:rsid w:val="00EC1638"/>
    <w:rsid w:val="00EC1DD9"/>
    <w:rsid w:val="00EC4D0A"/>
    <w:rsid w:val="00EC5585"/>
    <w:rsid w:val="00EC5E94"/>
    <w:rsid w:val="00ED0044"/>
    <w:rsid w:val="00ED0F92"/>
    <w:rsid w:val="00ED29B2"/>
    <w:rsid w:val="00ED2C2D"/>
    <w:rsid w:val="00ED3833"/>
    <w:rsid w:val="00ED3894"/>
    <w:rsid w:val="00ED42D0"/>
    <w:rsid w:val="00ED55BC"/>
    <w:rsid w:val="00ED5724"/>
    <w:rsid w:val="00ED63A8"/>
    <w:rsid w:val="00EE0DF7"/>
    <w:rsid w:val="00EE1C60"/>
    <w:rsid w:val="00EE483E"/>
    <w:rsid w:val="00EE6A0C"/>
    <w:rsid w:val="00EE6BCE"/>
    <w:rsid w:val="00EE6DFD"/>
    <w:rsid w:val="00EE73A0"/>
    <w:rsid w:val="00EE7508"/>
    <w:rsid w:val="00EE7675"/>
    <w:rsid w:val="00EF0D63"/>
    <w:rsid w:val="00EF0FA5"/>
    <w:rsid w:val="00EF3CCF"/>
    <w:rsid w:val="00EF43CD"/>
    <w:rsid w:val="00EF4CFA"/>
    <w:rsid w:val="00EF50B1"/>
    <w:rsid w:val="00EF6014"/>
    <w:rsid w:val="00EF64AF"/>
    <w:rsid w:val="00EF6594"/>
    <w:rsid w:val="00F000E5"/>
    <w:rsid w:val="00F01AA6"/>
    <w:rsid w:val="00F020D6"/>
    <w:rsid w:val="00F02A29"/>
    <w:rsid w:val="00F07D25"/>
    <w:rsid w:val="00F1215B"/>
    <w:rsid w:val="00F1334A"/>
    <w:rsid w:val="00F17172"/>
    <w:rsid w:val="00F178B0"/>
    <w:rsid w:val="00F20FF3"/>
    <w:rsid w:val="00F22FBA"/>
    <w:rsid w:val="00F23936"/>
    <w:rsid w:val="00F23DC7"/>
    <w:rsid w:val="00F247C2"/>
    <w:rsid w:val="00F24F7B"/>
    <w:rsid w:val="00F252E2"/>
    <w:rsid w:val="00F260CE"/>
    <w:rsid w:val="00F2656F"/>
    <w:rsid w:val="00F27FD4"/>
    <w:rsid w:val="00F3016A"/>
    <w:rsid w:val="00F32C64"/>
    <w:rsid w:val="00F33CF3"/>
    <w:rsid w:val="00F33FBD"/>
    <w:rsid w:val="00F34556"/>
    <w:rsid w:val="00F349DB"/>
    <w:rsid w:val="00F35764"/>
    <w:rsid w:val="00F35C43"/>
    <w:rsid w:val="00F35CE1"/>
    <w:rsid w:val="00F40CAD"/>
    <w:rsid w:val="00F4120D"/>
    <w:rsid w:val="00F41589"/>
    <w:rsid w:val="00F41C5D"/>
    <w:rsid w:val="00F41D15"/>
    <w:rsid w:val="00F42C6C"/>
    <w:rsid w:val="00F43AB4"/>
    <w:rsid w:val="00F446A6"/>
    <w:rsid w:val="00F452DF"/>
    <w:rsid w:val="00F45CD5"/>
    <w:rsid w:val="00F45DE9"/>
    <w:rsid w:val="00F46796"/>
    <w:rsid w:val="00F50654"/>
    <w:rsid w:val="00F50C40"/>
    <w:rsid w:val="00F51214"/>
    <w:rsid w:val="00F52863"/>
    <w:rsid w:val="00F542A0"/>
    <w:rsid w:val="00F56D7B"/>
    <w:rsid w:val="00F5785B"/>
    <w:rsid w:val="00F6412C"/>
    <w:rsid w:val="00F65451"/>
    <w:rsid w:val="00F66FF5"/>
    <w:rsid w:val="00F703EA"/>
    <w:rsid w:val="00F718F3"/>
    <w:rsid w:val="00F72638"/>
    <w:rsid w:val="00F74F13"/>
    <w:rsid w:val="00F7542B"/>
    <w:rsid w:val="00F755B7"/>
    <w:rsid w:val="00F75652"/>
    <w:rsid w:val="00F7567D"/>
    <w:rsid w:val="00F75AE4"/>
    <w:rsid w:val="00F75D97"/>
    <w:rsid w:val="00F8078A"/>
    <w:rsid w:val="00F80E1C"/>
    <w:rsid w:val="00F8561C"/>
    <w:rsid w:val="00F85FA6"/>
    <w:rsid w:val="00F87956"/>
    <w:rsid w:val="00F908F8"/>
    <w:rsid w:val="00F92099"/>
    <w:rsid w:val="00F933F3"/>
    <w:rsid w:val="00F94798"/>
    <w:rsid w:val="00F95627"/>
    <w:rsid w:val="00F96D0F"/>
    <w:rsid w:val="00F96F3F"/>
    <w:rsid w:val="00F97781"/>
    <w:rsid w:val="00F977CD"/>
    <w:rsid w:val="00F979ED"/>
    <w:rsid w:val="00F97A34"/>
    <w:rsid w:val="00F97C5A"/>
    <w:rsid w:val="00FA2164"/>
    <w:rsid w:val="00FA2E8E"/>
    <w:rsid w:val="00FA3C5E"/>
    <w:rsid w:val="00FA4429"/>
    <w:rsid w:val="00FA49B1"/>
    <w:rsid w:val="00FA5391"/>
    <w:rsid w:val="00FA5718"/>
    <w:rsid w:val="00FA6B0B"/>
    <w:rsid w:val="00FA7341"/>
    <w:rsid w:val="00FA7921"/>
    <w:rsid w:val="00FA7B44"/>
    <w:rsid w:val="00FB04DA"/>
    <w:rsid w:val="00FB2740"/>
    <w:rsid w:val="00FB2A37"/>
    <w:rsid w:val="00FB2ACB"/>
    <w:rsid w:val="00FB40FE"/>
    <w:rsid w:val="00FB49B5"/>
    <w:rsid w:val="00FB4F12"/>
    <w:rsid w:val="00FB7C1E"/>
    <w:rsid w:val="00FC16D5"/>
    <w:rsid w:val="00FC2B4F"/>
    <w:rsid w:val="00FC3623"/>
    <w:rsid w:val="00FC3FA8"/>
    <w:rsid w:val="00FC4E19"/>
    <w:rsid w:val="00FC5741"/>
    <w:rsid w:val="00FC5FC5"/>
    <w:rsid w:val="00FC63A1"/>
    <w:rsid w:val="00FC63D8"/>
    <w:rsid w:val="00FD10ED"/>
    <w:rsid w:val="00FD28F6"/>
    <w:rsid w:val="00FD2C97"/>
    <w:rsid w:val="00FD2E53"/>
    <w:rsid w:val="00FD37E7"/>
    <w:rsid w:val="00FD4867"/>
    <w:rsid w:val="00FD778C"/>
    <w:rsid w:val="00FE051A"/>
    <w:rsid w:val="00FE0797"/>
    <w:rsid w:val="00FE259D"/>
    <w:rsid w:val="00FE293A"/>
    <w:rsid w:val="00FE2E80"/>
    <w:rsid w:val="00FE38D2"/>
    <w:rsid w:val="00FE7242"/>
    <w:rsid w:val="00FE72BC"/>
    <w:rsid w:val="00FE7C8B"/>
    <w:rsid w:val="00FF00D8"/>
    <w:rsid w:val="00FF0274"/>
    <w:rsid w:val="00FF10A2"/>
    <w:rsid w:val="00FF1B82"/>
    <w:rsid w:val="00FF301F"/>
    <w:rsid w:val="00FF37D6"/>
    <w:rsid w:val="00FF5380"/>
    <w:rsid w:val="00FF67A9"/>
    <w:rsid w:val="00FF68EC"/>
    <w:rsid w:val="00FF7B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FCF89"/>
  <w15:chartTrackingRefBased/>
  <w15:docId w15:val="{54C24B0E-9986-46B3-9E28-BD159E182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8">
    <w:name w:val="Normal"/>
    <w:qFormat/>
    <w:rsid w:val="00CA1A9D"/>
    <w:pPr>
      <w:spacing w:before="120" w:after="120" w:line="240" w:lineRule="auto"/>
    </w:pPr>
    <w:rPr>
      <w:rFonts w:ascii="Times New Roman" w:eastAsia="Calibri" w:hAnsi="Times New Roman" w:cs="Times New Roman"/>
      <w:sz w:val="24"/>
      <w:szCs w:val="28"/>
      <w:lang w:val="ru-RU"/>
    </w:rPr>
  </w:style>
  <w:style w:type="paragraph" w:styleId="15">
    <w:name w:val="heading 1"/>
    <w:aliases w:val="Заголовок 1 Знак Знак,H1,Заголовок 1 Знак1,РАЗДЕЛ,1,H1 Char,Заголов,Çàãîëîâ,ch,H1 Знак Знак,Глава,(раздел),h1,app heading 1,ITT t1,II+,I,H11,H12,H13,H14,H15,H16,H17,H18,H111,H121,H131,H141,H151,H161,H171,H19,H112,H122,H132"/>
    <w:basedOn w:val="a8"/>
    <w:link w:val="16"/>
    <w:uiPriority w:val="99"/>
    <w:qFormat/>
    <w:rsid w:val="00503908"/>
    <w:pPr>
      <w:keepNext/>
      <w:keepLines/>
      <w:spacing w:after="180"/>
      <w:ind w:left="426" w:hanging="426"/>
      <w:outlineLvl w:val="0"/>
    </w:pPr>
    <w:rPr>
      <w:rFonts w:eastAsiaTheme="majorEastAsia"/>
      <w:b/>
      <w:caps/>
      <w:szCs w:val="24"/>
    </w:rPr>
  </w:style>
  <w:style w:type="paragraph" w:styleId="26">
    <w:name w:val="heading 2"/>
    <w:aliases w:val="H2,Numbered text 3,Подраздел,Reset numbering,2 headline,headline,Заголовок 2 Знак1,Заголовок 2 Знак Знак,H2 Знак Знак,h2 Знак Знак,H2 Знак1,Numbered text 3 Знак1,2 headline Знак,h Знак,headline Знак,h2 Знак1,Раздел,HD2"/>
    <w:basedOn w:val="a8"/>
    <w:next w:val="a8"/>
    <w:link w:val="27"/>
    <w:uiPriority w:val="99"/>
    <w:qFormat/>
    <w:rsid w:val="00503908"/>
    <w:pPr>
      <w:spacing w:line="312" w:lineRule="auto"/>
      <w:ind w:firstLine="567"/>
      <w:textAlignment w:val="top"/>
      <w:outlineLvl w:val="1"/>
    </w:pPr>
    <w:rPr>
      <w:rFonts w:cs="Arial"/>
      <w:b/>
      <w:color w:val="000000"/>
      <w:sz w:val="28"/>
      <w:szCs w:val="24"/>
    </w:rPr>
  </w:style>
  <w:style w:type="paragraph" w:styleId="34">
    <w:name w:val="heading 3"/>
    <w:aliases w:val="H3"/>
    <w:basedOn w:val="a8"/>
    <w:next w:val="a8"/>
    <w:link w:val="35"/>
    <w:uiPriority w:val="99"/>
    <w:unhideWhenUsed/>
    <w:qFormat/>
    <w:rsid w:val="00C6556B"/>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41">
    <w:name w:val="heading 4"/>
    <w:basedOn w:val="a8"/>
    <w:next w:val="a8"/>
    <w:link w:val="42"/>
    <w:uiPriority w:val="99"/>
    <w:qFormat/>
    <w:rsid w:val="0019600B"/>
    <w:pPr>
      <w:keepNext/>
      <w:widowControl w:val="0"/>
      <w:tabs>
        <w:tab w:val="num" w:pos="720"/>
      </w:tabs>
      <w:autoSpaceDE w:val="0"/>
      <w:autoSpaceDN w:val="0"/>
      <w:adjustRightInd w:val="0"/>
      <w:spacing w:before="240" w:after="60"/>
      <w:ind w:left="720" w:hanging="720"/>
      <w:outlineLvl w:val="3"/>
    </w:pPr>
    <w:rPr>
      <w:rFonts w:ascii="Calibri" w:eastAsia="Times New Roman" w:hAnsi="Calibri"/>
      <w:b/>
      <w:bCs/>
      <w:sz w:val="28"/>
      <w:lang w:eastAsia="ru-RU"/>
    </w:rPr>
  </w:style>
  <w:style w:type="paragraph" w:styleId="52">
    <w:name w:val="heading 5"/>
    <w:basedOn w:val="a8"/>
    <w:next w:val="a8"/>
    <w:link w:val="53"/>
    <w:uiPriority w:val="99"/>
    <w:qFormat/>
    <w:rsid w:val="0019600B"/>
    <w:pPr>
      <w:widowControl w:val="0"/>
      <w:tabs>
        <w:tab w:val="num" w:pos="1080"/>
      </w:tabs>
      <w:autoSpaceDE w:val="0"/>
      <w:autoSpaceDN w:val="0"/>
      <w:adjustRightInd w:val="0"/>
      <w:spacing w:before="240" w:after="60"/>
      <w:ind w:left="1080" w:hanging="1080"/>
      <w:outlineLvl w:val="4"/>
    </w:pPr>
    <w:rPr>
      <w:rFonts w:ascii="Calibri" w:eastAsia="Times New Roman" w:hAnsi="Calibri"/>
      <w:b/>
      <w:bCs/>
      <w:i/>
      <w:iCs/>
      <w:sz w:val="26"/>
      <w:szCs w:val="26"/>
      <w:lang w:eastAsia="ru-RU"/>
    </w:rPr>
  </w:style>
  <w:style w:type="paragraph" w:styleId="60">
    <w:name w:val="heading 6"/>
    <w:basedOn w:val="a8"/>
    <w:next w:val="a8"/>
    <w:link w:val="61"/>
    <w:uiPriority w:val="99"/>
    <w:qFormat/>
    <w:rsid w:val="0019600B"/>
    <w:pPr>
      <w:tabs>
        <w:tab w:val="num" w:pos="1080"/>
      </w:tabs>
      <w:spacing w:before="240" w:after="60"/>
      <w:ind w:left="1080" w:hanging="1080"/>
      <w:outlineLvl w:val="5"/>
    </w:pPr>
    <w:rPr>
      <w:rFonts w:ascii="Calibri" w:eastAsia="Times New Roman" w:hAnsi="Calibri"/>
      <w:b/>
      <w:bCs/>
      <w:sz w:val="22"/>
      <w:szCs w:val="22"/>
      <w:lang w:eastAsia="ru-RU"/>
    </w:rPr>
  </w:style>
  <w:style w:type="paragraph" w:styleId="7">
    <w:name w:val="heading 7"/>
    <w:basedOn w:val="a8"/>
    <w:next w:val="a8"/>
    <w:link w:val="70"/>
    <w:uiPriority w:val="99"/>
    <w:qFormat/>
    <w:rsid w:val="0019600B"/>
    <w:pPr>
      <w:tabs>
        <w:tab w:val="num" w:pos="1440"/>
      </w:tabs>
      <w:spacing w:before="240" w:after="60"/>
      <w:ind w:left="1440" w:hanging="1440"/>
      <w:outlineLvl w:val="6"/>
    </w:pPr>
    <w:rPr>
      <w:rFonts w:ascii="Calibri" w:eastAsia="Times New Roman" w:hAnsi="Calibri"/>
      <w:szCs w:val="24"/>
      <w:lang w:eastAsia="ru-RU"/>
    </w:rPr>
  </w:style>
  <w:style w:type="paragraph" w:styleId="8">
    <w:name w:val="heading 8"/>
    <w:basedOn w:val="a8"/>
    <w:next w:val="a8"/>
    <w:link w:val="80"/>
    <w:uiPriority w:val="99"/>
    <w:qFormat/>
    <w:rsid w:val="0019600B"/>
    <w:pPr>
      <w:widowControl w:val="0"/>
      <w:tabs>
        <w:tab w:val="num" w:pos="1440"/>
      </w:tabs>
      <w:autoSpaceDE w:val="0"/>
      <w:autoSpaceDN w:val="0"/>
      <w:adjustRightInd w:val="0"/>
      <w:spacing w:before="240" w:after="60"/>
      <w:ind w:left="1440" w:hanging="1440"/>
      <w:outlineLvl w:val="7"/>
    </w:pPr>
    <w:rPr>
      <w:rFonts w:ascii="Calibri" w:eastAsia="Times New Roman" w:hAnsi="Calibri"/>
      <w:i/>
      <w:iCs/>
      <w:szCs w:val="24"/>
      <w:lang w:eastAsia="ru-RU"/>
    </w:rPr>
  </w:style>
  <w:style w:type="paragraph" w:styleId="9">
    <w:name w:val="heading 9"/>
    <w:basedOn w:val="a8"/>
    <w:next w:val="a8"/>
    <w:link w:val="90"/>
    <w:uiPriority w:val="99"/>
    <w:qFormat/>
    <w:rsid w:val="0019600B"/>
    <w:pPr>
      <w:tabs>
        <w:tab w:val="num" w:pos="1800"/>
      </w:tabs>
      <w:spacing w:before="240" w:after="60"/>
      <w:ind w:left="1800" w:hanging="1800"/>
      <w:outlineLvl w:val="8"/>
    </w:pPr>
    <w:rPr>
      <w:rFonts w:ascii="Arial" w:eastAsia="Times New Roman" w:hAnsi="Arial"/>
      <w:sz w:val="22"/>
      <w:szCs w:val="22"/>
      <w:lang w:eastAsia="ru-RU"/>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16">
    <w:name w:val="Заголовок 1 Знак"/>
    <w:aliases w:val="Заголовок 1 Знак Знак Знак,H1 Знак,Заголовок 1 Знак1 Знак,РАЗДЕЛ Знак,1 Знак,H1 Char Знак,Заголов Знак,Çàãîëîâ Знак,ch Знак,H1 Знак Знак Знак,Глава Знак,(раздел) Знак,h1 Знак,app heading 1 Знак,ITT t1 Знак,II+ Знак,I Знак,H11 Знак"/>
    <w:basedOn w:val="a9"/>
    <w:link w:val="15"/>
    <w:uiPriority w:val="99"/>
    <w:rsid w:val="00503908"/>
    <w:rPr>
      <w:rFonts w:ascii="Times New Roman" w:eastAsiaTheme="majorEastAsia" w:hAnsi="Times New Roman" w:cs="Times New Roman"/>
      <w:b/>
      <w:caps/>
      <w:sz w:val="24"/>
      <w:szCs w:val="24"/>
      <w:lang w:val="ru-RU"/>
    </w:rPr>
  </w:style>
  <w:style w:type="character" w:customStyle="1" w:styleId="27">
    <w:name w:val="Заголовок 2 Знак"/>
    <w:aliases w:val="H2 Знак,Numbered text 3 Знак,Подраздел Знак,Reset numbering Знак,2 headline Знак1,headline Знак1,Заголовок 2 Знак1 Знак,Заголовок 2 Знак Знак Знак,H2 Знак Знак Знак,h2 Знак Знак Знак,H2 Знак1 Знак,Numbered text 3 Знак1 Знак,h Знак Знак"/>
    <w:basedOn w:val="a9"/>
    <w:link w:val="26"/>
    <w:uiPriority w:val="99"/>
    <w:rsid w:val="00503908"/>
    <w:rPr>
      <w:rFonts w:ascii="Times New Roman" w:eastAsia="Calibri" w:hAnsi="Times New Roman" w:cs="Arial"/>
      <w:b/>
      <w:color w:val="000000"/>
      <w:sz w:val="28"/>
      <w:szCs w:val="24"/>
      <w:lang w:val="ru-RU"/>
    </w:rPr>
  </w:style>
  <w:style w:type="table" w:styleId="ac">
    <w:name w:val="Table Grid"/>
    <w:basedOn w:val="aa"/>
    <w:uiPriority w:val="59"/>
    <w:rsid w:val="00503908"/>
    <w:pPr>
      <w:spacing w:after="0" w:line="240" w:lineRule="auto"/>
    </w:pPr>
    <w:rPr>
      <w:rFonts w:ascii="Times New Roman" w:eastAsia="MS Mincho"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7">
    <w:name w:val="toc 1"/>
    <w:basedOn w:val="a8"/>
    <w:next w:val="a8"/>
    <w:link w:val="18"/>
    <w:autoRedefine/>
    <w:uiPriority w:val="39"/>
    <w:qFormat/>
    <w:rsid w:val="001D3147"/>
    <w:pPr>
      <w:tabs>
        <w:tab w:val="left" w:pos="480"/>
        <w:tab w:val="right" w:leader="dot" w:pos="9911"/>
      </w:tabs>
      <w:jc w:val="center"/>
    </w:pPr>
    <w:rPr>
      <w:rFonts w:ascii="Arial" w:hAnsi="Arial"/>
      <w:caps/>
      <w:szCs w:val="24"/>
    </w:rPr>
  </w:style>
  <w:style w:type="paragraph" w:styleId="28">
    <w:name w:val="toc 2"/>
    <w:basedOn w:val="a8"/>
    <w:next w:val="a8"/>
    <w:autoRedefine/>
    <w:uiPriority w:val="39"/>
    <w:qFormat/>
    <w:rsid w:val="00503908"/>
    <w:pPr>
      <w:spacing w:before="240" w:after="0"/>
    </w:pPr>
    <w:rPr>
      <w:rFonts w:asciiTheme="minorHAnsi" w:hAnsiTheme="minorHAnsi" w:cstheme="minorHAnsi"/>
      <w:b/>
      <w:bCs/>
      <w:sz w:val="20"/>
      <w:szCs w:val="20"/>
    </w:rPr>
  </w:style>
  <w:style w:type="character" w:styleId="ad">
    <w:name w:val="Hyperlink"/>
    <w:basedOn w:val="a9"/>
    <w:uiPriority w:val="99"/>
    <w:rsid w:val="00503908"/>
    <w:rPr>
      <w:rFonts w:cs="Times New Roman"/>
      <w:color w:val="0000FF"/>
      <w:u w:val="single"/>
    </w:rPr>
  </w:style>
  <w:style w:type="paragraph" w:styleId="ae">
    <w:name w:val="List Paragraph"/>
    <w:aliases w:val="Bullet_IRAO,Мой Список,AC List 01,Подпись рисунка,Table-Normal,RSHB_Table-Normal,List Paragraph1,ПКФ Список"/>
    <w:basedOn w:val="a8"/>
    <w:link w:val="af"/>
    <w:uiPriority w:val="34"/>
    <w:qFormat/>
    <w:rsid w:val="00503908"/>
    <w:pPr>
      <w:tabs>
        <w:tab w:val="left" w:pos="2637"/>
      </w:tabs>
    </w:pPr>
    <w:rPr>
      <w:rFonts w:eastAsia="MS Mincho"/>
      <w:szCs w:val="24"/>
      <w:lang w:eastAsia="ja-JP"/>
    </w:rPr>
  </w:style>
  <w:style w:type="character" w:customStyle="1" w:styleId="af">
    <w:name w:val="Абзац списка Знак"/>
    <w:aliases w:val="Bullet_IRAO Знак,Мой Список Знак,AC List 01 Знак,Подпись рисунка Знак,Table-Normal Знак,RSHB_Table-Normal Знак,List Paragraph1 Знак,ПКФ Список Знак"/>
    <w:basedOn w:val="a9"/>
    <w:link w:val="ae"/>
    <w:uiPriority w:val="34"/>
    <w:rsid w:val="00503908"/>
    <w:rPr>
      <w:rFonts w:ascii="Times New Roman" w:eastAsia="MS Mincho" w:hAnsi="Times New Roman" w:cs="Times New Roman"/>
      <w:sz w:val="24"/>
      <w:szCs w:val="24"/>
      <w:lang w:val="ru-RU" w:eastAsia="ja-JP"/>
    </w:rPr>
  </w:style>
  <w:style w:type="character" w:customStyle="1" w:styleId="18">
    <w:name w:val="Оглавление 1 Знак"/>
    <w:basedOn w:val="a9"/>
    <w:link w:val="17"/>
    <w:uiPriority w:val="39"/>
    <w:rsid w:val="001D3147"/>
    <w:rPr>
      <w:rFonts w:ascii="Arial" w:eastAsia="Calibri" w:hAnsi="Arial" w:cs="Times New Roman"/>
      <w:caps/>
      <w:sz w:val="24"/>
      <w:szCs w:val="24"/>
      <w:lang w:val="ru-RU"/>
    </w:rPr>
  </w:style>
  <w:style w:type="paragraph" w:styleId="af0">
    <w:name w:val="List Number"/>
    <w:basedOn w:val="a8"/>
    <w:link w:val="af1"/>
    <w:uiPriority w:val="99"/>
    <w:rsid w:val="00962A14"/>
    <w:pPr>
      <w:tabs>
        <w:tab w:val="num" w:pos="576"/>
      </w:tabs>
      <w:spacing w:before="0" w:after="0"/>
      <w:ind w:left="576" w:hanging="576"/>
    </w:pPr>
    <w:rPr>
      <w:rFonts w:eastAsia="Times New Roman"/>
      <w:szCs w:val="24"/>
      <w:lang w:eastAsia="ru-RU"/>
    </w:rPr>
  </w:style>
  <w:style w:type="character" w:customStyle="1" w:styleId="af1">
    <w:name w:val="Нумерованный список Знак"/>
    <w:basedOn w:val="a9"/>
    <w:link w:val="af0"/>
    <w:uiPriority w:val="99"/>
    <w:locked/>
    <w:rsid w:val="00962A14"/>
    <w:rPr>
      <w:rFonts w:ascii="Times New Roman" w:eastAsia="Times New Roman" w:hAnsi="Times New Roman" w:cs="Times New Roman"/>
      <w:sz w:val="24"/>
      <w:szCs w:val="24"/>
      <w:lang w:val="ru-RU" w:eastAsia="ru-RU"/>
    </w:rPr>
  </w:style>
  <w:style w:type="character" w:customStyle="1" w:styleId="35">
    <w:name w:val="Заголовок 3 Знак"/>
    <w:aliases w:val="H3 Знак"/>
    <w:basedOn w:val="a9"/>
    <w:link w:val="34"/>
    <w:uiPriority w:val="99"/>
    <w:rsid w:val="00C6556B"/>
    <w:rPr>
      <w:rFonts w:asciiTheme="majorHAnsi" w:eastAsiaTheme="majorEastAsia" w:hAnsiTheme="majorHAnsi" w:cstheme="majorBidi"/>
      <w:color w:val="1F3763" w:themeColor="accent1" w:themeShade="7F"/>
      <w:sz w:val="24"/>
      <w:szCs w:val="24"/>
      <w:lang w:val="ru-RU"/>
    </w:rPr>
  </w:style>
  <w:style w:type="paragraph" w:styleId="af2">
    <w:name w:val="caption"/>
    <w:basedOn w:val="a8"/>
    <w:next w:val="a8"/>
    <w:uiPriority w:val="99"/>
    <w:qFormat/>
    <w:rsid w:val="008E43D5"/>
    <w:pPr>
      <w:spacing w:before="0" w:after="200" w:line="276" w:lineRule="auto"/>
      <w:jc w:val="both"/>
    </w:pPr>
    <w:rPr>
      <w:rFonts w:eastAsia="Times New Roman"/>
      <w:b/>
      <w:bCs/>
      <w:caps/>
      <w:sz w:val="16"/>
      <w:szCs w:val="18"/>
    </w:rPr>
  </w:style>
  <w:style w:type="character" w:customStyle="1" w:styleId="42">
    <w:name w:val="Заголовок 4 Знак"/>
    <w:basedOn w:val="a9"/>
    <w:link w:val="41"/>
    <w:uiPriority w:val="99"/>
    <w:rsid w:val="0019600B"/>
    <w:rPr>
      <w:rFonts w:ascii="Calibri" w:eastAsia="Times New Roman" w:hAnsi="Calibri" w:cs="Times New Roman"/>
      <w:b/>
      <w:bCs/>
      <w:sz w:val="28"/>
      <w:szCs w:val="28"/>
      <w:lang w:val="ru-RU" w:eastAsia="ru-RU"/>
    </w:rPr>
  </w:style>
  <w:style w:type="character" w:customStyle="1" w:styleId="53">
    <w:name w:val="Заголовок 5 Знак"/>
    <w:basedOn w:val="a9"/>
    <w:link w:val="52"/>
    <w:uiPriority w:val="99"/>
    <w:rsid w:val="0019600B"/>
    <w:rPr>
      <w:rFonts w:ascii="Calibri" w:eastAsia="Times New Roman" w:hAnsi="Calibri" w:cs="Times New Roman"/>
      <w:b/>
      <w:bCs/>
      <w:i/>
      <w:iCs/>
      <w:sz w:val="26"/>
      <w:szCs w:val="26"/>
      <w:lang w:val="ru-RU" w:eastAsia="ru-RU"/>
    </w:rPr>
  </w:style>
  <w:style w:type="character" w:customStyle="1" w:styleId="61">
    <w:name w:val="Заголовок 6 Знак"/>
    <w:basedOn w:val="a9"/>
    <w:link w:val="60"/>
    <w:uiPriority w:val="99"/>
    <w:rsid w:val="0019600B"/>
    <w:rPr>
      <w:rFonts w:ascii="Calibri" w:eastAsia="Times New Roman" w:hAnsi="Calibri" w:cs="Times New Roman"/>
      <w:b/>
      <w:bCs/>
      <w:lang w:val="ru-RU" w:eastAsia="ru-RU"/>
    </w:rPr>
  </w:style>
  <w:style w:type="character" w:customStyle="1" w:styleId="70">
    <w:name w:val="Заголовок 7 Знак"/>
    <w:basedOn w:val="a9"/>
    <w:link w:val="7"/>
    <w:uiPriority w:val="99"/>
    <w:rsid w:val="0019600B"/>
    <w:rPr>
      <w:rFonts w:ascii="Calibri" w:eastAsia="Times New Roman" w:hAnsi="Calibri" w:cs="Times New Roman"/>
      <w:sz w:val="24"/>
      <w:szCs w:val="24"/>
      <w:lang w:val="ru-RU" w:eastAsia="ru-RU"/>
    </w:rPr>
  </w:style>
  <w:style w:type="character" w:customStyle="1" w:styleId="80">
    <w:name w:val="Заголовок 8 Знак"/>
    <w:basedOn w:val="a9"/>
    <w:link w:val="8"/>
    <w:uiPriority w:val="99"/>
    <w:rsid w:val="0019600B"/>
    <w:rPr>
      <w:rFonts w:ascii="Calibri" w:eastAsia="Times New Roman" w:hAnsi="Calibri" w:cs="Times New Roman"/>
      <w:i/>
      <w:iCs/>
      <w:sz w:val="24"/>
      <w:szCs w:val="24"/>
      <w:lang w:val="ru-RU" w:eastAsia="ru-RU"/>
    </w:rPr>
  </w:style>
  <w:style w:type="character" w:customStyle="1" w:styleId="90">
    <w:name w:val="Заголовок 9 Знак"/>
    <w:basedOn w:val="a9"/>
    <w:link w:val="9"/>
    <w:uiPriority w:val="99"/>
    <w:rsid w:val="0019600B"/>
    <w:rPr>
      <w:rFonts w:ascii="Arial" w:eastAsia="Times New Roman" w:hAnsi="Arial" w:cs="Times New Roman"/>
      <w:lang w:val="ru-RU" w:eastAsia="ru-RU"/>
    </w:rPr>
  </w:style>
  <w:style w:type="paragraph" w:customStyle="1" w:styleId="110">
    <w:name w:val="Подзаголовок 11"/>
    <w:basedOn w:val="af0"/>
    <w:link w:val="111"/>
    <w:qFormat/>
    <w:rsid w:val="0019600B"/>
    <w:pPr>
      <w:tabs>
        <w:tab w:val="clear" w:pos="576"/>
        <w:tab w:val="num" w:pos="360"/>
        <w:tab w:val="num" w:pos="1418"/>
      </w:tabs>
      <w:spacing w:line="360" w:lineRule="auto"/>
      <w:ind w:left="0" w:firstLine="709"/>
      <w:jc w:val="both"/>
    </w:pPr>
    <w:rPr>
      <w:rFonts w:ascii="Arial" w:hAnsi="Arial" w:cs="Arial"/>
      <w:b/>
      <w:bCs/>
    </w:rPr>
  </w:style>
  <w:style w:type="paragraph" w:styleId="af3">
    <w:name w:val="footnote text"/>
    <w:basedOn w:val="a8"/>
    <w:link w:val="af4"/>
    <w:uiPriority w:val="99"/>
    <w:semiHidden/>
    <w:rsid w:val="00C627EB"/>
    <w:pPr>
      <w:widowControl w:val="0"/>
      <w:autoSpaceDE w:val="0"/>
      <w:autoSpaceDN w:val="0"/>
      <w:adjustRightInd w:val="0"/>
      <w:spacing w:before="0" w:after="0"/>
    </w:pPr>
    <w:rPr>
      <w:rFonts w:eastAsia="Times New Roman"/>
      <w:sz w:val="20"/>
      <w:szCs w:val="20"/>
      <w:lang w:eastAsia="ru-RU"/>
    </w:rPr>
  </w:style>
  <w:style w:type="character" w:customStyle="1" w:styleId="FootnoteTextChar">
    <w:name w:val="Footnote Text Char"/>
    <w:basedOn w:val="a9"/>
    <w:uiPriority w:val="99"/>
    <w:semiHidden/>
    <w:rsid w:val="00C627EB"/>
    <w:rPr>
      <w:rFonts w:ascii="Times New Roman" w:eastAsia="Calibri" w:hAnsi="Times New Roman" w:cs="Times New Roman"/>
      <w:sz w:val="20"/>
      <w:szCs w:val="20"/>
      <w:lang w:val="ru-RU"/>
    </w:rPr>
  </w:style>
  <w:style w:type="character" w:customStyle="1" w:styleId="af4">
    <w:name w:val="Текст сноски Знак"/>
    <w:basedOn w:val="a9"/>
    <w:link w:val="af3"/>
    <w:uiPriority w:val="99"/>
    <w:semiHidden/>
    <w:locked/>
    <w:rsid w:val="00C627EB"/>
    <w:rPr>
      <w:rFonts w:ascii="Times New Roman" w:eastAsia="Times New Roman" w:hAnsi="Times New Roman" w:cs="Times New Roman"/>
      <w:sz w:val="20"/>
      <w:szCs w:val="20"/>
      <w:lang w:val="ru-RU" w:eastAsia="ru-RU"/>
    </w:rPr>
  </w:style>
  <w:style w:type="character" w:styleId="af5">
    <w:name w:val="footnote reference"/>
    <w:basedOn w:val="a9"/>
    <w:uiPriority w:val="99"/>
    <w:semiHidden/>
    <w:rsid w:val="00C627EB"/>
    <w:rPr>
      <w:rFonts w:cs="Times New Roman"/>
      <w:vertAlign w:val="superscript"/>
    </w:rPr>
  </w:style>
  <w:style w:type="paragraph" w:customStyle="1" w:styleId="a1">
    <w:name w:val="Ä_Ðàçäåë"/>
    <w:basedOn w:val="a8"/>
    <w:next w:val="a8"/>
    <w:autoRedefine/>
    <w:uiPriority w:val="99"/>
    <w:rsid w:val="002F7CBA"/>
    <w:pPr>
      <w:numPr>
        <w:numId w:val="25"/>
      </w:numPr>
      <w:tabs>
        <w:tab w:val="left" w:pos="1134"/>
      </w:tabs>
      <w:spacing w:before="0" w:after="0" w:line="360" w:lineRule="auto"/>
      <w:jc w:val="both"/>
    </w:pPr>
    <w:rPr>
      <w:rFonts w:ascii="Arial" w:eastAsia="Times New Roman" w:hAnsi="Arial" w:cs="Arial"/>
      <w:b/>
      <w:sz w:val="28"/>
      <w:lang w:eastAsia="ru-RU"/>
    </w:rPr>
  </w:style>
  <w:style w:type="character" w:customStyle="1" w:styleId="diffins">
    <w:name w:val="diff_ins"/>
    <w:rsid w:val="0020614B"/>
  </w:style>
  <w:style w:type="paragraph" w:customStyle="1" w:styleId="1">
    <w:name w:val="Заголовок_1"/>
    <w:basedOn w:val="a8"/>
    <w:uiPriority w:val="99"/>
    <w:locked/>
    <w:rsid w:val="0020614B"/>
    <w:pPr>
      <w:keepNext/>
      <w:keepLines/>
      <w:numPr>
        <w:numId w:val="31"/>
      </w:numPr>
      <w:suppressAutoHyphens/>
      <w:spacing w:before="360"/>
      <w:jc w:val="center"/>
      <w:outlineLvl w:val="0"/>
    </w:pPr>
    <w:rPr>
      <w:rFonts w:ascii="Arial" w:eastAsia="Times New Roman" w:hAnsi="Arial" w:cs="Arial"/>
      <w:b/>
      <w:bCs/>
      <w:caps/>
      <w:sz w:val="36"/>
      <w:lang w:eastAsia="ru-RU"/>
    </w:rPr>
  </w:style>
  <w:style w:type="paragraph" w:customStyle="1" w:styleId="31">
    <w:name w:val="Пункт_3"/>
    <w:basedOn w:val="a8"/>
    <w:rsid w:val="0020614B"/>
    <w:pPr>
      <w:numPr>
        <w:ilvl w:val="2"/>
        <w:numId w:val="31"/>
      </w:numPr>
      <w:spacing w:before="0" w:after="0"/>
      <w:jc w:val="both"/>
    </w:pPr>
    <w:rPr>
      <w:rFonts w:eastAsia="Times New Roman"/>
      <w:sz w:val="28"/>
      <w:lang w:eastAsia="ru-RU"/>
    </w:rPr>
  </w:style>
  <w:style w:type="paragraph" w:customStyle="1" w:styleId="21">
    <w:name w:val="Пункт_2"/>
    <w:basedOn w:val="a8"/>
    <w:rsid w:val="0020614B"/>
    <w:pPr>
      <w:numPr>
        <w:ilvl w:val="1"/>
        <w:numId w:val="31"/>
      </w:numPr>
      <w:spacing w:before="0" w:after="0"/>
      <w:jc w:val="both"/>
    </w:pPr>
    <w:rPr>
      <w:rFonts w:eastAsia="Times New Roman"/>
      <w:sz w:val="28"/>
      <w:szCs w:val="20"/>
      <w:lang w:eastAsia="ru-RU"/>
    </w:rPr>
  </w:style>
  <w:style w:type="paragraph" w:customStyle="1" w:styleId="50">
    <w:name w:val="Пункт_5"/>
    <w:basedOn w:val="31"/>
    <w:uiPriority w:val="99"/>
    <w:rsid w:val="0020614B"/>
    <w:pPr>
      <w:numPr>
        <w:ilvl w:val="4"/>
      </w:numPr>
      <w:ind w:left="2232" w:hanging="792"/>
    </w:pPr>
  </w:style>
  <w:style w:type="character" w:customStyle="1" w:styleId="blk1">
    <w:name w:val="blk1"/>
    <w:basedOn w:val="a9"/>
    <w:rsid w:val="0020614B"/>
    <w:rPr>
      <w:vanish w:val="0"/>
      <w:webHidden w:val="0"/>
      <w:specVanish w:val="0"/>
    </w:rPr>
  </w:style>
  <w:style w:type="character" w:customStyle="1" w:styleId="af6">
    <w:name w:val="Без интервала Знак"/>
    <w:basedOn w:val="a9"/>
    <w:link w:val="af7"/>
    <w:uiPriority w:val="99"/>
    <w:locked/>
    <w:rsid w:val="002D105F"/>
  </w:style>
  <w:style w:type="paragraph" w:styleId="af7">
    <w:name w:val="No Spacing"/>
    <w:link w:val="af6"/>
    <w:uiPriority w:val="99"/>
    <w:qFormat/>
    <w:rsid w:val="002D105F"/>
    <w:pPr>
      <w:spacing w:after="0" w:line="240" w:lineRule="auto"/>
    </w:pPr>
  </w:style>
  <w:style w:type="paragraph" w:customStyle="1" w:styleId="1110">
    <w:name w:val="Стиль111"/>
    <w:basedOn w:val="af7"/>
    <w:link w:val="1111"/>
    <w:qFormat/>
    <w:rsid w:val="002D105F"/>
    <w:pPr>
      <w:jc w:val="both"/>
    </w:pPr>
    <w:rPr>
      <w:rFonts w:ascii="Times New Roman" w:hAnsi="Times New Roman" w:cs="Times New Roman"/>
      <w:color w:val="000000" w:themeColor="text1"/>
      <w:sz w:val="28"/>
      <w:szCs w:val="28"/>
      <w:u w:val="single"/>
    </w:rPr>
  </w:style>
  <w:style w:type="character" w:customStyle="1" w:styleId="1111">
    <w:name w:val="Стиль111 Знак"/>
    <w:basedOn w:val="af6"/>
    <w:link w:val="1110"/>
    <w:rsid w:val="002D105F"/>
    <w:rPr>
      <w:rFonts w:ascii="Times New Roman" w:hAnsi="Times New Roman" w:cs="Times New Roman"/>
      <w:color w:val="000000" w:themeColor="text1"/>
      <w:sz w:val="28"/>
      <w:szCs w:val="28"/>
      <w:u w:val="single"/>
    </w:rPr>
  </w:style>
  <w:style w:type="numbering" w:customStyle="1" w:styleId="23">
    <w:name w:val="Стиль23"/>
    <w:uiPriority w:val="99"/>
    <w:rsid w:val="002D105F"/>
    <w:pPr>
      <w:numPr>
        <w:numId w:val="150"/>
      </w:numPr>
    </w:pPr>
  </w:style>
  <w:style w:type="character" w:customStyle="1" w:styleId="Heading1Char1">
    <w:name w:val="Heading 1 Char1"/>
    <w:basedOn w:val="a9"/>
    <w:uiPriority w:val="99"/>
    <w:locked/>
    <w:rsid w:val="00BE7F83"/>
    <w:rPr>
      <w:rFonts w:ascii="Arial" w:hAnsi="Arial" w:cs="Arial"/>
      <w:b/>
      <w:bCs/>
      <w:kern w:val="32"/>
      <w:sz w:val="32"/>
      <w:szCs w:val="32"/>
    </w:rPr>
  </w:style>
  <w:style w:type="character" w:customStyle="1" w:styleId="Heading5Char1">
    <w:name w:val="Heading 5 Char1"/>
    <w:basedOn w:val="a9"/>
    <w:uiPriority w:val="99"/>
    <w:locked/>
    <w:rsid w:val="00BE7F83"/>
    <w:rPr>
      <w:rFonts w:ascii="Calibri" w:hAnsi="Calibri"/>
      <w:b/>
      <w:bCs/>
      <w:i/>
      <w:iCs/>
      <w:sz w:val="26"/>
      <w:szCs w:val="26"/>
    </w:rPr>
  </w:style>
  <w:style w:type="paragraph" w:styleId="af8">
    <w:name w:val="header"/>
    <w:basedOn w:val="a8"/>
    <w:link w:val="af9"/>
    <w:uiPriority w:val="99"/>
    <w:rsid w:val="00BE7F83"/>
    <w:pPr>
      <w:widowControl w:val="0"/>
      <w:tabs>
        <w:tab w:val="center" w:pos="4677"/>
        <w:tab w:val="right" w:pos="9355"/>
      </w:tabs>
      <w:autoSpaceDE w:val="0"/>
      <w:autoSpaceDN w:val="0"/>
      <w:adjustRightInd w:val="0"/>
      <w:spacing w:before="0" w:after="0"/>
    </w:pPr>
    <w:rPr>
      <w:rFonts w:eastAsia="Times New Roman"/>
      <w:sz w:val="20"/>
      <w:szCs w:val="20"/>
      <w:lang w:eastAsia="ru-RU"/>
    </w:rPr>
  </w:style>
  <w:style w:type="character" w:customStyle="1" w:styleId="HeaderChar">
    <w:name w:val="Header Char"/>
    <w:basedOn w:val="a9"/>
    <w:uiPriority w:val="99"/>
    <w:rsid w:val="00BE7F83"/>
    <w:rPr>
      <w:rFonts w:ascii="Times New Roman" w:eastAsia="Calibri" w:hAnsi="Times New Roman" w:cs="Times New Roman"/>
      <w:sz w:val="24"/>
      <w:szCs w:val="28"/>
      <w:lang w:val="ru-RU"/>
    </w:rPr>
  </w:style>
  <w:style w:type="character" w:customStyle="1" w:styleId="af9">
    <w:name w:val="Верхний колонтитул Знак"/>
    <w:basedOn w:val="a9"/>
    <w:link w:val="af8"/>
    <w:uiPriority w:val="99"/>
    <w:locked/>
    <w:rsid w:val="00BE7F83"/>
    <w:rPr>
      <w:rFonts w:ascii="Times New Roman" w:eastAsia="Times New Roman" w:hAnsi="Times New Roman" w:cs="Times New Roman"/>
      <w:sz w:val="20"/>
      <w:szCs w:val="20"/>
      <w:lang w:val="ru-RU" w:eastAsia="ru-RU"/>
    </w:rPr>
  </w:style>
  <w:style w:type="paragraph" w:styleId="afa">
    <w:name w:val="Balloon Text"/>
    <w:basedOn w:val="a8"/>
    <w:link w:val="afb"/>
    <w:uiPriority w:val="99"/>
    <w:semiHidden/>
    <w:rsid w:val="00BE7F83"/>
    <w:pPr>
      <w:widowControl w:val="0"/>
      <w:autoSpaceDE w:val="0"/>
      <w:autoSpaceDN w:val="0"/>
      <w:adjustRightInd w:val="0"/>
      <w:spacing w:before="0" w:after="0"/>
    </w:pPr>
    <w:rPr>
      <w:rFonts w:ascii="Tahoma" w:eastAsia="Times New Roman" w:hAnsi="Tahoma" w:cs="Tahoma"/>
      <w:sz w:val="16"/>
      <w:szCs w:val="16"/>
      <w:lang w:eastAsia="ru-RU"/>
    </w:rPr>
  </w:style>
  <w:style w:type="character" w:customStyle="1" w:styleId="afb">
    <w:name w:val="Текст выноски Знак"/>
    <w:basedOn w:val="a9"/>
    <w:link w:val="afa"/>
    <w:uiPriority w:val="99"/>
    <w:semiHidden/>
    <w:rsid w:val="00BE7F83"/>
    <w:rPr>
      <w:rFonts w:ascii="Tahoma" w:eastAsia="Times New Roman" w:hAnsi="Tahoma" w:cs="Tahoma"/>
      <w:sz w:val="16"/>
      <w:szCs w:val="16"/>
      <w:lang w:val="ru-RU" w:eastAsia="ru-RU"/>
    </w:rPr>
  </w:style>
  <w:style w:type="paragraph" w:styleId="36">
    <w:name w:val="Body Text 3"/>
    <w:basedOn w:val="a8"/>
    <w:link w:val="37"/>
    <w:uiPriority w:val="99"/>
    <w:rsid w:val="00BE7F83"/>
    <w:pPr>
      <w:spacing w:before="0"/>
    </w:pPr>
    <w:rPr>
      <w:rFonts w:eastAsia="Times New Roman"/>
      <w:sz w:val="16"/>
      <w:szCs w:val="16"/>
      <w:lang w:eastAsia="ru-RU"/>
    </w:rPr>
  </w:style>
  <w:style w:type="character" w:customStyle="1" w:styleId="37">
    <w:name w:val="Основной текст 3 Знак"/>
    <w:basedOn w:val="a9"/>
    <w:link w:val="36"/>
    <w:uiPriority w:val="99"/>
    <w:rsid w:val="00BE7F83"/>
    <w:rPr>
      <w:rFonts w:ascii="Times New Roman" w:eastAsia="Times New Roman" w:hAnsi="Times New Roman" w:cs="Times New Roman"/>
      <w:sz w:val="16"/>
      <w:szCs w:val="16"/>
      <w:lang w:val="ru-RU" w:eastAsia="ru-RU"/>
    </w:rPr>
  </w:style>
  <w:style w:type="character" w:styleId="afc">
    <w:name w:val="page number"/>
    <w:basedOn w:val="a9"/>
    <w:uiPriority w:val="99"/>
    <w:rsid w:val="00BE7F83"/>
    <w:rPr>
      <w:rFonts w:cs="Times New Roman"/>
    </w:rPr>
  </w:style>
  <w:style w:type="paragraph" w:styleId="afd">
    <w:name w:val="footer"/>
    <w:basedOn w:val="a8"/>
    <w:link w:val="afe"/>
    <w:uiPriority w:val="99"/>
    <w:rsid w:val="00BE7F83"/>
    <w:pPr>
      <w:widowControl w:val="0"/>
      <w:tabs>
        <w:tab w:val="center" w:pos="4677"/>
        <w:tab w:val="right" w:pos="9355"/>
      </w:tabs>
      <w:autoSpaceDE w:val="0"/>
      <w:autoSpaceDN w:val="0"/>
      <w:adjustRightInd w:val="0"/>
      <w:spacing w:before="0" w:after="0"/>
    </w:pPr>
    <w:rPr>
      <w:rFonts w:eastAsia="Times New Roman"/>
      <w:sz w:val="20"/>
      <w:szCs w:val="20"/>
      <w:lang w:eastAsia="ru-RU"/>
    </w:rPr>
  </w:style>
  <w:style w:type="character" w:customStyle="1" w:styleId="afe">
    <w:name w:val="Нижний колонтитул Знак"/>
    <w:basedOn w:val="a9"/>
    <w:link w:val="afd"/>
    <w:uiPriority w:val="99"/>
    <w:rsid w:val="00BE7F83"/>
    <w:rPr>
      <w:rFonts w:ascii="Times New Roman" w:eastAsia="Times New Roman" w:hAnsi="Times New Roman" w:cs="Times New Roman"/>
      <w:sz w:val="20"/>
      <w:szCs w:val="20"/>
      <w:lang w:val="ru-RU" w:eastAsia="ru-RU"/>
    </w:rPr>
  </w:style>
  <w:style w:type="character" w:customStyle="1" w:styleId="140">
    <w:name w:val="Çíàê Çíàê14"/>
    <w:uiPriority w:val="99"/>
    <w:rsid w:val="00BE7F83"/>
    <w:rPr>
      <w:b/>
      <w:sz w:val="28"/>
    </w:rPr>
  </w:style>
  <w:style w:type="character" w:customStyle="1" w:styleId="100">
    <w:name w:val="Çíàê Çíàê10"/>
    <w:uiPriority w:val="99"/>
    <w:rsid w:val="00BE7F83"/>
    <w:rPr>
      <w:i/>
      <w:sz w:val="24"/>
    </w:rPr>
  </w:style>
  <w:style w:type="paragraph" w:customStyle="1" w:styleId="aff">
    <w:name w:val="Çàãîëîâîê ñòàòüè"/>
    <w:basedOn w:val="a8"/>
    <w:next w:val="a8"/>
    <w:uiPriority w:val="99"/>
    <w:rsid w:val="00BE7F83"/>
    <w:pPr>
      <w:widowControl w:val="0"/>
      <w:autoSpaceDE w:val="0"/>
      <w:autoSpaceDN w:val="0"/>
      <w:adjustRightInd w:val="0"/>
      <w:spacing w:before="0" w:after="0"/>
      <w:ind w:left="1612" w:hanging="892"/>
      <w:jc w:val="both"/>
    </w:pPr>
    <w:rPr>
      <w:rFonts w:ascii="Arial" w:eastAsia="Times New Roman" w:hAnsi="Arial" w:cs="Arial"/>
      <w:sz w:val="20"/>
      <w:szCs w:val="20"/>
      <w:lang w:eastAsia="ru-RU"/>
    </w:rPr>
  </w:style>
  <w:style w:type="paragraph" w:customStyle="1" w:styleId="aff0">
    <w:name w:val="Êîììåíòàðèé"/>
    <w:basedOn w:val="a8"/>
    <w:next w:val="a8"/>
    <w:uiPriority w:val="99"/>
    <w:rsid w:val="00BE7F83"/>
    <w:pPr>
      <w:widowControl w:val="0"/>
      <w:autoSpaceDE w:val="0"/>
      <w:autoSpaceDN w:val="0"/>
      <w:adjustRightInd w:val="0"/>
      <w:spacing w:before="0" w:after="0"/>
      <w:ind w:left="170"/>
      <w:jc w:val="both"/>
    </w:pPr>
    <w:rPr>
      <w:rFonts w:ascii="Arial" w:eastAsia="Times New Roman" w:hAnsi="Arial" w:cs="Arial"/>
      <w:i/>
      <w:iCs/>
      <w:color w:val="800080"/>
      <w:sz w:val="20"/>
      <w:szCs w:val="20"/>
      <w:lang w:eastAsia="ru-RU"/>
    </w:rPr>
  </w:style>
  <w:style w:type="paragraph" w:customStyle="1" w:styleId="aff1">
    <w:name w:val="Òàáëèöû (ìîíîøèðèííûé)"/>
    <w:basedOn w:val="a8"/>
    <w:next w:val="a8"/>
    <w:uiPriority w:val="99"/>
    <w:rsid w:val="00BE7F83"/>
    <w:pPr>
      <w:widowControl w:val="0"/>
      <w:autoSpaceDE w:val="0"/>
      <w:autoSpaceDN w:val="0"/>
      <w:adjustRightInd w:val="0"/>
      <w:spacing w:before="0" w:after="0"/>
      <w:jc w:val="both"/>
    </w:pPr>
    <w:rPr>
      <w:rFonts w:ascii="Courier New" w:eastAsia="Times New Roman" w:hAnsi="Courier New" w:cs="Courier New"/>
      <w:sz w:val="20"/>
      <w:szCs w:val="20"/>
      <w:lang w:eastAsia="ru-RU"/>
    </w:rPr>
  </w:style>
  <w:style w:type="paragraph" w:styleId="aff2">
    <w:name w:val="Body Text"/>
    <w:basedOn w:val="a8"/>
    <w:link w:val="aff3"/>
    <w:uiPriority w:val="99"/>
    <w:rsid w:val="00BE7F83"/>
    <w:pPr>
      <w:spacing w:before="60" w:after="60" w:line="360" w:lineRule="auto"/>
      <w:ind w:firstLine="720"/>
      <w:jc w:val="both"/>
    </w:pPr>
    <w:rPr>
      <w:rFonts w:ascii="Arial" w:eastAsia="Times New Roman" w:hAnsi="Arial"/>
      <w:spacing w:val="-5"/>
      <w:sz w:val="20"/>
      <w:szCs w:val="20"/>
      <w:lang w:eastAsia="ru-RU"/>
    </w:rPr>
  </w:style>
  <w:style w:type="character" w:customStyle="1" w:styleId="aff3">
    <w:name w:val="Основной текст Знак"/>
    <w:basedOn w:val="a9"/>
    <w:link w:val="aff2"/>
    <w:uiPriority w:val="99"/>
    <w:rsid w:val="00BE7F83"/>
    <w:rPr>
      <w:rFonts w:ascii="Arial" w:eastAsia="Times New Roman" w:hAnsi="Arial" w:cs="Times New Roman"/>
      <w:spacing w:val="-5"/>
      <w:sz w:val="20"/>
      <w:szCs w:val="20"/>
      <w:lang w:val="ru-RU" w:eastAsia="ru-RU"/>
    </w:rPr>
  </w:style>
  <w:style w:type="paragraph" w:styleId="38">
    <w:name w:val="toc 3"/>
    <w:basedOn w:val="a8"/>
    <w:uiPriority w:val="39"/>
    <w:qFormat/>
    <w:rsid w:val="00BE7F83"/>
    <w:pPr>
      <w:widowControl w:val="0"/>
      <w:autoSpaceDE w:val="0"/>
      <w:autoSpaceDN w:val="0"/>
      <w:adjustRightInd w:val="0"/>
      <w:spacing w:before="0" w:after="0"/>
      <w:ind w:left="400"/>
    </w:pPr>
    <w:rPr>
      <w:rFonts w:eastAsia="Times New Roman"/>
      <w:i/>
      <w:iCs/>
      <w:sz w:val="20"/>
      <w:szCs w:val="20"/>
      <w:lang w:eastAsia="ru-RU"/>
    </w:rPr>
  </w:style>
  <w:style w:type="paragraph" w:customStyle="1" w:styleId="aff4">
    <w:name w:val="Øðèôò àáçàöà"/>
    <w:basedOn w:val="a8"/>
    <w:next w:val="a8"/>
    <w:uiPriority w:val="99"/>
    <w:rsid w:val="00BE7F83"/>
    <w:pPr>
      <w:spacing w:before="0" w:after="0"/>
      <w:ind w:firstLine="720"/>
      <w:jc w:val="both"/>
    </w:pPr>
    <w:rPr>
      <w:rFonts w:ascii="Arial" w:eastAsia="Times New Roman" w:hAnsi="Arial"/>
      <w:sz w:val="20"/>
      <w:szCs w:val="20"/>
      <w:lang w:eastAsia="ru-RU"/>
    </w:rPr>
  </w:style>
  <w:style w:type="paragraph" w:styleId="aff5">
    <w:name w:val="Normal (Web)"/>
    <w:basedOn w:val="a8"/>
    <w:uiPriority w:val="99"/>
    <w:rsid w:val="00BE7F83"/>
    <w:pPr>
      <w:spacing w:before="0" w:after="51"/>
    </w:pPr>
    <w:rPr>
      <w:rFonts w:eastAsia="Times New Roman"/>
      <w:szCs w:val="24"/>
      <w:lang w:eastAsia="ru-RU"/>
    </w:rPr>
  </w:style>
  <w:style w:type="character" w:styleId="aff6">
    <w:name w:val="Strong"/>
    <w:basedOn w:val="a9"/>
    <w:uiPriority w:val="22"/>
    <w:qFormat/>
    <w:rsid w:val="00BE7F83"/>
    <w:rPr>
      <w:rFonts w:cs="Times New Roman"/>
      <w:b/>
    </w:rPr>
  </w:style>
  <w:style w:type="paragraph" w:styleId="HTML">
    <w:name w:val="HTML Preformatted"/>
    <w:basedOn w:val="a8"/>
    <w:link w:val="HTML0"/>
    <w:uiPriority w:val="99"/>
    <w:rsid w:val="00BE7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Courier New" w:eastAsia="Times New Roman" w:hAnsi="Courier New"/>
      <w:sz w:val="20"/>
      <w:szCs w:val="20"/>
      <w:lang w:eastAsia="ru-RU"/>
    </w:rPr>
  </w:style>
  <w:style w:type="character" w:customStyle="1" w:styleId="HTML0">
    <w:name w:val="Стандартный HTML Знак"/>
    <w:basedOn w:val="a9"/>
    <w:link w:val="HTML"/>
    <w:uiPriority w:val="99"/>
    <w:rsid w:val="00BE7F83"/>
    <w:rPr>
      <w:rFonts w:ascii="Courier New" w:eastAsia="Times New Roman" w:hAnsi="Courier New" w:cs="Times New Roman"/>
      <w:sz w:val="20"/>
      <w:szCs w:val="20"/>
      <w:lang w:val="ru-RU" w:eastAsia="ru-RU"/>
    </w:rPr>
  </w:style>
  <w:style w:type="paragraph" w:customStyle="1" w:styleId="aff7">
    <w:name w:val="Ä_Ãëàâà"/>
    <w:basedOn w:val="a8"/>
    <w:next w:val="a1"/>
    <w:uiPriority w:val="99"/>
    <w:rsid w:val="00BE7F83"/>
    <w:pPr>
      <w:tabs>
        <w:tab w:val="num" w:pos="567"/>
      </w:tabs>
      <w:spacing w:before="240"/>
      <w:ind w:left="567" w:hanging="567"/>
    </w:pPr>
    <w:rPr>
      <w:rFonts w:ascii="Arial" w:eastAsia="Times New Roman" w:hAnsi="Arial" w:cs="Arial"/>
      <w:b/>
      <w:sz w:val="28"/>
      <w:lang w:eastAsia="ru-RU"/>
    </w:rPr>
  </w:style>
  <w:style w:type="paragraph" w:customStyle="1" w:styleId="aff8">
    <w:name w:val="Ä_Ñòàòüÿ"/>
    <w:basedOn w:val="a8"/>
    <w:next w:val="aff9"/>
    <w:autoRedefine/>
    <w:uiPriority w:val="99"/>
    <w:rsid w:val="00BE7F83"/>
    <w:pPr>
      <w:keepNext/>
      <w:keepLines/>
      <w:tabs>
        <w:tab w:val="left" w:pos="993"/>
      </w:tabs>
      <w:spacing w:before="240" w:line="276" w:lineRule="auto"/>
      <w:contextualSpacing/>
    </w:pPr>
    <w:rPr>
      <w:rFonts w:eastAsia="Times New Roman"/>
      <w:b/>
      <w:noProof/>
      <w:sz w:val="28"/>
      <w:lang w:val="en-US" w:eastAsia="ru-RU"/>
    </w:rPr>
  </w:style>
  <w:style w:type="paragraph" w:customStyle="1" w:styleId="aff9">
    <w:name w:val="Ä_ÑòÏóíêò¹"/>
    <w:basedOn w:val="a8"/>
    <w:uiPriority w:val="99"/>
    <w:rsid w:val="00BE7F83"/>
    <w:pPr>
      <w:tabs>
        <w:tab w:val="num" w:pos="720"/>
        <w:tab w:val="num" w:pos="1107"/>
      </w:tabs>
      <w:spacing w:before="0"/>
      <w:ind w:left="1107" w:hanging="397"/>
    </w:pPr>
    <w:rPr>
      <w:rFonts w:ascii="Arial Narrow" w:eastAsia="Times New Roman" w:hAnsi="Arial Narrow"/>
      <w:szCs w:val="24"/>
      <w:lang w:eastAsia="ru-RU"/>
    </w:rPr>
  </w:style>
  <w:style w:type="paragraph" w:customStyle="1" w:styleId="affa">
    <w:name w:val="Ä_ÑòÏóíêòÁ¹"/>
    <w:basedOn w:val="a8"/>
    <w:uiPriority w:val="99"/>
    <w:rsid w:val="00BE7F83"/>
    <w:pPr>
      <w:tabs>
        <w:tab w:val="num" w:pos="1080"/>
        <w:tab w:val="num" w:pos="1134"/>
      </w:tabs>
      <w:spacing w:before="0"/>
      <w:ind w:left="1134" w:hanging="567"/>
    </w:pPr>
    <w:rPr>
      <w:rFonts w:ascii="Arial Narrow" w:eastAsia="Times New Roman" w:hAnsi="Arial Narrow"/>
      <w:szCs w:val="24"/>
      <w:lang w:eastAsia="ru-RU"/>
    </w:rPr>
  </w:style>
  <w:style w:type="paragraph" w:customStyle="1" w:styleId="affb">
    <w:name w:val="Ä_ÑòÏóíêòÏ¹"/>
    <w:basedOn w:val="a8"/>
    <w:uiPriority w:val="99"/>
    <w:rsid w:val="00BE7F83"/>
    <w:pPr>
      <w:tabs>
        <w:tab w:val="num" w:pos="1080"/>
        <w:tab w:val="num" w:pos="1537"/>
      </w:tabs>
      <w:spacing w:before="0"/>
      <w:ind w:left="1537" w:hanging="397"/>
    </w:pPr>
    <w:rPr>
      <w:rFonts w:ascii="Arial Narrow" w:eastAsia="Times New Roman" w:hAnsi="Arial Narrow"/>
      <w:szCs w:val="24"/>
      <w:lang w:eastAsia="ru-RU"/>
    </w:rPr>
  </w:style>
  <w:style w:type="paragraph" w:customStyle="1" w:styleId="affc">
    <w:name w:val="Ä_ÑòÏóíêòÏá¹"/>
    <w:basedOn w:val="a8"/>
    <w:uiPriority w:val="99"/>
    <w:rsid w:val="00BE7F83"/>
    <w:pPr>
      <w:tabs>
        <w:tab w:val="num" w:pos="1440"/>
        <w:tab w:val="num" w:pos="1701"/>
      </w:tabs>
      <w:spacing w:before="0"/>
      <w:ind w:left="1701" w:hanging="397"/>
    </w:pPr>
    <w:rPr>
      <w:rFonts w:ascii="Arial Narrow" w:eastAsia="Times New Roman" w:hAnsi="Arial Narrow"/>
      <w:szCs w:val="24"/>
      <w:lang w:eastAsia="ru-RU"/>
    </w:rPr>
  </w:style>
  <w:style w:type="paragraph" w:customStyle="1" w:styleId="Web">
    <w:name w:val="Îáû÷íûé (Web)"/>
    <w:basedOn w:val="a8"/>
    <w:uiPriority w:val="99"/>
    <w:rsid w:val="00BE7F83"/>
    <w:pPr>
      <w:spacing w:before="100" w:beforeAutospacing="1" w:after="100" w:afterAutospacing="1"/>
    </w:pPr>
    <w:rPr>
      <w:rFonts w:eastAsia="Times New Roman"/>
      <w:szCs w:val="24"/>
      <w:lang w:eastAsia="ru-RU"/>
    </w:rPr>
  </w:style>
  <w:style w:type="character" w:customStyle="1" w:styleId="170">
    <w:name w:val="Çíàê Çíàê17"/>
    <w:uiPriority w:val="99"/>
    <w:rsid w:val="00BE7F83"/>
    <w:rPr>
      <w:rFonts w:ascii="Arial" w:hAnsi="Arial"/>
      <w:b/>
      <w:kern w:val="32"/>
      <w:sz w:val="32"/>
    </w:rPr>
  </w:style>
  <w:style w:type="character" w:customStyle="1" w:styleId="130">
    <w:name w:val="Çíàê Çíàê13"/>
    <w:uiPriority w:val="99"/>
    <w:rsid w:val="00BE7F83"/>
    <w:rPr>
      <w:b/>
      <w:i/>
      <w:sz w:val="26"/>
    </w:rPr>
  </w:style>
  <w:style w:type="paragraph" w:styleId="29">
    <w:name w:val="Body Text Indent 2"/>
    <w:basedOn w:val="a8"/>
    <w:link w:val="2a"/>
    <w:uiPriority w:val="99"/>
    <w:rsid w:val="00BE7F83"/>
    <w:pPr>
      <w:spacing w:before="0" w:line="480" w:lineRule="auto"/>
      <w:ind w:left="283"/>
      <w:jc w:val="both"/>
    </w:pPr>
    <w:rPr>
      <w:rFonts w:eastAsia="Times New Roman"/>
      <w:szCs w:val="20"/>
      <w:lang w:eastAsia="ru-RU"/>
    </w:rPr>
  </w:style>
  <w:style w:type="character" w:customStyle="1" w:styleId="2a">
    <w:name w:val="Основной текст с отступом 2 Знак"/>
    <w:basedOn w:val="a9"/>
    <w:link w:val="29"/>
    <w:uiPriority w:val="99"/>
    <w:rsid w:val="00BE7F83"/>
    <w:rPr>
      <w:rFonts w:ascii="Times New Roman" w:eastAsia="Times New Roman" w:hAnsi="Times New Roman" w:cs="Times New Roman"/>
      <w:sz w:val="24"/>
      <w:szCs w:val="20"/>
      <w:lang w:val="ru-RU" w:eastAsia="ru-RU"/>
    </w:rPr>
  </w:style>
  <w:style w:type="paragraph" w:styleId="affd">
    <w:name w:val="Body Text Indent"/>
    <w:basedOn w:val="a8"/>
    <w:link w:val="affe"/>
    <w:uiPriority w:val="99"/>
    <w:rsid w:val="00BE7F83"/>
    <w:pPr>
      <w:spacing w:before="0"/>
      <w:ind w:left="283"/>
    </w:pPr>
    <w:rPr>
      <w:rFonts w:eastAsia="Times New Roman"/>
      <w:szCs w:val="24"/>
      <w:lang w:eastAsia="ru-RU"/>
    </w:rPr>
  </w:style>
  <w:style w:type="character" w:customStyle="1" w:styleId="affe">
    <w:name w:val="Основной текст с отступом Знак"/>
    <w:basedOn w:val="a9"/>
    <w:link w:val="affd"/>
    <w:uiPriority w:val="99"/>
    <w:rsid w:val="00BE7F83"/>
    <w:rPr>
      <w:rFonts w:ascii="Times New Roman" w:eastAsia="Times New Roman" w:hAnsi="Times New Roman" w:cs="Times New Roman"/>
      <w:sz w:val="24"/>
      <w:szCs w:val="24"/>
      <w:lang w:val="ru-RU" w:eastAsia="ru-RU"/>
    </w:rPr>
  </w:style>
  <w:style w:type="paragraph" w:customStyle="1" w:styleId="5ABCD">
    <w:name w:val="Ïóíêò_5_ABCD"/>
    <w:basedOn w:val="a8"/>
    <w:uiPriority w:val="99"/>
    <w:rsid w:val="00BE7F83"/>
    <w:pPr>
      <w:tabs>
        <w:tab w:val="num" w:pos="1701"/>
      </w:tabs>
      <w:spacing w:before="0" w:after="0" w:line="360" w:lineRule="auto"/>
      <w:ind w:left="1701" w:hanging="567"/>
      <w:jc w:val="both"/>
    </w:pPr>
    <w:rPr>
      <w:rFonts w:eastAsia="Times New Roman"/>
      <w:sz w:val="28"/>
      <w:szCs w:val="20"/>
      <w:lang w:eastAsia="ru-RU"/>
    </w:rPr>
  </w:style>
  <w:style w:type="paragraph" w:customStyle="1" w:styleId="ConsNonformat">
    <w:name w:val="ConsNonformat"/>
    <w:uiPriority w:val="99"/>
    <w:rsid w:val="00BE7F83"/>
    <w:pPr>
      <w:widowControl w:val="0"/>
      <w:autoSpaceDE w:val="0"/>
      <w:autoSpaceDN w:val="0"/>
      <w:adjustRightInd w:val="0"/>
      <w:spacing w:after="0" w:line="240" w:lineRule="auto"/>
      <w:ind w:right="19772"/>
    </w:pPr>
    <w:rPr>
      <w:rFonts w:ascii="Courier New" w:eastAsia="Times New Roman" w:hAnsi="Courier New" w:cs="Courier New"/>
      <w:sz w:val="20"/>
      <w:szCs w:val="20"/>
      <w:lang w:val="ru-RU" w:eastAsia="ru-RU"/>
    </w:rPr>
  </w:style>
  <w:style w:type="paragraph" w:customStyle="1" w:styleId="19">
    <w:name w:val="Ñòèëü1"/>
    <w:basedOn w:val="a8"/>
    <w:uiPriority w:val="99"/>
    <w:rsid w:val="00BE7F83"/>
    <w:pPr>
      <w:keepNext/>
      <w:keepLines/>
      <w:widowControl w:val="0"/>
      <w:suppressLineNumbers/>
      <w:suppressAutoHyphens/>
      <w:spacing w:before="0" w:after="60"/>
    </w:pPr>
    <w:rPr>
      <w:rFonts w:eastAsia="Times New Roman"/>
      <w:b/>
      <w:bCs/>
      <w:sz w:val="28"/>
      <w:lang w:eastAsia="ru-RU"/>
    </w:rPr>
  </w:style>
  <w:style w:type="paragraph" w:customStyle="1" w:styleId="2b">
    <w:name w:val="Ñòèëü2"/>
    <w:basedOn w:val="24"/>
    <w:link w:val="2c"/>
    <w:uiPriority w:val="99"/>
    <w:rsid w:val="00BE7F83"/>
    <w:pPr>
      <w:keepNext/>
      <w:keepLines/>
      <w:widowControl w:val="0"/>
      <w:numPr>
        <w:numId w:val="0"/>
      </w:numPr>
      <w:suppressLineNumbers/>
      <w:suppressAutoHyphens/>
      <w:spacing w:after="60"/>
      <w:contextualSpacing w:val="0"/>
      <w:jc w:val="both"/>
    </w:pPr>
    <w:rPr>
      <w:b/>
      <w:bCs/>
    </w:rPr>
  </w:style>
  <w:style w:type="paragraph" w:customStyle="1" w:styleId="39">
    <w:name w:val="Ñòèëü3 Çíàê"/>
    <w:basedOn w:val="29"/>
    <w:uiPriority w:val="99"/>
    <w:rsid w:val="00BE7F83"/>
    <w:pPr>
      <w:widowControl w:val="0"/>
      <w:adjustRightInd w:val="0"/>
      <w:spacing w:after="0" w:line="240" w:lineRule="auto"/>
      <w:ind w:left="0"/>
      <w:textAlignment w:val="baseline"/>
    </w:pPr>
    <w:rPr>
      <w:szCs w:val="24"/>
    </w:rPr>
  </w:style>
  <w:style w:type="paragraph" w:customStyle="1" w:styleId="Normal1">
    <w:name w:val="Normal1"/>
    <w:uiPriority w:val="99"/>
    <w:rsid w:val="00BE7F83"/>
    <w:pPr>
      <w:spacing w:after="0" w:line="240" w:lineRule="auto"/>
    </w:pPr>
    <w:rPr>
      <w:rFonts w:ascii="Times New Roman" w:eastAsia="Times New Roman" w:hAnsi="Times New Roman" w:cs="Times New Roman"/>
      <w:sz w:val="20"/>
      <w:szCs w:val="20"/>
      <w:lang w:val="ru-RU" w:eastAsia="ru-RU"/>
    </w:rPr>
  </w:style>
  <w:style w:type="paragraph" w:styleId="24">
    <w:name w:val="List Number 2"/>
    <w:basedOn w:val="a8"/>
    <w:uiPriority w:val="99"/>
    <w:rsid w:val="00BE7F83"/>
    <w:pPr>
      <w:numPr>
        <w:numId w:val="43"/>
      </w:numPr>
      <w:spacing w:before="0" w:after="0"/>
      <w:contextualSpacing/>
    </w:pPr>
    <w:rPr>
      <w:rFonts w:eastAsia="Times New Roman"/>
      <w:szCs w:val="24"/>
      <w:lang w:eastAsia="ru-RU"/>
    </w:rPr>
  </w:style>
  <w:style w:type="paragraph" w:styleId="2d">
    <w:name w:val="Body Text 2"/>
    <w:basedOn w:val="a8"/>
    <w:link w:val="2e"/>
    <w:uiPriority w:val="99"/>
    <w:rsid w:val="00BE7F83"/>
    <w:pPr>
      <w:spacing w:before="0" w:line="480" w:lineRule="auto"/>
    </w:pPr>
    <w:rPr>
      <w:rFonts w:eastAsia="Times New Roman"/>
      <w:szCs w:val="24"/>
      <w:lang w:eastAsia="ru-RU"/>
    </w:rPr>
  </w:style>
  <w:style w:type="character" w:customStyle="1" w:styleId="2e">
    <w:name w:val="Основной текст 2 Знак"/>
    <w:basedOn w:val="a9"/>
    <w:link w:val="2d"/>
    <w:uiPriority w:val="99"/>
    <w:rsid w:val="00BE7F83"/>
    <w:rPr>
      <w:rFonts w:ascii="Times New Roman" w:eastAsia="Times New Roman" w:hAnsi="Times New Roman" w:cs="Times New Roman"/>
      <w:sz w:val="24"/>
      <w:szCs w:val="24"/>
      <w:lang w:val="ru-RU" w:eastAsia="ru-RU"/>
    </w:rPr>
  </w:style>
  <w:style w:type="paragraph" w:styleId="afff">
    <w:name w:val="Plain Text"/>
    <w:basedOn w:val="a8"/>
    <w:link w:val="afff0"/>
    <w:uiPriority w:val="99"/>
    <w:rsid w:val="00BE7F83"/>
    <w:pPr>
      <w:spacing w:before="0" w:after="0"/>
    </w:pPr>
    <w:rPr>
      <w:rFonts w:ascii="Courier New" w:eastAsia="Times New Roman" w:hAnsi="Courier New"/>
      <w:sz w:val="20"/>
      <w:szCs w:val="20"/>
      <w:lang w:eastAsia="ru-RU"/>
    </w:rPr>
  </w:style>
  <w:style w:type="character" w:customStyle="1" w:styleId="afff0">
    <w:name w:val="Текст Знак"/>
    <w:basedOn w:val="a9"/>
    <w:link w:val="afff"/>
    <w:uiPriority w:val="99"/>
    <w:rsid w:val="00BE7F83"/>
    <w:rPr>
      <w:rFonts w:ascii="Courier New" w:eastAsia="Times New Roman" w:hAnsi="Courier New" w:cs="Times New Roman"/>
      <w:sz w:val="20"/>
      <w:szCs w:val="20"/>
      <w:lang w:val="ru-RU" w:eastAsia="ru-RU"/>
    </w:rPr>
  </w:style>
  <w:style w:type="paragraph" w:styleId="afff1">
    <w:name w:val="Block Text"/>
    <w:basedOn w:val="a8"/>
    <w:uiPriority w:val="99"/>
    <w:rsid w:val="00BE7F83"/>
    <w:pPr>
      <w:widowControl w:val="0"/>
      <w:shd w:val="clear" w:color="auto" w:fill="FFFFFF"/>
      <w:autoSpaceDE w:val="0"/>
      <w:autoSpaceDN w:val="0"/>
      <w:adjustRightInd w:val="0"/>
      <w:spacing w:before="0" w:after="0"/>
      <w:ind w:left="3782" w:right="3816"/>
      <w:jc w:val="center"/>
    </w:pPr>
    <w:rPr>
      <w:rFonts w:eastAsia="Times New Roman"/>
      <w:b/>
      <w:bCs/>
      <w:color w:val="000000"/>
      <w:spacing w:val="-7"/>
      <w:sz w:val="26"/>
      <w:szCs w:val="25"/>
      <w:lang w:eastAsia="ru-RU"/>
    </w:rPr>
  </w:style>
  <w:style w:type="paragraph" w:styleId="afff2">
    <w:name w:val="Title"/>
    <w:basedOn w:val="a8"/>
    <w:link w:val="afff3"/>
    <w:uiPriority w:val="99"/>
    <w:qFormat/>
    <w:rsid w:val="00BE7F83"/>
    <w:pPr>
      <w:spacing w:before="0" w:after="0"/>
      <w:jc w:val="center"/>
    </w:pPr>
    <w:rPr>
      <w:rFonts w:eastAsia="Times New Roman"/>
      <w:b/>
      <w:sz w:val="28"/>
      <w:szCs w:val="20"/>
      <w:lang w:val="en-US" w:eastAsia="ru-RU"/>
    </w:rPr>
  </w:style>
  <w:style w:type="character" w:customStyle="1" w:styleId="afff3">
    <w:name w:val="Заголовок Знак"/>
    <w:basedOn w:val="a9"/>
    <w:link w:val="afff2"/>
    <w:uiPriority w:val="99"/>
    <w:rsid w:val="00BE7F83"/>
    <w:rPr>
      <w:rFonts w:ascii="Times New Roman" w:eastAsia="Times New Roman" w:hAnsi="Times New Roman" w:cs="Times New Roman"/>
      <w:b/>
      <w:sz w:val="28"/>
      <w:szCs w:val="20"/>
      <w:lang w:eastAsia="ru-RU"/>
    </w:rPr>
  </w:style>
  <w:style w:type="character" w:customStyle="1" w:styleId="FontStyle37">
    <w:name w:val="Font Style37"/>
    <w:uiPriority w:val="99"/>
    <w:rsid w:val="00BE7F83"/>
    <w:rPr>
      <w:rFonts w:ascii="Arial Narrow" w:hAnsi="Arial Narrow"/>
      <w:sz w:val="22"/>
    </w:rPr>
  </w:style>
  <w:style w:type="paragraph" w:customStyle="1" w:styleId="a2">
    <w:name w:val="Ïóíêò Çíàê"/>
    <w:basedOn w:val="a8"/>
    <w:uiPriority w:val="99"/>
    <w:rsid w:val="00BE7F83"/>
    <w:pPr>
      <w:numPr>
        <w:ilvl w:val="1"/>
        <w:numId w:val="45"/>
      </w:numPr>
      <w:tabs>
        <w:tab w:val="left" w:pos="851"/>
        <w:tab w:val="left" w:pos="1134"/>
      </w:tabs>
      <w:spacing w:before="0" w:after="0" w:line="360" w:lineRule="auto"/>
      <w:jc w:val="both"/>
    </w:pPr>
    <w:rPr>
      <w:rFonts w:eastAsia="Times New Roman"/>
      <w:sz w:val="28"/>
      <w:szCs w:val="20"/>
      <w:lang w:eastAsia="ru-RU"/>
    </w:rPr>
  </w:style>
  <w:style w:type="paragraph" w:customStyle="1" w:styleId="a3">
    <w:name w:val="Ïîäïóíêò"/>
    <w:basedOn w:val="a2"/>
    <w:uiPriority w:val="99"/>
    <w:rsid w:val="00BE7F83"/>
    <w:pPr>
      <w:numPr>
        <w:ilvl w:val="2"/>
      </w:numPr>
      <w:tabs>
        <w:tab w:val="clear" w:pos="1134"/>
        <w:tab w:val="num" w:pos="2411"/>
      </w:tabs>
    </w:pPr>
  </w:style>
  <w:style w:type="paragraph" w:customStyle="1" w:styleId="a4">
    <w:name w:val="Ïîäïîäïóíêò"/>
    <w:basedOn w:val="a3"/>
    <w:uiPriority w:val="99"/>
    <w:rsid w:val="00BE7F83"/>
    <w:pPr>
      <w:numPr>
        <w:ilvl w:val="3"/>
      </w:numPr>
      <w:tabs>
        <w:tab w:val="num" w:pos="1107"/>
        <w:tab w:val="left" w:pos="1134"/>
        <w:tab w:val="left" w:pos="1418"/>
      </w:tabs>
    </w:pPr>
  </w:style>
  <w:style w:type="paragraph" w:customStyle="1" w:styleId="a5">
    <w:name w:val="Ïîäïîäïîäïóíêò"/>
    <w:basedOn w:val="a8"/>
    <w:uiPriority w:val="99"/>
    <w:rsid w:val="00BE7F83"/>
    <w:pPr>
      <w:numPr>
        <w:ilvl w:val="4"/>
        <w:numId w:val="45"/>
      </w:numPr>
      <w:tabs>
        <w:tab w:val="left" w:pos="1134"/>
        <w:tab w:val="left" w:pos="1701"/>
      </w:tabs>
      <w:spacing w:before="0" w:after="0" w:line="360" w:lineRule="auto"/>
      <w:jc w:val="both"/>
    </w:pPr>
    <w:rPr>
      <w:rFonts w:eastAsia="Times New Roman"/>
      <w:sz w:val="28"/>
      <w:szCs w:val="20"/>
      <w:lang w:eastAsia="ru-RU"/>
    </w:rPr>
  </w:style>
  <w:style w:type="paragraph" w:customStyle="1" w:styleId="10">
    <w:name w:val="Ïóíêò1"/>
    <w:basedOn w:val="a8"/>
    <w:uiPriority w:val="99"/>
    <w:rsid w:val="00BE7F83"/>
    <w:pPr>
      <w:numPr>
        <w:numId w:val="45"/>
      </w:numPr>
      <w:spacing w:before="240" w:after="0" w:line="360" w:lineRule="auto"/>
      <w:jc w:val="center"/>
    </w:pPr>
    <w:rPr>
      <w:rFonts w:ascii="Arial" w:eastAsia="Times New Roman" w:hAnsi="Arial"/>
      <w:b/>
      <w:sz w:val="28"/>
      <w:lang w:eastAsia="ru-RU"/>
    </w:rPr>
  </w:style>
  <w:style w:type="paragraph" w:customStyle="1" w:styleId="afff4">
    <w:name w:val="Ïðèìå÷àíèå"/>
    <w:basedOn w:val="a8"/>
    <w:uiPriority w:val="99"/>
    <w:rsid w:val="00BE7F83"/>
    <w:pPr>
      <w:numPr>
        <w:ilvl w:val="1"/>
      </w:numPr>
      <w:spacing w:after="240" w:line="360" w:lineRule="auto"/>
      <w:ind w:left="1701" w:right="567"/>
      <w:jc w:val="both"/>
    </w:pPr>
    <w:rPr>
      <w:rFonts w:eastAsia="Times New Roman"/>
      <w:spacing w:val="20"/>
      <w:sz w:val="20"/>
      <w:szCs w:val="20"/>
      <w:lang w:eastAsia="ru-RU"/>
    </w:rPr>
  </w:style>
  <w:style w:type="paragraph" w:customStyle="1" w:styleId="afff5">
    <w:name w:val="Ïóíêò á/í"/>
    <w:basedOn w:val="a8"/>
    <w:uiPriority w:val="99"/>
    <w:rsid w:val="00BE7F83"/>
    <w:pPr>
      <w:spacing w:before="0" w:after="0" w:line="360" w:lineRule="auto"/>
      <w:ind w:left="1134"/>
      <w:jc w:val="both"/>
    </w:pPr>
    <w:rPr>
      <w:rFonts w:eastAsia="Times New Roman"/>
      <w:sz w:val="28"/>
      <w:szCs w:val="20"/>
      <w:lang w:eastAsia="ru-RU"/>
    </w:rPr>
  </w:style>
  <w:style w:type="paragraph" w:customStyle="1" w:styleId="1a">
    <w:name w:val="Àáçàö ñïèñêà1"/>
    <w:basedOn w:val="a8"/>
    <w:uiPriority w:val="99"/>
    <w:rsid w:val="00BE7F83"/>
    <w:pPr>
      <w:spacing w:before="0" w:after="200" w:line="276" w:lineRule="auto"/>
      <w:ind w:left="720"/>
    </w:pPr>
    <w:rPr>
      <w:rFonts w:ascii="Calibri" w:eastAsia="Times New Roman" w:hAnsi="Calibri"/>
      <w:sz w:val="22"/>
      <w:szCs w:val="22"/>
    </w:rPr>
  </w:style>
  <w:style w:type="paragraph" w:customStyle="1" w:styleId="-30">
    <w:name w:val="ïóíêò-3"/>
    <w:basedOn w:val="a8"/>
    <w:link w:val="-31"/>
    <w:uiPriority w:val="99"/>
    <w:rsid w:val="00BE7F83"/>
    <w:pPr>
      <w:tabs>
        <w:tab w:val="num" w:pos="1701"/>
      </w:tabs>
      <w:spacing w:before="0" w:after="0" w:line="288" w:lineRule="auto"/>
      <w:ind w:firstLine="567"/>
      <w:jc w:val="both"/>
    </w:pPr>
    <w:rPr>
      <w:rFonts w:ascii="Calibri" w:eastAsia="Times New Roman" w:hAnsi="Calibri"/>
      <w:sz w:val="28"/>
      <w:lang w:eastAsia="ru-RU"/>
    </w:rPr>
  </w:style>
  <w:style w:type="character" w:customStyle="1" w:styleId="-31">
    <w:name w:val="ïóíêò-3 Çíàê"/>
    <w:link w:val="-30"/>
    <w:uiPriority w:val="99"/>
    <w:locked/>
    <w:rsid w:val="00BE7F83"/>
    <w:rPr>
      <w:rFonts w:ascii="Calibri" w:eastAsia="Times New Roman" w:hAnsi="Calibri" w:cs="Times New Roman"/>
      <w:sz w:val="28"/>
      <w:szCs w:val="28"/>
      <w:lang w:val="ru-RU" w:eastAsia="ru-RU"/>
    </w:rPr>
  </w:style>
  <w:style w:type="character" w:customStyle="1" w:styleId="afff6">
    <w:name w:val="Ãèïåðòåêñòîâàÿ ññûëêà"/>
    <w:uiPriority w:val="99"/>
    <w:rsid w:val="00BE7F83"/>
    <w:rPr>
      <w:color w:val="008000"/>
    </w:rPr>
  </w:style>
  <w:style w:type="paragraph" w:customStyle="1" w:styleId="Default">
    <w:name w:val="Default"/>
    <w:uiPriority w:val="99"/>
    <w:rsid w:val="00BE7F83"/>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paragraph" w:customStyle="1" w:styleId="43">
    <w:name w:val="Ïóíêò_4"/>
    <w:basedOn w:val="a8"/>
    <w:link w:val="44"/>
    <w:uiPriority w:val="99"/>
    <w:rsid w:val="00BE7F83"/>
    <w:pPr>
      <w:tabs>
        <w:tab w:val="num" w:pos="1107"/>
      </w:tabs>
      <w:spacing w:before="0" w:after="0"/>
      <w:ind w:left="1107" w:hanging="397"/>
      <w:jc w:val="both"/>
    </w:pPr>
    <w:rPr>
      <w:rFonts w:ascii="Calibri" w:eastAsia="Times New Roman" w:hAnsi="Calibri"/>
      <w:sz w:val="28"/>
      <w:lang w:eastAsia="ru-RU"/>
    </w:rPr>
  </w:style>
  <w:style w:type="character" w:customStyle="1" w:styleId="44">
    <w:name w:val="Ïóíêò_4 Çíàê"/>
    <w:link w:val="43"/>
    <w:uiPriority w:val="99"/>
    <w:locked/>
    <w:rsid w:val="00BE7F83"/>
    <w:rPr>
      <w:rFonts w:ascii="Calibri" w:eastAsia="Times New Roman" w:hAnsi="Calibri" w:cs="Times New Roman"/>
      <w:sz w:val="28"/>
      <w:szCs w:val="28"/>
      <w:lang w:val="ru-RU" w:eastAsia="ru-RU"/>
    </w:rPr>
  </w:style>
  <w:style w:type="paragraph" w:customStyle="1" w:styleId="-32">
    <w:name w:val="Ïóíêò-3"/>
    <w:basedOn w:val="a8"/>
    <w:uiPriority w:val="99"/>
    <w:rsid w:val="00BE7F83"/>
    <w:pPr>
      <w:spacing w:before="0" w:after="0" w:line="288" w:lineRule="auto"/>
      <w:jc w:val="both"/>
    </w:pPr>
    <w:rPr>
      <w:rFonts w:eastAsia="Times New Roman"/>
      <w:sz w:val="28"/>
      <w:szCs w:val="24"/>
      <w:lang w:eastAsia="ru-RU"/>
    </w:rPr>
  </w:style>
  <w:style w:type="paragraph" w:customStyle="1" w:styleId="-4">
    <w:name w:val="Ïóíêò-4"/>
    <w:basedOn w:val="a8"/>
    <w:link w:val="-40"/>
    <w:uiPriority w:val="99"/>
    <w:rsid w:val="00BE7F83"/>
    <w:pPr>
      <w:spacing w:before="0" w:after="0" w:line="288" w:lineRule="auto"/>
      <w:jc w:val="both"/>
    </w:pPr>
    <w:rPr>
      <w:rFonts w:eastAsia="Times New Roman"/>
      <w:sz w:val="28"/>
      <w:szCs w:val="24"/>
      <w:lang w:eastAsia="ru-RU"/>
    </w:rPr>
  </w:style>
  <w:style w:type="paragraph" w:customStyle="1" w:styleId="afff7">
    <w:name w:val="×àñòü"/>
    <w:basedOn w:val="a8"/>
    <w:link w:val="afff8"/>
    <w:uiPriority w:val="99"/>
    <w:rsid w:val="00BE7F83"/>
    <w:pPr>
      <w:tabs>
        <w:tab w:val="num" w:pos="1134"/>
      </w:tabs>
      <w:spacing w:before="0" w:after="0" w:line="288" w:lineRule="auto"/>
      <w:ind w:firstLine="567"/>
      <w:jc w:val="both"/>
    </w:pPr>
    <w:rPr>
      <w:rFonts w:ascii="Calibri" w:eastAsia="Times New Roman" w:hAnsi="Calibri"/>
      <w:sz w:val="28"/>
      <w:szCs w:val="24"/>
      <w:lang w:eastAsia="ru-RU"/>
    </w:rPr>
  </w:style>
  <w:style w:type="character" w:customStyle="1" w:styleId="afff8">
    <w:name w:val="×àñòü Çíàê"/>
    <w:link w:val="afff7"/>
    <w:uiPriority w:val="99"/>
    <w:locked/>
    <w:rsid w:val="00BE7F83"/>
    <w:rPr>
      <w:rFonts w:ascii="Calibri" w:eastAsia="Times New Roman" w:hAnsi="Calibri" w:cs="Times New Roman"/>
      <w:sz w:val="28"/>
      <w:szCs w:val="24"/>
      <w:lang w:val="ru-RU" w:eastAsia="ru-RU"/>
    </w:rPr>
  </w:style>
  <w:style w:type="paragraph" w:customStyle="1" w:styleId="-6">
    <w:name w:val="ïóíêò-6"/>
    <w:basedOn w:val="a8"/>
    <w:uiPriority w:val="99"/>
    <w:rsid w:val="00BE7F83"/>
    <w:pPr>
      <w:numPr>
        <w:numId w:val="46"/>
      </w:numPr>
      <w:spacing w:before="0" w:after="0" w:line="288" w:lineRule="auto"/>
      <w:jc w:val="both"/>
    </w:pPr>
    <w:rPr>
      <w:rFonts w:eastAsia="Times New Roman"/>
      <w:sz w:val="28"/>
      <w:lang w:eastAsia="ru-RU"/>
    </w:rPr>
  </w:style>
  <w:style w:type="paragraph" w:customStyle="1" w:styleId="3a">
    <w:name w:val="Ñòèëü3"/>
    <w:basedOn w:val="29"/>
    <w:uiPriority w:val="99"/>
    <w:rsid w:val="00BE7F83"/>
    <w:pPr>
      <w:widowControl w:val="0"/>
      <w:tabs>
        <w:tab w:val="num" w:pos="227"/>
      </w:tabs>
      <w:adjustRightInd w:val="0"/>
      <w:spacing w:after="0" w:line="240" w:lineRule="auto"/>
      <w:ind w:left="0"/>
      <w:textAlignment w:val="baseline"/>
    </w:pPr>
    <w:rPr>
      <w:szCs w:val="24"/>
    </w:rPr>
  </w:style>
  <w:style w:type="paragraph" w:customStyle="1" w:styleId="ConsPlusNormal">
    <w:name w:val="ConsPlusNormal"/>
    <w:link w:val="ConsPlusNormal0"/>
    <w:rsid w:val="00BE7F83"/>
    <w:pPr>
      <w:widowControl w:val="0"/>
      <w:autoSpaceDE w:val="0"/>
      <w:autoSpaceDN w:val="0"/>
      <w:adjustRightInd w:val="0"/>
      <w:spacing w:after="0" w:line="240" w:lineRule="auto"/>
      <w:ind w:firstLine="720"/>
    </w:pPr>
    <w:rPr>
      <w:rFonts w:ascii="Arial" w:eastAsia="Times New Roman" w:hAnsi="Arial" w:cs="Arial"/>
      <w:sz w:val="20"/>
      <w:szCs w:val="20"/>
      <w:lang w:val="ru-RU" w:eastAsia="ru-RU"/>
    </w:rPr>
  </w:style>
  <w:style w:type="paragraph" w:customStyle="1" w:styleId="3">
    <w:name w:val="Ïóíêò_3"/>
    <w:basedOn w:val="a8"/>
    <w:uiPriority w:val="99"/>
    <w:rsid w:val="00BE7F83"/>
    <w:pPr>
      <w:numPr>
        <w:numId w:val="42"/>
      </w:numPr>
      <w:tabs>
        <w:tab w:val="clear" w:pos="643"/>
        <w:tab w:val="num" w:pos="2411"/>
      </w:tabs>
      <w:spacing w:before="0" w:after="0"/>
      <w:ind w:left="2411" w:hanging="1134"/>
      <w:jc w:val="both"/>
    </w:pPr>
    <w:rPr>
      <w:rFonts w:eastAsia="Times New Roman"/>
      <w:sz w:val="28"/>
      <w:lang w:eastAsia="ru-RU"/>
    </w:rPr>
  </w:style>
  <w:style w:type="paragraph" w:customStyle="1" w:styleId="54">
    <w:name w:val="Ïóíêò_5"/>
    <w:basedOn w:val="a8"/>
    <w:uiPriority w:val="99"/>
    <w:rsid w:val="00BE7F83"/>
    <w:pPr>
      <w:tabs>
        <w:tab w:val="num" w:pos="1134"/>
        <w:tab w:val="num" w:pos="1701"/>
      </w:tabs>
      <w:spacing w:before="0" w:after="0"/>
      <w:ind w:left="1134" w:hanging="567"/>
      <w:jc w:val="both"/>
    </w:pPr>
    <w:rPr>
      <w:rFonts w:eastAsia="Times New Roman"/>
      <w:sz w:val="28"/>
      <w:szCs w:val="24"/>
      <w:lang w:eastAsia="ru-RU"/>
    </w:rPr>
  </w:style>
  <w:style w:type="paragraph" w:customStyle="1" w:styleId="afff9">
    <w:name w:val="Ïóíêò"/>
    <w:basedOn w:val="a8"/>
    <w:uiPriority w:val="99"/>
    <w:rsid w:val="00BE7F83"/>
    <w:pPr>
      <w:spacing w:before="0" w:after="0" w:line="360" w:lineRule="auto"/>
      <w:jc w:val="both"/>
    </w:pPr>
    <w:rPr>
      <w:rFonts w:eastAsia="Times New Roman"/>
      <w:sz w:val="28"/>
      <w:szCs w:val="20"/>
      <w:lang w:eastAsia="ru-RU"/>
    </w:rPr>
  </w:style>
  <w:style w:type="paragraph" w:customStyle="1" w:styleId="-5">
    <w:name w:val="Ïóíêò-5"/>
    <w:basedOn w:val="a8"/>
    <w:uiPriority w:val="99"/>
    <w:rsid w:val="00BE7F83"/>
    <w:pPr>
      <w:tabs>
        <w:tab w:val="num" w:pos="1701"/>
      </w:tabs>
      <w:spacing w:before="0" w:after="0" w:line="288" w:lineRule="auto"/>
      <w:ind w:firstLine="567"/>
      <w:jc w:val="both"/>
    </w:pPr>
    <w:rPr>
      <w:rFonts w:eastAsia="Times New Roman"/>
      <w:sz w:val="28"/>
      <w:szCs w:val="24"/>
      <w:lang w:eastAsia="ru-RU"/>
    </w:rPr>
  </w:style>
  <w:style w:type="paragraph" w:customStyle="1" w:styleId="-60">
    <w:name w:val="Ïóíêò-6"/>
    <w:basedOn w:val="a8"/>
    <w:uiPriority w:val="99"/>
    <w:rsid w:val="00BE7F83"/>
    <w:pPr>
      <w:tabs>
        <w:tab w:val="num" w:pos="1702"/>
      </w:tabs>
      <w:spacing w:before="0" w:after="0" w:line="288" w:lineRule="auto"/>
      <w:ind w:left="1" w:firstLine="567"/>
      <w:jc w:val="both"/>
    </w:pPr>
    <w:rPr>
      <w:rFonts w:eastAsia="Times New Roman"/>
      <w:sz w:val="28"/>
      <w:szCs w:val="24"/>
      <w:lang w:eastAsia="ru-RU"/>
    </w:rPr>
  </w:style>
  <w:style w:type="paragraph" w:customStyle="1" w:styleId="-7">
    <w:name w:val="Ïóíêò-7"/>
    <w:basedOn w:val="a8"/>
    <w:uiPriority w:val="99"/>
    <w:rsid w:val="00BE7F83"/>
    <w:pPr>
      <w:tabs>
        <w:tab w:val="num" w:pos="1701"/>
      </w:tabs>
      <w:spacing w:before="0" w:after="0" w:line="288" w:lineRule="auto"/>
      <w:ind w:firstLine="567"/>
      <w:jc w:val="both"/>
    </w:pPr>
    <w:rPr>
      <w:rFonts w:eastAsia="Times New Roman"/>
      <w:sz w:val="28"/>
      <w:szCs w:val="24"/>
      <w:lang w:eastAsia="ru-RU"/>
    </w:rPr>
  </w:style>
  <w:style w:type="character" w:styleId="afffa">
    <w:name w:val="annotation reference"/>
    <w:basedOn w:val="a9"/>
    <w:uiPriority w:val="99"/>
    <w:semiHidden/>
    <w:rsid w:val="00BE7F83"/>
    <w:rPr>
      <w:rFonts w:cs="Times New Roman"/>
      <w:sz w:val="16"/>
    </w:rPr>
  </w:style>
  <w:style w:type="paragraph" w:styleId="afffb">
    <w:name w:val="annotation text"/>
    <w:basedOn w:val="a8"/>
    <w:link w:val="afffc"/>
    <w:uiPriority w:val="99"/>
    <w:semiHidden/>
    <w:rsid w:val="00BE7F83"/>
    <w:pPr>
      <w:spacing w:before="0" w:after="0" w:line="288" w:lineRule="auto"/>
      <w:ind w:firstLine="567"/>
      <w:jc w:val="both"/>
    </w:pPr>
    <w:rPr>
      <w:rFonts w:eastAsia="Times New Roman"/>
      <w:sz w:val="20"/>
      <w:szCs w:val="20"/>
      <w:lang w:eastAsia="ru-RU"/>
    </w:rPr>
  </w:style>
  <w:style w:type="character" w:customStyle="1" w:styleId="afffc">
    <w:name w:val="Текст примечания Знак"/>
    <w:basedOn w:val="a9"/>
    <w:link w:val="afffb"/>
    <w:uiPriority w:val="99"/>
    <w:semiHidden/>
    <w:rsid w:val="00BE7F83"/>
    <w:rPr>
      <w:rFonts w:ascii="Times New Roman" w:eastAsia="Times New Roman" w:hAnsi="Times New Roman" w:cs="Times New Roman"/>
      <w:sz w:val="20"/>
      <w:szCs w:val="20"/>
      <w:lang w:val="ru-RU" w:eastAsia="ru-RU"/>
    </w:rPr>
  </w:style>
  <w:style w:type="paragraph" w:customStyle="1" w:styleId="2f">
    <w:name w:val="Ïîäçàãîëîâîê_2"/>
    <w:basedOn w:val="a8"/>
    <w:uiPriority w:val="99"/>
    <w:rsid w:val="00BE7F83"/>
    <w:pPr>
      <w:keepNext/>
      <w:tabs>
        <w:tab w:val="num" w:pos="567"/>
        <w:tab w:val="num" w:pos="1701"/>
      </w:tabs>
      <w:suppressAutoHyphens/>
      <w:spacing w:before="360"/>
      <w:ind w:left="567" w:hanging="567"/>
      <w:jc w:val="both"/>
      <w:outlineLvl w:val="1"/>
    </w:pPr>
    <w:rPr>
      <w:rFonts w:eastAsia="Times New Roman"/>
      <w:b/>
      <w:sz w:val="32"/>
      <w:szCs w:val="20"/>
      <w:lang w:eastAsia="ru-RU"/>
    </w:rPr>
  </w:style>
  <w:style w:type="paragraph" w:customStyle="1" w:styleId="Oaeno">
    <w:name w:val="Oaeno"/>
    <w:basedOn w:val="a8"/>
    <w:uiPriority w:val="99"/>
    <w:rsid w:val="00BE7F83"/>
    <w:pPr>
      <w:spacing w:before="0" w:after="0"/>
    </w:pPr>
    <w:rPr>
      <w:rFonts w:ascii="Courier New" w:eastAsia="Times New Roman" w:hAnsi="Courier New" w:cs="Courier New"/>
      <w:sz w:val="20"/>
      <w:szCs w:val="20"/>
      <w:lang w:eastAsia="ru-RU"/>
    </w:rPr>
  </w:style>
  <w:style w:type="character" w:customStyle="1" w:styleId="grame">
    <w:name w:val="grame"/>
    <w:uiPriority w:val="99"/>
    <w:rsid w:val="00BE7F83"/>
  </w:style>
  <w:style w:type="character" w:customStyle="1" w:styleId="ConsPlusNormal0">
    <w:name w:val="ConsPlusNormal Çíàê"/>
    <w:link w:val="ConsPlusNormal"/>
    <w:locked/>
    <w:rsid w:val="00BE7F83"/>
    <w:rPr>
      <w:rFonts w:ascii="Arial" w:eastAsia="Times New Roman" w:hAnsi="Arial" w:cs="Arial"/>
      <w:sz w:val="20"/>
      <w:szCs w:val="20"/>
      <w:lang w:val="ru-RU" w:eastAsia="ru-RU"/>
    </w:rPr>
  </w:style>
  <w:style w:type="paragraph" w:customStyle="1" w:styleId="1b">
    <w:name w:val="Îáû÷íûé1"/>
    <w:uiPriority w:val="99"/>
    <w:rsid w:val="00BE7F83"/>
    <w:pPr>
      <w:spacing w:after="0" w:line="240" w:lineRule="auto"/>
    </w:pPr>
    <w:rPr>
      <w:rFonts w:ascii="Times New Roman" w:eastAsia="Times New Roman" w:hAnsi="Times New Roman" w:cs="Times New Roman"/>
      <w:sz w:val="20"/>
      <w:szCs w:val="20"/>
      <w:lang w:eastAsia="ru-RU"/>
    </w:rPr>
  </w:style>
  <w:style w:type="paragraph" w:customStyle="1" w:styleId="afffd">
    <w:name w:val="Ñòèëü"/>
    <w:basedOn w:val="a8"/>
    <w:uiPriority w:val="99"/>
    <w:rsid w:val="00BE7F83"/>
    <w:pPr>
      <w:widowControl w:val="0"/>
      <w:adjustRightInd w:val="0"/>
      <w:spacing w:before="0" w:after="160" w:line="240" w:lineRule="exact"/>
      <w:jc w:val="right"/>
    </w:pPr>
    <w:rPr>
      <w:rFonts w:eastAsia="Times New Roman"/>
      <w:sz w:val="20"/>
      <w:szCs w:val="20"/>
      <w:lang w:val="en-GB"/>
    </w:rPr>
  </w:style>
  <w:style w:type="paragraph" w:customStyle="1" w:styleId="afffe">
    <w:name w:val="Çíàê Çíàê Çíàê Çíàê"/>
    <w:basedOn w:val="a8"/>
    <w:uiPriority w:val="99"/>
    <w:rsid w:val="00BE7F83"/>
    <w:pPr>
      <w:widowControl w:val="0"/>
      <w:adjustRightInd w:val="0"/>
      <w:spacing w:before="0" w:after="160" w:line="240" w:lineRule="exact"/>
      <w:jc w:val="right"/>
    </w:pPr>
    <w:rPr>
      <w:rFonts w:ascii="Arial" w:eastAsia="Times New Roman" w:hAnsi="Arial" w:cs="Arial"/>
      <w:sz w:val="20"/>
      <w:szCs w:val="20"/>
      <w:lang w:val="en-GB"/>
    </w:rPr>
  </w:style>
  <w:style w:type="paragraph" w:styleId="affff">
    <w:name w:val="annotation subject"/>
    <w:basedOn w:val="afffb"/>
    <w:next w:val="afffb"/>
    <w:link w:val="affff0"/>
    <w:uiPriority w:val="99"/>
    <w:semiHidden/>
    <w:rsid w:val="00BE7F83"/>
    <w:pPr>
      <w:widowControl w:val="0"/>
      <w:autoSpaceDE w:val="0"/>
      <w:autoSpaceDN w:val="0"/>
      <w:adjustRightInd w:val="0"/>
      <w:spacing w:line="240" w:lineRule="auto"/>
      <w:ind w:firstLine="0"/>
      <w:jc w:val="left"/>
    </w:pPr>
    <w:rPr>
      <w:b/>
      <w:bCs/>
    </w:rPr>
  </w:style>
  <w:style w:type="character" w:customStyle="1" w:styleId="affff0">
    <w:name w:val="Тема примечания Знак"/>
    <w:basedOn w:val="afffc"/>
    <w:link w:val="affff"/>
    <w:uiPriority w:val="99"/>
    <w:semiHidden/>
    <w:rsid w:val="00BE7F83"/>
    <w:rPr>
      <w:rFonts w:ascii="Times New Roman" w:eastAsia="Times New Roman" w:hAnsi="Times New Roman" w:cs="Times New Roman"/>
      <w:b/>
      <w:bCs/>
      <w:sz w:val="20"/>
      <w:szCs w:val="20"/>
      <w:lang w:val="ru-RU" w:eastAsia="ru-RU"/>
    </w:rPr>
  </w:style>
  <w:style w:type="paragraph" w:styleId="45">
    <w:name w:val="toc 4"/>
    <w:basedOn w:val="a8"/>
    <w:next w:val="a8"/>
    <w:autoRedefine/>
    <w:uiPriority w:val="39"/>
    <w:rsid w:val="00BE7F83"/>
    <w:pPr>
      <w:widowControl w:val="0"/>
      <w:autoSpaceDE w:val="0"/>
      <w:autoSpaceDN w:val="0"/>
      <w:adjustRightInd w:val="0"/>
      <w:spacing w:before="0" w:after="0"/>
      <w:ind w:left="600"/>
    </w:pPr>
    <w:rPr>
      <w:rFonts w:eastAsia="Times New Roman"/>
      <w:sz w:val="18"/>
      <w:szCs w:val="18"/>
      <w:lang w:eastAsia="ru-RU"/>
    </w:rPr>
  </w:style>
  <w:style w:type="paragraph" w:styleId="55">
    <w:name w:val="toc 5"/>
    <w:basedOn w:val="a8"/>
    <w:next w:val="a8"/>
    <w:autoRedefine/>
    <w:uiPriority w:val="39"/>
    <w:rsid w:val="00BE7F83"/>
    <w:pPr>
      <w:widowControl w:val="0"/>
      <w:autoSpaceDE w:val="0"/>
      <w:autoSpaceDN w:val="0"/>
      <w:adjustRightInd w:val="0"/>
      <w:spacing w:before="0" w:after="0"/>
      <w:ind w:left="800"/>
    </w:pPr>
    <w:rPr>
      <w:rFonts w:eastAsia="Times New Roman"/>
      <w:sz w:val="18"/>
      <w:szCs w:val="18"/>
      <w:lang w:eastAsia="ru-RU"/>
    </w:rPr>
  </w:style>
  <w:style w:type="paragraph" w:styleId="62">
    <w:name w:val="toc 6"/>
    <w:basedOn w:val="a8"/>
    <w:next w:val="a8"/>
    <w:autoRedefine/>
    <w:uiPriority w:val="39"/>
    <w:rsid w:val="00BE7F83"/>
    <w:pPr>
      <w:widowControl w:val="0"/>
      <w:autoSpaceDE w:val="0"/>
      <w:autoSpaceDN w:val="0"/>
      <w:adjustRightInd w:val="0"/>
      <w:spacing w:before="0" w:after="0"/>
      <w:ind w:left="1000"/>
    </w:pPr>
    <w:rPr>
      <w:rFonts w:eastAsia="Times New Roman"/>
      <w:sz w:val="18"/>
      <w:szCs w:val="18"/>
      <w:lang w:eastAsia="ru-RU"/>
    </w:rPr>
  </w:style>
  <w:style w:type="paragraph" w:styleId="71">
    <w:name w:val="toc 7"/>
    <w:basedOn w:val="a8"/>
    <w:next w:val="a8"/>
    <w:autoRedefine/>
    <w:uiPriority w:val="39"/>
    <w:rsid w:val="00BE7F83"/>
    <w:pPr>
      <w:widowControl w:val="0"/>
      <w:autoSpaceDE w:val="0"/>
      <w:autoSpaceDN w:val="0"/>
      <w:adjustRightInd w:val="0"/>
      <w:spacing w:before="0" w:after="0"/>
      <w:ind w:left="1200"/>
    </w:pPr>
    <w:rPr>
      <w:rFonts w:eastAsia="Times New Roman"/>
      <w:sz w:val="18"/>
      <w:szCs w:val="18"/>
      <w:lang w:eastAsia="ru-RU"/>
    </w:rPr>
  </w:style>
  <w:style w:type="paragraph" w:styleId="81">
    <w:name w:val="toc 8"/>
    <w:basedOn w:val="a8"/>
    <w:next w:val="a8"/>
    <w:autoRedefine/>
    <w:uiPriority w:val="39"/>
    <w:rsid w:val="00BE7F83"/>
    <w:pPr>
      <w:widowControl w:val="0"/>
      <w:autoSpaceDE w:val="0"/>
      <w:autoSpaceDN w:val="0"/>
      <w:adjustRightInd w:val="0"/>
      <w:spacing w:before="0" w:after="0"/>
      <w:ind w:left="1400"/>
    </w:pPr>
    <w:rPr>
      <w:rFonts w:eastAsia="Times New Roman"/>
      <w:sz w:val="18"/>
      <w:szCs w:val="18"/>
      <w:lang w:eastAsia="ru-RU"/>
    </w:rPr>
  </w:style>
  <w:style w:type="paragraph" w:styleId="91">
    <w:name w:val="toc 9"/>
    <w:basedOn w:val="a8"/>
    <w:next w:val="a8"/>
    <w:autoRedefine/>
    <w:uiPriority w:val="39"/>
    <w:rsid w:val="00BE7F83"/>
    <w:pPr>
      <w:widowControl w:val="0"/>
      <w:autoSpaceDE w:val="0"/>
      <w:autoSpaceDN w:val="0"/>
      <w:adjustRightInd w:val="0"/>
      <w:spacing w:before="0" w:after="0"/>
      <w:ind w:left="1600"/>
    </w:pPr>
    <w:rPr>
      <w:rFonts w:eastAsia="Times New Roman"/>
      <w:sz w:val="18"/>
      <w:szCs w:val="18"/>
      <w:lang w:eastAsia="ru-RU"/>
    </w:rPr>
  </w:style>
  <w:style w:type="paragraph" w:customStyle="1" w:styleId="affff1">
    <w:name w:val="Çíàê"/>
    <w:basedOn w:val="a8"/>
    <w:uiPriority w:val="99"/>
    <w:rsid w:val="00BE7F83"/>
    <w:pPr>
      <w:widowControl w:val="0"/>
      <w:adjustRightInd w:val="0"/>
      <w:spacing w:before="0" w:after="160" w:line="240" w:lineRule="exact"/>
      <w:jc w:val="right"/>
    </w:pPr>
    <w:rPr>
      <w:rFonts w:eastAsia="Times New Roman"/>
      <w:sz w:val="20"/>
      <w:szCs w:val="20"/>
      <w:lang w:val="en-GB"/>
    </w:rPr>
  </w:style>
  <w:style w:type="paragraph" w:customStyle="1" w:styleId="2f0">
    <w:name w:val="Ïóíêò_2"/>
    <w:basedOn w:val="a8"/>
    <w:uiPriority w:val="99"/>
    <w:rsid w:val="00BE7F83"/>
    <w:pPr>
      <w:tabs>
        <w:tab w:val="num" w:pos="1134"/>
      </w:tabs>
      <w:spacing w:before="0" w:after="0" w:line="360" w:lineRule="auto"/>
      <w:ind w:left="1134" w:hanging="1133"/>
      <w:jc w:val="both"/>
    </w:pPr>
    <w:rPr>
      <w:rFonts w:eastAsia="Times New Roman"/>
      <w:sz w:val="28"/>
      <w:szCs w:val="20"/>
      <w:lang w:eastAsia="ru-RU"/>
    </w:rPr>
  </w:style>
  <w:style w:type="paragraph" w:customStyle="1" w:styleId="1c">
    <w:name w:val="Ïóíêò_1"/>
    <w:basedOn w:val="a8"/>
    <w:uiPriority w:val="99"/>
    <w:rsid w:val="00BE7F83"/>
    <w:pPr>
      <w:keepNext/>
      <w:tabs>
        <w:tab w:val="num" w:pos="568"/>
      </w:tabs>
      <w:spacing w:before="480" w:after="240"/>
      <w:ind w:left="567" w:hanging="567"/>
      <w:jc w:val="center"/>
      <w:outlineLvl w:val="0"/>
    </w:pPr>
    <w:rPr>
      <w:rFonts w:ascii="Arial" w:eastAsia="Times New Roman" w:hAnsi="Arial"/>
      <w:b/>
      <w:sz w:val="32"/>
      <w:lang w:eastAsia="ru-RU"/>
    </w:rPr>
  </w:style>
  <w:style w:type="paragraph" w:customStyle="1" w:styleId="2f1">
    <w:name w:val="Àáçàö ñïèñêà2"/>
    <w:basedOn w:val="a8"/>
    <w:uiPriority w:val="99"/>
    <w:rsid w:val="00BE7F83"/>
    <w:pPr>
      <w:spacing w:before="0" w:after="0"/>
      <w:ind w:left="720"/>
    </w:pPr>
    <w:rPr>
      <w:rFonts w:eastAsia="Times New Roman"/>
      <w:szCs w:val="24"/>
      <w:lang w:eastAsia="ru-RU"/>
    </w:rPr>
  </w:style>
  <w:style w:type="paragraph" w:styleId="affff2">
    <w:name w:val="Revision"/>
    <w:hidden/>
    <w:uiPriority w:val="99"/>
    <w:semiHidden/>
    <w:rsid w:val="00BE7F83"/>
    <w:pPr>
      <w:spacing w:after="0" w:line="240" w:lineRule="auto"/>
    </w:pPr>
    <w:rPr>
      <w:rFonts w:ascii="Times New Roman" w:eastAsia="Times New Roman" w:hAnsi="Times New Roman" w:cs="Times New Roman"/>
      <w:sz w:val="20"/>
      <w:szCs w:val="20"/>
      <w:lang w:val="ru-RU" w:eastAsia="ru-RU"/>
    </w:rPr>
  </w:style>
  <w:style w:type="paragraph" w:customStyle="1" w:styleId="3b">
    <w:name w:val="Îñíîâíîé òåêñò (3)"/>
    <w:basedOn w:val="a8"/>
    <w:uiPriority w:val="99"/>
    <w:rsid w:val="00BE7F83"/>
    <w:pPr>
      <w:shd w:val="clear" w:color="auto" w:fill="FFFFFF"/>
      <w:spacing w:before="1020" w:after="0" w:line="415" w:lineRule="exact"/>
      <w:jc w:val="center"/>
    </w:pPr>
    <w:rPr>
      <w:rFonts w:eastAsia="Times New Roman"/>
      <w:sz w:val="20"/>
      <w:szCs w:val="20"/>
      <w:lang w:eastAsia="ru-RU"/>
    </w:rPr>
  </w:style>
  <w:style w:type="character" w:customStyle="1" w:styleId="affff3">
    <w:name w:val="Îñíîâíîé òåêñò_"/>
    <w:link w:val="46"/>
    <w:uiPriority w:val="99"/>
    <w:locked/>
    <w:rsid w:val="00BE7F83"/>
    <w:rPr>
      <w:color w:val="000000"/>
      <w:sz w:val="27"/>
      <w:shd w:val="clear" w:color="auto" w:fill="FFFFFF"/>
    </w:rPr>
  </w:style>
  <w:style w:type="character" w:customStyle="1" w:styleId="2f2">
    <w:name w:val="Îñíîâíîé òåêñò + Ïîëóæèðíûé2"/>
    <w:uiPriority w:val="99"/>
    <w:rsid w:val="00BE7F83"/>
    <w:rPr>
      <w:rFonts w:ascii="Times New Roman" w:hAnsi="Times New Roman"/>
      <w:b/>
      <w:color w:val="000000"/>
      <w:sz w:val="27"/>
      <w:shd w:val="clear" w:color="auto" w:fill="FFFFFF"/>
    </w:rPr>
  </w:style>
  <w:style w:type="paragraph" w:customStyle="1" w:styleId="46">
    <w:name w:val="Îñíîâíîé òåêñò4"/>
    <w:basedOn w:val="a8"/>
    <w:link w:val="affff3"/>
    <w:uiPriority w:val="99"/>
    <w:rsid w:val="00BE7F83"/>
    <w:pPr>
      <w:keepNext/>
      <w:shd w:val="clear" w:color="auto" w:fill="FFFFFF"/>
      <w:spacing w:before="0" w:after="0" w:line="370" w:lineRule="exact"/>
      <w:ind w:hanging="1077"/>
    </w:pPr>
    <w:rPr>
      <w:rFonts w:asciiTheme="minorHAnsi" w:eastAsiaTheme="minorHAnsi" w:hAnsiTheme="minorHAnsi" w:cstheme="minorBidi"/>
      <w:color w:val="000000"/>
      <w:sz w:val="27"/>
      <w:szCs w:val="22"/>
      <w:shd w:val="clear" w:color="auto" w:fill="FFFFFF"/>
      <w:lang w:val="en-US"/>
    </w:rPr>
  </w:style>
  <w:style w:type="paragraph" w:customStyle="1" w:styleId="affff4">
    <w:name w:val="......."/>
    <w:basedOn w:val="Default"/>
    <w:next w:val="Default"/>
    <w:uiPriority w:val="99"/>
    <w:rsid w:val="00BE7F83"/>
    <w:rPr>
      <w:color w:val="auto"/>
      <w:lang w:eastAsia="en-US"/>
    </w:rPr>
  </w:style>
  <w:style w:type="paragraph" w:styleId="affff5">
    <w:name w:val="envelope address"/>
    <w:basedOn w:val="a8"/>
    <w:uiPriority w:val="99"/>
    <w:semiHidden/>
    <w:rsid w:val="00BE7F83"/>
    <w:pPr>
      <w:framePr w:w="7920" w:h="1980" w:hRule="exact" w:hSpace="180" w:wrap="auto" w:hAnchor="page" w:xAlign="center" w:yAlign="bottom"/>
      <w:spacing w:before="0" w:after="200" w:line="276" w:lineRule="auto"/>
      <w:ind w:left="2880"/>
      <w:jc w:val="both"/>
    </w:pPr>
    <w:rPr>
      <w:rFonts w:ascii="Arial" w:eastAsia="Times New Roman" w:hAnsi="Arial"/>
      <w:sz w:val="20"/>
      <w:szCs w:val="24"/>
    </w:rPr>
  </w:style>
  <w:style w:type="character" w:customStyle="1" w:styleId="-40">
    <w:name w:val="Ïóíêò-4 Çíàê"/>
    <w:link w:val="-4"/>
    <w:uiPriority w:val="99"/>
    <w:locked/>
    <w:rsid w:val="00BE7F83"/>
    <w:rPr>
      <w:rFonts w:ascii="Times New Roman" w:eastAsia="Times New Roman" w:hAnsi="Times New Roman" w:cs="Times New Roman"/>
      <w:sz w:val="28"/>
      <w:szCs w:val="24"/>
      <w:lang w:val="ru-RU" w:eastAsia="ru-RU"/>
    </w:rPr>
  </w:style>
  <w:style w:type="paragraph" w:customStyle="1" w:styleId="-41">
    <w:name w:val="Ïîäçàãîëîâîê-4"/>
    <w:basedOn w:val="-4"/>
    <w:uiPriority w:val="99"/>
    <w:rsid w:val="00BE7F83"/>
    <w:pPr>
      <w:keepNext/>
      <w:tabs>
        <w:tab w:val="left" w:pos="360"/>
        <w:tab w:val="num" w:pos="1276"/>
      </w:tabs>
      <w:spacing w:before="240" w:line="240" w:lineRule="auto"/>
      <w:ind w:left="284"/>
      <w:outlineLvl w:val="3"/>
    </w:pPr>
    <w:rPr>
      <w:b/>
      <w:i/>
      <w:sz w:val="24"/>
    </w:rPr>
  </w:style>
  <w:style w:type="paragraph" w:styleId="a7">
    <w:name w:val="TOC Heading"/>
    <w:basedOn w:val="15"/>
    <w:next w:val="a8"/>
    <w:uiPriority w:val="39"/>
    <w:qFormat/>
    <w:rsid w:val="00BE7F83"/>
    <w:pPr>
      <w:keepNext w:val="0"/>
      <w:keepLines w:val="0"/>
      <w:widowControl w:val="0"/>
      <w:numPr>
        <w:numId w:val="1"/>
      </w:numPr>
      <w:autoSpaceDE w:val="0"/>
      <w:autoSpaceDN w:val="0"/>
      <w:adjustRightInd w:val="0"/>
      <w:spacing w:before="300" w:after="40" w:line="276" w:lineRule="auto"/>
      <w:ind w:left="0"/>
      <w:outlineLvl w:val="9"/>
    </w:pPr>
    <w:rPr>
      <w:rFonts w:eastAsia="Times New Roman"/>
      <w:caps w:val="0"/>
      <w:smallCaps/>
      <w:spacing w:val="5"/>
      <w:szCs w:val="32"/>
    </w:rPr>
  </w:style>
  <w:style w:type="paragraph" w:styleId="affff6">
    <w:name w:val="Subtitle"/>
    <w:basedOn w:val="a8"/>
    <w:next w:val="a8"/>
    <w:link w:val="affff7"/>
    <w:uiPriority w:val="99"/>
    <w:qFormat/>
    <w:rsid w:val="00BE7F83"/>
    <w:pPr>
      <w:spacing w:before="0" w:after="720"/>
      <w:jc w:val="right"/>
    </w:pPr>
    <w:rPr>
      <w:rFonts w:ascii="Arial" w:eastAsia="Times New Roman" w:hAnsi="Arial"/>
      <w:sz w:val="20"/>
      <w:szCs w:val="22"/>
    </w:rPr>
  </w:style>
  <w:style w:type="character" w:customStyle="1" w:styleId="affff7">
    <w:name w:val="Подзаголовок Знак"/>
    <w:basedOn w:val="a9"/>
    <w:link w:val="affff6"/>
    <w:uiPriority w:val="99"/>
    <w:rsid w:val="00BE7F83"/>
    <w:rPr>
      <w:rFonts w:ascii="Arial" w:eastAsia="Times New Roman" w:hAnsi="Arial" w:cs="Times New Roman"/>
      <w:sz w:val="20"/>
      <w:lang w:val="ru-RU"/>
    </w:rPr>
  </w:style>
  <w:style w:type="character" w:styleId="affff8">
    <w:name w:val="Emphasis"/>
    <w:basedOn w:val="a9"/>
    <w:uiPriority w:val="20"/>
    <w:qFormat/>
    <w:rsid w:val="00BE7F83"/>
    <w:rPr>
      <w:rFonts w:cs="Times New Roman"/>
      <w:b/>
      <w:i/>
      <w:spacing w:val="10"/>
    </w:rPr>
  </w:style>
  <w:style w:type="paragraph" w:styleId="2f3">
    <w:name w:val="Quote"/>
    <w:basedOn w:val="a8"/>
    <w:next w:val="a8"/>
    <w:link w:val="2f4"/>
    <w:uiPriority w:val="99"/>
    <w:qFormat/>
    <w:rsid w:val="00BE7F83"/>
    <w:pPr>
      <w:spacing w:before="0" w:after="200" w:line="276" w:lineRule="auto"/>
      <w:jc w:val="both"/>
    </w:pPr>
    <w:rPr>
      <w:rFonts w:eastAsia="Times New Roman"/>
      <w:i/>
      <w:sz w:val="20"/>
      <w:szCs w:val="20"/>
    </w:rPr>
  </w:style>
  <w:style w:type="character" w:customStyle="1" w:styleId="2f4">
    <w:name w:val="Цитата 2 Знак"/>
    <w:basedOn w:val="a9"/>
    <w:link w:val="2f3"/>
    <w:uiPriority w:val="99"/>
    <w:rsid w:val="00BE7F83"/>
    <w:rPr>
      <w:rFonts w:ascii="Times New Roman" w:eastAsia="Times New Roman" w:hAnsi="Times New Roman" w:cs="Times New Roman"/>
      <w:i/>
      <w:sz w:val="20"/>
      <w:szCs w:val="20"/>
      <w:lang w:val="ru-RU"/>
    </w:rPr>
  </w:style>
  <w:style w:type="paragraph" w:styleId="affff9">
    <w:name w:val="Intense Quote"/>
    <w:basedOn w:val="a8"/>
    <w:next w:val="a8"/>
    <w:link w:val="affffa"/>
    <w:uiPriority w:val="99"/>
    <w:qFormat/>
    <w:rsid w:val="00BE7F83"/>
    <w:pPr>
      <w:pBdr>
        <w:top w:val="single" w:sz="8" w:space="10" w:color="943634"/>
        <w:left w:val="single" w:sz="8" w:space="10" w:color="943634"/>
        <w:bottom w:val="single" w:sz="8" w:space="10" w:color="943634"/>
        <w:right w:val="single" w:sz="8" w:space="10" w:color="943634"/>
      </w:pBdr>
      <w:shd w:val="clear" w:color="auto" w:fill="C0504D"/>
      <w:spacing w:before="140" w:after="140" w:line="276" w:lineRule="auto"/>
      <w:ind w:left="1440" w:right="1440"/>
      <w:jc w:val="both"/>
    </w:pPr>
    <w:rPr>
      <w:rFonts w:eastAsia="Times New Roman"/>
      <w:b/>
      <w:i/>
      <w:color w:val="FFFFFF"/>
      <w:sz w:val="20"/>
      <w:szCs w:val="20"/>
    </w:rPr>
  </w:style>
  <w:style w:type="character" w:customStyle="1" w:styleId="affffa">
    <w:name w:val="Выделенная цитата Знак"/>
    <w:basedOn w:val="a9"/>
    <w:link w:val="affff9"/>
    <w:uiPriority w:val="99"/>
    <w:rsid w:val="00BE7F83"/>
    <w:rPr>
      <w:rFonts w:ascii="Times New Roman" w:eastAsia="Times New Roman" w:hAnsi="Times New Roman" w:cs="Times New Roman"/>
      <w:b/>
      <w:i/>
      <w:color w:val="FFFFFF"/>
      <w:sz w:val="20"/>
      <w:szCs w:val="20"/>
      <w:shd w:val="clear" w:color="auto" w:fill="C0504D"/>
      <w:lang w:val="ru-RU"/>
    </w:rPr>
  </w:style>
  <w:style w:type="character" w:styleId="affffb">
    <w:name w:val="Subtle Emphasis"/>
    <w:basedOn w:val="a9"/>
    <w:uiPriority w:val="99"/>
    <w:qFormat/>
    <w:rsid w:val="00BE7F83"/>
    <w:rPr>
      <w:rFonts w:cs="Times New Roman"/>
      <w:i/>
    </w:rPr>
  </w:style>
  <w:style w:type="character" w:styleId="affffc">
    <w:name w:val="Intense Emphasis"/>
    <w:basedOn w:val="a9"/>
    <w:uiPriority w:val="99"/>
    <w:qFormat/>
    <w:rsid w:val="00BE7F83"/>
    <w:rPr>
      <w:rFonts w:cs="Times New Roman"/>
      <w:b/>
      <w:i/>
      <w:color w:val="C0504D"/>
      <w:spacing w:val="10"/>
    </w:rPr>
  </w:style>
  <w:style w:type="character" w:styleId="affffd">
    <w:name w:val="Subtle Reference"/>
    <w:basedOn w:val="a9"/>
    <w:uiPriority w:val="99"/>
    <w:qFormat/>
    <w:rsid w:val="00BE7F83"/>
    <w:rPr>
      <w:rFonts w:cs="Times New Roman"/>
      <w:b/>
    </w:rPr>
  </w:style>
  <w:style w:type="character" w:styleId="affffe">
    <w:name w:val="Intense Reference"/>
    <w:basedOn w:val="a9"/>
    <w:uiPriority w:val="99"/>
    <w:qFormat/>
    <w:rsid w:val="00BE7F83"/>
    <w:rPr>
      <w:rFonts w:cs="Times New Roman"/>
      <w:b/>
      <w:smallCaps/>
      <w:spacing w:val="5"/>
      <w:sz w:val="22"/>
      <w:u w:val="single"/>
    </w:rPr>
  </w:style>
  <w:style w:type="character" w:styleId="afffff">
    <w:name w:val="Book Title"/>
    <w:basedOn w:val="a9"/>
    <w:uiPriority w:val="99"/>
    <w:qFormat/>
    <w:rsid w:val="00BE7F83"/>
    <w:rPr>
      <w:rFonts w:ascii="Arial" w:hAnsi="Arial" w:cs="Times New Roman"/>
      <w:i/>
      <w:sz w:val="20"/>
    </w:rPr>
  </w:style>
  <w:style w:type="character" w:customStyle="1" w:styleId="2c">
    <w:name w:val="Ñòèëü2 Çíàê"/>
    <w:link w:val="2b"/>
    <w:uiPriority w:val="99"/>
    <w:locked/>
    <w:rsid w:val="00BE7F83"/>
    <w:rPr>
      <w:rFonts w:ascii="Times New Roman" w:eastAsia="Times New Roman" w:hAnsi="Times New Roman" w:cs="Times New Roman"/>
      <w:b/>
      <w:bCs/>
      <w:sz w:val="24"/>
      <w:szCs w:val="24"/>
      <w:lang w:val="ru-RU" w:eastAsia="ru-RU"/>
    </w:rPr>
  </w:style>
  <w:style w:type="paragraph" w:customStyle="1" w:styleId="afffff0">
    <w:name w:val="Çàãîëîâîê ðèìñêèé"/>
    <w:basedOn w:val="2b"/>
    <w:uiPriority w:val="99"/>
    <w:rsid w:val="00BE7F83"/>
    <w:pPr>
      <w:keepNext w:val="0"/>
      <w:keepLines w:val="0"/>
      <w:widowControl/>
      <w:suppressLineNumbers w:val="0"/>
      <w:tabs>
        <w:tab w:val="num" w:pos="567"/>
      </w:tabs>
      <w:suppressAutoHyphens w:val="0"/>
      <w:spacing w:after="0"/>
      <w:ind w:left="714" w:hanging="357"/>
      <w:contextualSpacing/>
    </w:pPr>
    <w:rPr>
      <w:bCs w:val="0"/>
      <w:smallCaps/>
      <w:lang w:eastAsia="en-US"/>
    </w:rPr>
  </w:style>
  <w:style w:type="paragraph" w:customStyle="1" w:styleId="afffff1">
    <w:name w:val="Çàãîëîâîê àðàáñêèé"/>
    <w:basedOn w:val="3a"/>
    <w:uiPriority w:val="99"/>
    <w:rsid w:val="00BE7F83"/>
    <w:pPr>
      <w:widowControl/>
      <w:tabs>
        <w:tab w:val="clear" w:pos="227"/>
        <w:tab w:val="num" w:pos="567"/>
      </w:tabs>
      <w:adjustRightInd/>
      <w:ind w:left="567" w:hanging="567"/>
      <w:contextualSpacing/>
      <w:textAlignment w:val="auto"/>
    </w:pPr>
    <w:rPr>
      <w:b/>
      <w:lang w:eastAsia="en-US"/>
    </w:rPr>
  </w:style>
  <w:style w:type="paragraph" w:customStyle="1" w:styleId="afffff2">
    <w:name w:val="Ïîäçàãîëîâîê àðàáñêèé"/>
    <w:basedOn w:val="ae"/>
    <w:uiPriority w:val="99"/>
    <w:rsid w:val="00BE7F83"/>
    <w:pPr>
      <w:tabs>
        <w:tab w:val="clear" w:pos="2637"/>
        <w:tab w:val="num" w:pos="540"/>
      </w:tabs>
      <w:spacing w:before="0" w:after="0" w:line="276" w:lineRule="auto"/>
      <w:ind w:left="1418" w:firstLine="425"/>
      <w:contextualSpacing/>
      <w:jc w:val="both"/>
    </w:pPr>
    <w:rPr>
      <w:rFonts w:eastAsia="Times New Roman"/>
      <w:lang w:eastAsia="en-US"/>
    </w:rPr>
  </w:style>
  <w:style w:type="paragraph" w:customStyle="1" w:styleId="1d">
    <w:name w:val="Ñïèñîê 1"/>
    <w:basedOn w:val="a8"/>
    <w:uiPriority w:val="99"/>
    <w:rsid w:val="00BE7F83"/>
    <w:pPr>
      <w:tabs>
        <w:tab w:val="num" w:pos="1780"/>
      </w:tabs>
      <w:spacing w:before="0" w:after="0"/>
      <w:ind w:left="1780" w:hanging="360"/>
    </w:pPr>
    <w:rPr>
      <w:rFonts w:eastAsia="Times New Roman"/>
      <w:szCs w:val="24"/>
      <w:lang w:eastAsia="ru-RU"/>
    </w:rPr>
  </w:style>
  <w:style w:type="character" w:customStyle="1" w:styleId="apple-converted-space">
    <w:name w:val="apple-converted-space"/>
    <w:uiPriority w:val="99"/>
    <w:rsid w:val="00BE7F83"/>
  </w:style>
  <w:style w:type="paragraph" w:customStyle="1" w:styleId="-3">
    <w:name w:val="Ïîäçàãîëîâîê-3"/>
    <w:basedOn w:val="-32"/>
    <w:autoRedefine/>
    <w:uiPriority w:val="99"/>
    <w:rsid w:val="00BE7F83"/>
    <w:pPr>
      <w:widowControl w:val="0"/>
      <w:numPr>
        <w:ilvl w:val="2"/>
        <w:numId w:val="48"/>
      </w:numPr>
      <w:tabs>
        <w:tab w:val="left" w:pos="851"/>
      </w:tabs>
      <w:spacing w:line="240" w:lineRule="auto"/>
      <w:outlineLvl w:val="2"/>
    </w:pPr>
    <w:rPr>
      <w:b/>
      <w:szCs w:val="28"/>
    </w:rPr>
  </w:style>
  <w:style w:type="paragraph" w:customStyle="1" w:styleId="a6">
    <w:name w:val="Ãëàâà"/>
    <w:basedOn w:val="a8"/>
    <w:uiPriority w:val="99"/>
    <w:rsid w:val="00BE7F83"/>
    <w:pPr>
      <w:keepNext/>
      <w:numPr>
        <w:numId w:val="49"/>
      </w:numPr>
      <w:suppressAutoHyphens/>
      <w:spacing w:before="0" w:after="0"/>
      <w:jc w:val="center"/>
      <w:outlineLvl w:val="0"/>
    </w:pPr>
    <w:rPr>
      <w:rFonts w:eastAsia="Times New Roman" w:cs="Arial"/>
      <w:b/>
      <w:caps/>
      <w:szCs w:val="48"/>
      <w:lang w:eastAsia="ru-RU"/>
    </w:rPr>
  </w:style>
  <w:style w:type="character" w:customStyle="1" w:styleId="blk">
    <w:name w:val="blk"/>
    <w:basedOn w:val="a9"/>
    <w:rsid w:val="00BE7F83"/>
    <w:rPr>
      <w:rFonts w:cs="Times New Roman"/>
    </w:rPr>
  </w:style>
  <w:style w:type="character" w:customStyle="1" w:styleId="f">
    <w:name w:val="f"/>
    <w:basedOn w:val="a9"/>
    <w:uiPriority w:val="99"/>
    <w:rsid w:val="00BE7F83"/>
    <w:rPr>
      <w:rFonts w:cs="Times New Roman"/>
    </w:rPr>
  </w:style>
  <w:style w:type="character" w:customStyle="1" w:styleId="u">
    <w:name w:val="u"/>
    <w:basedOn w:val="a9"/>
    <w:uiPriority w:val="99"/>
    <w:rsid w:val="00BE7F83"/>
    <w:rPr>
      <w:rFonts w:cs="Times New Roman"/>
    </w:rPr>
  </w:style>
  <w:style w:type="character" w:customStyle="1" w:styleId="blk5">
    <w:name w:val="blk5"/>
    <w:basedOn w:val="a9"/>
    <w:uiPriority w:val="99"/>
    <w:rsid w:val="00BE7F83"/>
    <w:rPr>
      <w:rFonts w:ascii="Tahoma" w:hAnsi="Tahoma" w:cs="Tahoma"/>
      <w:sz w:val="16"/>
      <w:szCs w:val="16"/>
    </w:rPr>
  </w:style>
  <w:style w:type="paragraph" w:customStyle="1" w:styleId="200">
    <w:name w:val="Ñòèëü Çàãîëîâîê 2 + íå ïîëóæèðíûé Ïåðåä:  0 ïò"/>
    <w:basedOn w:val="26"/>
    <w:next w:val="a8"/>
    <w:uiPriority w:val="99"/>
    <w:rsid w:val="00BE7F83"/>
    <w:pPr>
      <w:keepNext/>
      <w:keepLines/>
      <w:widowControl w:val="0"/>
      <w:autoSpaceDE w:val="0"/>
      <w:autoSpaceDN w:val="0"/>
      <w:adjustRightInd w:val="0"/>
      <w:spacing w:before="0" w:after="0" w:line="240" w:lineRule="auto"/>
      <w:ind w:firstLine="0"/>
      <w:jc w:val="both"/>
      <w:textAlignment w:val="auto"/>
    </w:pPr>
    <w:rPr>
      <w:rFonts w:eastAsia="Times New Roman" w:cs="Times New Roman"/>
      <w:b w:val="0"/>
      <w:color w:val="auto"/>
      <w:sz w:val="24"/>
      <w:szCs w:val="20"/>
      <w:lang w:eastAsia="ru-RU"/>
    </w:rPr>
  </w:style>
  <w:style w:type="paragraph" w:customStyle="1" w:styleId="201">
    <w:name w:val="Ñòèëü Çàãîëîâîê 2 + íå ïîëóæèðíûé Ïåðåä:  0 ïò1"/>
    <w:basedOn w:val="26"/>
    <w:uiPriority w:val="99"/>
    <w:rsid w:val="00BE7F83"/>
    <w:pPr>
      <w:keepNext/>
      <w:keepLines/>
      <w:widowControl w:val="0"/>
      <w:numPr>
        <w:ilvl w:val="1"/>
        <w:numId w:val="47"/>
      </w:numPr>
      <w:autoSpaceDE w:val="0"/>
      <w:autoSpaceDN w:val="0"/>
      <w:adjustRightInd w:val="0"/>
      <w:spacing w:before="0" w:after="0" w:line="240" w:lineRule="auto"/>
      <w:jc w:val="both"/>
      <w:textAlignment w:val="auto"/>
    </w:pPr>
    <w:rPr>
      <w:rFonts w:eastAsia="Times New Roman" w:cs="Times New Roman"/>
      <w:b w:val="0"/>
      <w:color w:val="auto"/>
      <w:sz w:val="24"/>
      <w:szCs w:val="20"/>
      <w:lang w:eastAsia="ru-RU"/>
    </w:rPr>
  </w:style>
  <w:style w:type="paragraph" w:customStyle="1" w:styleId="202">
    <w:name w:val="Ñòèëü Çàãîëîâîê 2 + íå ïîëóæèðíûé Ïåðåä:  0 ïò2"/>
    <w:basedOn w:val="26"/>
    <w:next w:val="a8"/>
    <w:uiPriority w:val="99"/>
    <w:rsid w:val="00BE7F83"/>
    <w:pPr>
      <w:keepNext/>
      <w:keepLines/>
      <w:widowControl w:val="0"/>
      <w:tabs>
        <w:tab w:val="num" w:pos="643"/>
      </w:tabs>
      <w:autoSpaceDE w:val="0"/>
      <w:autoSpaceDN w:val="0"/>
      <w:adjustRightInd w:val="0"/>
      <w:spacing w:before="0" w:after="0" w:line="240" w:lineRule="auto"/>
      <w:ind w:left="643" w:hanging="360"/>
      <w:jc w:val="both"/>
      <w:textAlignment w:val="auto"/>
    </w:pPr>
    <w:rPr>
      <w:rFonts w:eastAsia="Times New Roman" w:cs="Times New Roman"/>
      <w:b w:val="0"/>
      <w:color w:val="auto"/>
      <w:sz w:val="24"/>
      <w:szCs w:val="20"/>
      <w:lang w:eastAsia="ru-RU"/>
    </w:rPr>
  </w:style>
  <w:style w:type="paragraph" w:styleId="afffff3">
    <w:name w:val="Document Map"/>
    <w:basedOn w:val="a8"/>
    <w:link w:val="afffff4"/>
    <w:uiPriority w:val="99"/>
    <w:semiHidden/>
    <w:rsid w:val="00BE7F83"/>
    <w:pPr>
      <w:widowControl w:val="0"/>
      <w:shd w:val="clear" w:color="auto" w:fill="000080"/>
      <w:autoSpaceDE w:val="0"/>
      <w:autoSpaceDN w:val="0"/>
      <w:adjustRightInd w:val="0"/>
      <w:spacing w:before="0" w:after="0"/>
    </w:pPr>
    <w:rPr>
      <w:rFonts w:ascii="Tahoma" w:eastAsia="Times New Roman" w:hAnsi="Tahoma" w:cs="Tahoma"/>
      <w:sz w:val="20"/>
      <w:szCs w:val="20"/>
      <w:lang w:eastAsia="ru-RU"/>
    </w:rPr>
  </w:style>
  <w:style w:type="character" w:customStyle="1" w:styleId="afffff4">
    <w:name w:val="Схема документа Знак"/>
    <w:basedOn w:val="a9"/>
    <w:link w:val="afffff3"/>
    <w:uiPriority w:val="99"/>
    <w:semiHidden/>
    <w:rsid w:val="00BE7F83"/>
    <w:rPr>
      <w:rFonts w:ascii="Tahoma" w:eastAsia="Times New Roman" w:hAnsi="Tahoma" w:cs="Tahoma"/>
      <w:sz w:val="20"/>
      <w:szCs w:val="20"/>
      <w:shd w:val="clear" w:color="auto" w:fill="000080"/>
      <w:lang w:val="ru-RU" w:eastAsia="ru-RU"/>
    </w:rPr>
  </w:style>
  <w:style w:type="paragraph" w:customStyle="1" w:styleId="afffff5">
    <w:name w:val="Пункт б/н"/>
    <w:basedOn w:val="a8"/>
    <w:uiPriority w:val="99"/>
    <w:rsid w:val="00BE7F83"/>
    <w:pPr>
      <w:tabs>
        <w:tab w:val="left" w:pos="1134"/>
      </w:tabs>
      <w:spacing w:before="0" w:after="0" w:line="360" w:lineRule="auto"/>
      <w:ind w:right="153" w:firstLine="567"/>
      <w:jc w:val="both"/>
    </w:pPr>
    <w:rPr>
      <w:rFonts w:eastAsia="Times New Roman"/>
      <w:bCs/>
      <w:sz w:val="22"/>
      <w:szCs w:val="22"/>
      <w:lang w:eastAsia="ru-RU"/>
    </w:rPr>
  </w:style>
  <w:style w:type="paragraph" w:customStyle="1" w:styleId="12">
    <w:name w:val="Стиль 12 пт По ширине"/>
    <w:basedOn w:val="a8"/>
    <w:uiPriority w:val="99"/>
    <w:rsid w:val="00BE7F83"/>
    <w:pPr>
      <w:widowControl w:val="0"/>
      <w:numPr>
        <w:numId w:val="51"/>
      </w:numPr>
      <w:autoSpaceDE w:val="0"/>
      <w:autoSpaceDN w:val="0"/>
      <w:adjustRightInd w:val="0"/>
      <w:jc w:val="both"/>
    </w:pPr>
    <w:rPr>
      <w:rFonts w:eastAsia="Times New Roman"/>
      <w:szCs w:val="20"/>
      <w:lang w:eastAsia="ru-RU"/>
    </w:rPr>
  </w:style>
  <w:style w:type="paragraph" w:styleId="1e">
    <w:name w:val="index 1"/>
    <w:basedOn w:val="a8"/>
    <w:next w:val="a8"/>
    <w:autoRedefine/>
    <w:uiPriority w:val="99"/>
    <w:semiHidden/>
    <w:rsid w:val="00BE7F83"/>
    <w:pPr>
      <w:widowControl w:val="0"/>
      <w:autoSpaceDE w:val="0"/>
      <w:autoSpaceDN w:val="0"/>
      <w:adjustRightInd w:val="0"/>
      <w:spacing w:before="0" w:after="0"/>
      <w:ind w:left="200" w:hanging="200"/>
    </w:pPr>
    <w:rPr>
      <w:rFonts w:eastAsia="Times New Roman"/>
      <w:sz w:val="20"/>
      <w:szCs w:val="20"/>
      <w:lang w:eastAsia="ru-RU"/>
    </w:rPr>
  </w:style>
  <w:style w:type="character" w:customStyle="1" w:styleId="blk6">
    <w:name w:val="blk6"/>
    <w:rsid w:val="00BE7F83"/>
  </w:style>
  <w:style w:type="paragraph" w:customStyle="1" w:styleId="20">
    <w:name w:val="Пункт_2_заглав"/>
    <w:basedOn w:val="21"/>
    <w:uiPriority w:val="99"/>
    <w:rsid w:val="00BE7F83"/>
    <w:pPr>
      <w:keepNext/>
      <w:numPr>
        <w:numId w:val="20"/>
      </w:numPr>
      <w:spacing w:before="240" w:after="120"/>
      <w:ind w:left="0"/>
      <w:outlineLvl w:val="1"/>
    </w:pPr>
    <w:rPr>
      <w:b/>
    </w:rPr>
  </w:style>
  <w:style w:type="numbering" w:customStyle="1" w:styleId="a0">
    <w:name w:val="Ä_Ñòèëü"/>
    <w:rsid w:val="00BE7F83"/>
    <w:pPr>
      <w:numPr>
        <w:numId w:val="44"/>
      </w:numPr>
    </w:pPr>
  </w:style>
  <w:style w:type="numbering" w:styleId="111111">
    <w:name w:val="Outline List 2"/>
    <w:basedOn w:val="ab"/>
    <w:uiPriority w:val="99"/>
    <w:semiHidden/>
    <w:unhideWhenUsed/>
    <w:rsid w:val="00BE7F83"/>
    <w:pPr>
      <w:numPr>
        <w:numId w:val="50"/>
      </w:numPr>
    </w:pPr>
  </w:style>
  <w:style w:type="character" w:customStyle="1" w:styleId="FontStyle23">
    <w:name w:val="Font Style23"/>
    <w:rsid w:val="00BE7F83"/>
    <w:rPr>
      <w:rFonts w:ascii="Times New Roman" w:hAnsi="Times New Roman" w:cs="Times New Roman" w:hint="default"/>
      <w:sz w:val="22"/>
      <w:szCs w:val="22"/>
    </w:rPr>
  </w:style>
  <w:style w:type="character" w:customStyle="1" w:styleId="afffff6">
    <w:name w:val="Основной текст + Полужирный"/>
    <w:rsid w:val="00BE7F83"/>
    <w:rPr>
      <w:rFonts w:ascii="Times New Roman" w:eastAsia="Times New Roman" w:hAnsi="Times New Roman" w:cs="Times New Roman" w:hint="default"/>
      <w:b/>
      <w:bCs/>
      <w:i w:val="0"/>
      <w:iCs w:val="0"/>
      <w:smallCaps w:val="0"/>
      <w:strike w:val="0"/>
      <w:dstrike w:val="0"/>
      <w:spacing w:val="3"/>
      <w:sz w:val="21"/>
      <w:szCs w:val="21"/>
      <w:u w:val="none"/>
      <w:effect w:val="none"/>
      <w:shd w:val="clear" w:color="auto" w:fill="FFFFFF"/>
    </w:rPr>
  </w:style>
  <w:style w:type="paragraph" w:customStyle="1" w:styleId="s1">
    <w:name w:val="s_1"/>
    <w:basedOn w:val="a8"/>
    <w:uiPriority w:val="99"/>
    <w:rsid w:val="00BE7F83"/>
    <w:pPr>
      <w:spacing w:before="100" w:beforeAutospacing="1" w:after="100" w:afterAutospacing="1"/>
    </w:pPr>
    <w:rPr>
      <w:rFonts w:eastAsia="Times New Roman"/>
      <w:szCs w:val="24"/>
      <w:lang w:eastAsia="ru-RU"/>
    </w:rPr>
  </w:style>
  <w:style w:type="character" w:customStyle="1" w:styleId="3c">
    <w:name w:val="[Ростех] Наименование Подраздела (Уровень 3) Знак"/>
    <w:link w:val="30"/>
    <w:uiPriority w:val="99"/>
    <w:locked/>
    <w:rsid w:val="00BE7F83"/>
    <w:rPr>
      <w:rFonts w:ascii="Proxima Nova ExCn Rg" w:hAnsi="Proxima Nova ExCn Rg"/>
      <w:b/>
      <w:sz w:val="28"/>
      <w:szCs w:val="28"/>
    </w:rPr>
  </w:style>
  <w:style w:type="paragraph" w:customStyle="1" w:styleId="30">
    <w:name w:val="[Ростех] Наименование Подраздела (Уровень 3)"/>
    <w:link w:val="3c"/>
    <w:uiPriority w:val="99"/>
    <w:qFormat/>
    <w:rsid w:val="00BE7F83"/>
    <w:pPr>
      <w:keepNext/>
      <w:keepLines/>
      <w:numPr>
        <w:ilvl w:val="1"/>
        <w:numId w:val="52"/>
      </w:numPr>
      <w:suppressAutoHyphens/>
      <w:spacing w:before="240" w:after="0" w:line="240" w:lineRule="auto"/>
      <w:outlineLvl w:val="2"/>
    </w:pPr>
    <w:rPr>
      <w:rFonts w:ascii="Proxima Nova ExCn Rg" w:hAnsi="Proxima Nova ExCn Rg"/>
      <w:b/>
      <w:sz w:val="28"/>
      <w:szCs w:val="28"/>
    </w:rPr>
  </w:style>
  <w:style w:type="paragraph" w:customStyle="1" w:styleId="2">
    <w:name w:val="[Ростех] Наименование Раздела (Уровень 2)"/>
    <w:uiPriority w:val="99"/>
    <w:qFormat/>
    <w:rsid w:val="00BE7F83"/>
    <w:pPr>
      <w:keepNext/>
      <w:keepLines/>
      <w:numPr>
        <w:numId w:val="52"/>
      </w:numPr>
      <w:suppressAutoHyphens/>
      <w:spacing w:before="240" w:after="0" w:line="240" w:lineRule="auto"/>
      <w:jc w:val="center"/>
      <w:outlineLvl w:val="1"/>
    </w:pPr>
    <w:rPr>
      <w:rFonts w:ascii="Proxima Nova ExCn Rg" w:eastAsia="Times New Roman" w:hAnsi="Proxima Nova ExCn Rg" w:cs="Times New Roman"/>
      <w:b/>
      <w:sz w:val="28"/>
      <w:szCs w:val="28"/>
      <w:lang w:val="ru-RU" w:eastAsia="ru-RU"/>
    </w:rPr>
  </w:style>
  <w:style w:type="paragraph" w:customStyle="1" w:styleId="a">
    <w:name w:val="[Ростех] Простой текст (Без уровня)"/>
    <w:uiPriority w:val="99"/>
    <w:qFormat/>
    <w:rsid w:val="00BE7F83"/>
    <w:pPr>
      <w:numPr>
        <w:ilvl w:val="5"/>
        <w:numId w:val="52"/>
      </w:numPr>
      <w:suppressAutoHyphens/>
      <w:spacing w:before="120" w:after="0" w:line="240" w:lineRule="auto"/>
      <w:jc w:val="both"/>
    </w:pPr>
    <w:rPr>
      <w:rFonts w:ascii="Proxima Nova ExCn Rg" w:eastAsia="Times New Roman" w:hAnsi="Proxima Nova ExCn Rg" w:cs="Times New Roman"/>
      <w:sz w:val="28"/>
      <w:szCs w:val="28"/>
      <w:lang w:val="ru-RU" w:eastAsia="ru-RU"/>
    </w:rPr>
  </w:style>
  <w:style w:type="paragraph" w:customStyle="1" w:styleId="5">
    <w:name w:val="[Ростех] Текст Подпункта (Уровень 5)"/>
    <w:uiPriority w:val="99"/>
    <w:qFormat/>
    <w:rsid w:val="00BE7F83"/>
    <w:pPr>
      <w:numPr>
        <w:ilvl w:val="3"/>
        <w:numId w:val="52"/>
      </w:numPr>
      <w:suppressAutoHyphens/>
      <w:spacing w:before="120" w:after="0" w:line="240" w:lineRule="auto"/>
      <w:jc w:val="both"/>
      <w:outlineLvl w:val="4"/>
    </w:pPr>
    <w:rPr>
      <w:rFonts w:ascii="Proxima Nova ExCn Rg" w:eastAsia="Times New Roman" w:hAnsi="Proxima Nova ExCn Rg" w:cs="Times New Roman"/>
      <w:sz w:val="28"/>
      <w:szCs w:val="28"/>
      <w:lang w:val="ru-RU" w:eastAsia="ru-RU"/>
    </w:rPr>
  </w:style>
  <w:style w:type="paragraph" w:customStyle="1" w:styleId="6">
    <w:name w:val="[Ростех] Текст Подпункта подпункта (Уровень 6)"/>
    <w:uiPriority w:val="99"/>
    <w:qFormat/>
    <w:rsid w:val="00BE7F83"/>
    <w:pPr>
      <w:numPr>
        <w:ilvl w:val="4"/>
        <w:numId w:val="52"/>
      </w:numPr>
      <w:suppressAutoHyphens/>
      <w:spacing w:before="120" w:after="0" w:line="240" w:lineRule="auto"/>
      <w:jc w:val="both"/>
      <w:outlineLvl w:val="5"/>
    </w:pPr>
    <w:rPr>
      <w:rFonts w:ascii="Proxima Nova ExCn Rg" w:eastAsia="Times New Roman" w:hAnsi="Proxima Nova ExCn Rg" w:cs="Times New Roman"/>
      <w:sz w:val="28"/>
      <w:szCs w:val="28"/>
      <w:lang w:val="ru-RU" w:eastAsia="ru-RU"/>
    </w:rPr>
  </w:style>
  <w:style w:type="paragraph" w:customStyle="1" w:styleId="4">
    <w:name w:val="[Ростех] Текст Пункта (Уровень 4)"/>
    <w:uiPriority w:val="99"/>
    <w:qFormat/>
    <w:rsid w:val="00BE7F83"/>
    <w:pPr>
      <w:numPr>
        <w:ilvl w:val="2"/>
        <w:numId w:val="52"/>
      </w:numPr>
      <w:suppressAutoHyphens/>
      <w:spacing w:before="120" w:after="0" w:line="240" w:lineRule="auto"/>
      <w:jc w:val="both"/>
      <w:outlineLvl w:val="3"/>
    </w:pPr>
    <w:rPr>
      <w:rFonts w:ascii="Proxima Nova ExCn Rg" w:eastAsia="Times New Roman" w:hAnsi="Proxima Nova ExCn Rg" w:cs="Times New Roman"/>
      <w:sz w:val="28"/>
      <w:szCs w:val="28"/>
      <w:lang w:val="ru-RU" w:eastAsia="ru-RU"/>
    </w:rPr>
  </w:style>
  <w:style w:type="paragraph" w:customStyle="1" w:styleId="14">
    <w:name w:val="алроса 1 уровень"/>
    <w:basedOn w:val="26"/>
    <w:uiPriority w:val="99"/>
    <w:qFormat/>
    <w:locked/>
    <w:rsid w:val="00BE7F83"/>
    <w:pPr>
      <w:keepNext/>
      <w:numPr>
        <w:numId w:val="53"/>
      </w:numPr>
      <w:tabs>
        <w:tab w:val="clear" w:pos="2411"/>
        <w:tab w:val="num" w:pos="360"/>
      </w:tabs>
      <w:suppressAutoHyphens/>
      <w:spacing w:before="240" w:after="240" w:line="240" w:lineRule="auto"/>
      <w:ind w:left="0"/>
      <w:jc w:val="both"/>
      <w:textAlignment w:val="auto"/>
    </w:pPr>
    <w:rPr>
      <w:rFonts w:cs="Times New Roman"/>
      <w:color w:val="auto"/>
      <w:szCs w:val="22"/>
    </w:rPr>
  </w:style>
  <w:style w:type="paragraph" w:customStyle="1" w:styleId="33">
    <w:name w:val="алроса 3 уровень"/>
    <w:basedOn w:val="a8"/>
    <w:uiPriority w:val="99"/>
    <w:qFormat/>
    <w:locked/>
    <w:rsid w:val="00BE7F83"/>
    <w:pPr>
      <w:numPr>
        <w:ilvl w:val="2"/>
        <w:numId w:val="53"/>
      </w:numPr>
      <w:tabs>
        <w:tab w:val="clear" w:pos="2552"/>
        <w:tab w:val="num" w:pos="4678"/>
      </w:tabs>
      <w:spacing w:after="0"/>
      <w:ind w:left="2977"/>
      <w:jc w:val="both"/>
    </w:pPr>
    <w:rPr>
      <w:rFonts w:eastAsia="Times New Roman"/>
      <w:sz w:val="28"/>
      <w:szCs w:val="30"/>
      <w:lang w:eastAsia="ru-RU"/>
    </w:rPr>
  </w:style>
  <w:style w:type="character" w:customStyle="1" w:styleId="47">
    <w:name w:val="алроса уровень 4 Знак"/>
    <w:link w:val="40"/>
    <w:uiPriority w:val="99"/>
    <w:locked/>
    <w:rsid w:val="00BE7F83"/>
    <w:rPr>
      <w:sz w:val="28"/>
      <w:szCs w:val="30"/>
    </w:rPr>
  </w:style>
  <w:style w:type="paragraph" w:customStyle="1" w:styleId="40">
    <w:name w:val="алроса уровень 4"/>
    <w:basedOn w:val="a8"/>
    <w:link w:val="47"/>
    <w:uiPriority w:val="99"/>
    <w:qFormat/>
    <w:locked/>
    <w:rsid w:val="00BE7F83"/>
    <w:pPr>
      <w:numPr>
        <w:ilvl w:val="3"/>
        <w:numId w:val="53"/>
      </w:numPr>
      <w:jc w:val="both"/>
    </w:pPr>
    <w:rPr>
      <w:rFonts w:asciiTheme="minorHAnsi" w:eastAsiaTheme="minorHAnsi" w:hAnsiTheme="minorHAnsi" w:cstheme="minorBidi"/>
      <w:sz w:val="28"/>
      <w:szCs w:val="30"/>
      <w:lang w:val="en-US"/>
    </w:rPr>
  </w:style>
  <w:style w:type="paragraph" w:customStyle="1" w:styleId="51">
    <w:name w:val="алроса уровень 5"/>
    <w:basedOn w:val="40"/>
    <w:uiPriority w:val="99"/>
    <w:qFormat/>
    <w:locked/>
    <w:rsid w:val="00BE7F83"/>
    <w:pPr>
      <w:numPr>
        <w:ilvl w:val="4"/>
      </w:numPr>
      <w:tabs>
        <w:tab w:val="clear" w:pos="2268"/>
        <w:tab w:val="num" w:pos="360"/>
        <w:tab w:val="num" w:pos="1080"/>
      </w:tabs>
      <w:ind w:left="1080" w:hanging="1080"/>
    </w:pPr>
  </w:style>
  <w:style w:type="paragraph" w:customStyle="1" w:styleId="25">
    <w:name w:val="алроса 2 уровень"/>
    <w:basedOn w:val="33"/>
    <w:link w:val="2f5"/>
    <w:uiPriority w:val="99"/>
    <w:qFormat/>
    <w:locked/>
    <w:rsid w:val="00BE7F83"/>
    <w:pPr>
      <w:numPr>
        <w:ilvl w:val="1"/>
      </w:numPr>
      <w:tabs>
        <w:tab w:val="left" w:pos="993"/>
      </w:tabs>
    </w:pPr>
  </w:style>
  <w:style w:type="character" w:customStyle="1" w:styleId="2f5">
    <w:name w:val="алроса 2 уровень Знак"/>
    <w:link w:val="25"/>
    <w:uiPriority w:val="99"/>
    <w:locked/>
    <w:rsid w:val="00BE7F83"/>
    <w:rPr>
      <w:rFonts w:ascii="Times New Roman" w:eastAsia="Times New Roman" w:hAnsi="Times New Roman" w:cs="Times New Roman"/>
      <w:sz w:val="28"/>
      <w:szCs w:val="30"/>
      <w:lang w:val="ru-RU" w:eastAsia="ru-RU"/>
    </w:rPr>
  </w:style>
  <w:style w:type="numbering" w:customStyle="1" w:styleId="13">
    <w:name w:val="Стиль1"/>
    <w:uiPriority w:val="99"/>
    <w:rsid w:val="00BE7F83"/>
    <w:pPr>
      <w:numPr>
        <w:numId w:val="53"/>
      </w:numPr>
    </w:pPr>
  </w:style>
  <w:style w:type="character" w:customStyle="1" w:styleId="63">
    <w:name w:val="Стиль6"/>
    <w:basedOn w:val="a9"/>
    <w:uiPriority w:val="1"/>
    <w:rsid w:val="00BE7F83"/>
    <w:rPr>
      <w:rFonts w:ascii="Times New Roman" w:hAnsi="Times New Roman"/>
      <w:sz w:val="24"/>
    </w:rPr>
  </w:style>
  <w:style w:type="character" w:styleId="afffff7">
    <w:name w:val="FollowedHyperlink"/>
    <w:basedOn w:val="a9"/>
    <w:uiPriority w:val="99"/>
    <w:semiHidden/>
    <w:unhideWhenUsed/>
    <w:rsid w:val="00BE7F83"/>
    <w:rPr>
      <w:color w:val="954F72" w:themeColor="followedHyperlink"/>
      <w:u w:val="single"/>
    </w:rPr>
  </w:style>
  <w:style w:type="character" w:customStyle="1" w:styleId="310">
    <w:name w:val="Заголовок 3 Знак1"/>
    <w:aliases w:val="H3 Знак1"/>
    <w:basedOn w:val="a9"/>
    <w:uiPriority w:val="99"/>
    <w:semiHidden/>
    <w:rsid w:val="00BE7F83"/>
    <w:rPr>
      <w:rFonts w:asciiTheme="majorHAnsi" w:eastAsiaTheme="majorEastAsia" w:hAnsiTheme="majorHAnsi" w:cstheme="majorBidi"/>
      <w:b/>
      <w:bCs/>
      <w:color w:val="4472C4" w:themeColor="accent1"/>
    </w:rPr>
  </w:style>
  <w:style w:type="paragraph" w:customStyle="1" w:styleId="11">
    <w:name w:val="_Нумерованный 1"/>
    <w:basedOn w:val="a8"/>
    <w:qFormat/>
    <w:rsid w:val="00BE7F83"/>
    <w:pPr>
      <w:numPr>
        <w:numId w:val="54"/>
      </w:numPr>
      <w:autoSpaceDN w:val="0"/>
      <w:adjustRightInd w:val="0"/>
      <w:spacing w:before="0" w:after="0" w:line="360" w:lineRule="auto"/>
      <w:jc w:val="both"/>
    </w:pPr>
    <w:rPr>
      <w:rFonts w:eastAsia="Times New Roman"/>
      <w:szCs w:val="20"/>
      <w:lang w:val="x-none" w:eastAsia="x-none"/>
    </w:rPr>
  </w:style>
  <w:style w:type="character" w:customStyle="1" w:styleId="210">
    <w:name w:val="_Нумерованный 2 Знак1"/>
    <w:link w:val="22"/>
    <w:locked/>
    <w:rsid w:val="00BE7F83"/>
    <w:rPr>
      <w:sz w:val="24"/>
      <w:lang w:val="x-none" w:eastAsia="x-none"/>
    </w:rPr>
  </w:style>
  <w:style w:type="paragraph" w:customStyle="1" w:styleId="22">
    <w:name w:val="_Нумерованный 2"/>
    <w:basedOn w:val="11"/>
    <w:link w:val="210"/>
    <w:qFormat/>
    <w:rsid w:val="00BE7F83"/>
    <w:pPr>
      <w:numPr>
        <w:ilvl w:val="1"/>
      </w:numPr>
    </w:pPr>
    <w:rPr>
      <w:rFonts w:asciiTheme="minorHAnsi" w:eastAsiaTheme="minorHAnsi" w:hAnsiTheme="minorHAnsi" w:cstheme="minorBidi"/>
      <w:szCs w:val="22"/>
    </w:rPr>
  </w:style>
  <w:style w:type="paragraph" w:customStyle="1" w:styleId="32">
    <w:name w:val="_Нумерованный 3"/>
    <w:basedOn w:val="22"/>
    <w:qFormat/>
    <w:rsid w:val="00BE7F83"/>
    <w:pPr>
      <w:numPr>
        <w:ilvl w:val="2"/>
      </w:numPr>
      <w:tabs>
        <w:tab w:val="clear" w:pos="1701"/>
        <w:tab w:val="num" w:pos="360"/>
        <w:tab w:val="num" w:pos="643"/>
      </w:tabs>
      <w:ind w:left="643" w:hanging="360"/>
    </w:pPr>
  </w:style>
  <w:style w:type="paragraph" w:customStyle="1" w:styleId="Times12">
    <w:name w:val="Times 12"/>
    <w:basedOn w:val="a8"/>
    <w:rsid w:val="00BE7F83"/>
    <w:pPr>
      <w:overflowPunct w:val="0"/>
      <w:autoSpaceDE w:val="0"/>
      <w:autoSpaceDN w:val="0"/>
      <w:adjustRightInd w:val="0"/>
      <w:spacing w:before="0" w:after="0"/>
      <w:ind w:firstLine="567"/>
      <w:jc w:val="both"/>
    </w:pPr>
    <w:rPr>
      <w:rFonts w:eastAsia="Times New Roman"/>
      <w:bCs/>
      <w:szCs w:val="22"/>
      <w:lang w:eastAsia="ru-RU"/>
    </w:rPr>
  </w:style>
  <w:style w:type="paragraph" w:customStyle="1" w:styleId="Style5">
    <w:name w:val="Style5"/>
    <w:basedOn w:val="a8"/>
    <w:rsid w:val="00BE7F83"/>
    <w:pPr>
      <w:widowControl w:val="0"/>
      <w:autoSpaceDE w:val="0"/>
      <w:autoSpaceDN w:val="0"/>
      <w:adjustRightInd w:val="0"/>
      <w:spacing w:before="0" w:after="0" w:line="274" w:lineRule="exact"/>
      <w:ind w:firstLine="734"/>
      <w:jc w:val="both"/>
    </w:pPr>
    <w:rPr>
      <w:rFonts w:eastAsia="Times New Roman"/>
      <w:szCs w:val="24"/>
      <w:lang w:eastAsia="ru-RU"/>
    </w:rPr>
  </w:style>
  <w:style w:type="paragraph" w:styleId="afffff8">
    <w:name w:val="endnote text"/>
    <w:basedOn w:val="a8"/>
    <w:link w:val="afffff9"/>
    <w:uiPriority w:val="99"/>
    <w:semiHidden/>
    <w:unhideWhenUsed/>
    <w:rsid w:val="00BE7F83"/>
    <w:pPr>
      <w:widowControl w:val="0"/>
      <w:autoSpaceDE w:val="0"/>
      <w:autoSpaceDN w:val="0"/>
      <w:adjustRightInd w:val="0"/>
      <w:spacing w:before="0" w:after="0"/>
    </w:pPr>
    <w:rPr>
      <w:rFonts w:eastAsia="Times New Roman"/>
      <w:sz w:val="20"/>
      <w:szCs w:val="20"/>
      <w:lang w:eastAsia="ru-RU"/>
    </w:rPr>
  </w:style>
  <w:style w:type="character" w:customStyle="1" w:styleId="afffff9">
    <w:name w:val="Текст концевой сноски Знак"/>
    <w:basedOn w:val="a9"/>
    <w:link w:val="afffff8"/>
    <w:uiPriority w:val="99"/>
    <w:semiHidden/>
    <w:rsid w:val="00BE7F83"/>
    <w:rPr>
      <w:rFonts w:ascii="Times New Roman" w:eastAsia="Times New Roman" w:hAnsi="Times New Roman" w:cs="Times New Roman"/>
      <w:sz w:val="20"/>
      <w:szCs w:val="20"/>
      <w:lang w:val="ru-RU" w:eastAsia="ru-RU"/>
    </w:rPr>
  </w:style>
  <w:style w:type="character" w:styleId="afffffa">
    <w:name w:val="endnote reference"/>
    <w:basedOn w:val="a9"/>
    <w:uiPriority w:val="99"/>
    <w:semiHidden/>
    <w:unhideWhenUsed/>
    <w:rsid w:val="00BE7F83"/>
    <w:rPr>
      <w:vertAlign w:val="superscript"/>
    </w:rPr>
  </w:style>
  <w:style w:type="table" w:customStyle="1" w:styleId="1f">
    <w:name w:val="Сетка таблицы1"/>
    <w:basedOn w:val="aa"/>
    <w:next w:val="ac"/>
    <w:uiPriority w:val="59"/>
    <w:rsid w:val="00BE7F83"/>
    <w:pPr>
      <w:spacing w:after="0" w:line="240" w:lineRule="auto"/>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1">
    <w:name w:val="Подзаголовок 11 Знак"/>
    <w:basedOn w:val="af1"/>
    <w:link w:val="110"/>
    <w:rsid w:val="00BE7F83"/>
    <w:rPr>
      <w:rFonts w:ascii="Arial" w:eastAsia="Times New Roman" w:hAnsi="Arial" w:cs="Arial"/>
      <w:b/>
      <w:bCs/>
      <w:sz w:val="24"/>
      <w:szCs w:val="24"/>
      <w:lang w:val="ru-RU" w:eastAsia="ru-RU"/>
    </w:rPr>
  </w:style>
  <w:style w:type="character" w:customStyle="1" w:styleId="UnresolvedMention1">
    <w:name w:val="Unresolved Mention1"/>
    <w:basedOn w:val="a9"/>
    <w:uiPriority w:val="99"/>
    <w:semiHidden/>
    <w:unhideWhenUsed/>
    <w:rsid w:val="008A2A40"/>
    <w:rPr>
      <w:color w:val="605E5C"/>
      <w:shd w:val="clear" w:color="auto" w:fill="E1DFDD"/>
    </w:rPr>
  </w:style>
  <w:style w:type="character" w:customStyle="1" w:styleId="afffffb">
    <w:name w:val="Основной текст_"/>
    <w:basedOn w:val="a9"/>
    <w:link w:val="1f0"/>
    <w:rsid w:val="00CB5139"/>
    <w:rPr>
      <w:rFonts w:ascii="Times New Roman" w:eastAsia="Times New Roman" w:hAnsi="Times New Roman" w:cs="Times New Roman"/>
      <w:color w:val="121214"/>
    </w:rPr>
  </w:style>
  <w:style w:type="character" w:customStyle="1" w:styleId="afffffc">
    <w:name w:val="Другое_"/>
    <w:basedOn w:val="a9"/>
    <w:link w:val="afffffd"/>
    <w:rsid w:val="00CB5139"/>
    <w:rPr>
      <w:rFonts w:ascii="Times New Roman" w:eastAsia="Times New Roman" w:hAnsi="Times New Roman" w:cs="Times New Roman"/>
      <w:color w:val="121214"/>
    </w:rPr>
  </w:style>
  <w:style w:type="paragraph" w:customStyle="1" w:styleId="1f0">
    <w:name w:val="Основной текст1"/>
    <w:basedOn w:val="a8"/>
    <w:link w:val="afffffb"/>
    <w:rsid w:val="00CB5139"/>
    <w:pPr>
      <w:widowControl w:val="0"/>
      <w:spacing w:before="0" w:after="0"/>
    </w:pPr>
    <w:rPr>
      <w:rFonts w:eastAsia="Times New Roman"/>
      <w:color w:val="121214"/>
      <w:sz w:val="22"/>
      <w:szCs w:val="22"/>
      <w:lang w:val="en-US"/>
    </w:rPr>
  </w:style>
  <w:style w:type="paragraph" w:customStyle="1" w:styleId="afffffd">
    <w:name w:val="Другое"/>
    <w:basedOn w:val="a8"/>
    <w:link w:val="afffffc"/>
    <w:rsid w:val="00CB5139"/>
    <w:pPr>
      <w:widowControl w:val="0"/>
      <w:spacing w:before="0" w:after="0"/>
    </w:pPr>
    <w:rPr>
      <w:rFonts w:eastAsia="Times New Roman"/>
      <w:color w:val="121214"/>
      <w:sz w:val="22"/>
      <w:szCs w:val="22"/>
      <w:lang w:val="en-US"/>
    </w:rPr>
  </w:style>
  <w:style w:type="paragraph" w:customStyle="1" w:styleId="2f6">
    <w:name w:val="Основной текст2"/>
    <w:basedOn w:val="a8"/>
    <w:rsid w:val="002A656C"/>
    <w:pPr>
      <w:widowControl w:val="0"/>
      <w:spacing w:before="0" w:after="0"/>
      <w:ind w:firstLine="300"/>
    </w:pPr>
    <w:rPr>
      <w:rFonts w:eastAsia="Times New Roman"/>
      <w:szCs w:val="24"/>
      <w:lang w:eastAsia="ru-RU" w:bidi="ru-RU"/>
    </w:rPr>
  </w:style>
  <w:style w:type="paragraph" w:customStyle="1" w:styleId="3d">
    <w:name w:val="Основной текст3"/>
    <w:basedOn w:val="a8"/>
    <w:rsid w:val="003F50A4"/>
    <w:pPr>
      <w:widowControl w:val="0"/>
      <w:spacing w:before="0" w:after="0"/>
    </w:pPr>
    <w:rPr>
      <w:rFonts w:eastAsia="Times New Roman"/>
      <w:sz w:val="22"/>
      <w:szCs w:val="22"/>
      <w:lang w:eastAsia="ru-RU" w:bidi="ru-RU"/>
    </w:rPr>
  </w:style>
  <w:style w:type="paragraph" w:customStyle="1" w:styleId="48">
    <w:name w:val="Пункт_4"/>
    <w:basedOn w:val="31"/>
    <w:rsid w:val="001807B1"/>
    <w:pPr>
      <w:numPr>
        <w:ilvl w:val="0"/>
        <w:numId w:val="0"/>
      </w:numPr>
      <w:tabs>
        <w:tab w:val="num" w:pos="1134"/>
      </w:tabs>
      <w:spacing w:line="360" w:lineRule="auto"/>
      <w:ind w:left="1134" w:hanging="1134"/>
    </w:pPr>
    <w:rPr>
      <w:szCs w:val="20"/>
    </w:rPr>
  </w:style>
  <w:style w:type="paragraph" w:customStyle="1" w:styleId="5ABCD0">
    <w:name w:val="Пункт_5_ABCD"/>
    <w:basedOn w:val="a8"/>
    <w:rsid w:val="001807B1"/>
    <w:pPr>
      <w:tabs>
        <w:tab w:val="num" w:pos="1277"/>
      </w:tabs>
      <w:snapToGrid w:val="0"/>
      <w:spacing w:before="0" w:after="0" w:line="360" w:lineRule="auto"/>
      <w:ind w:left="1277" w:hanging="567"/>
      <w:jc w:val="both"/>
    </w:pPr>
    <w:rPr>
      <w:rFonts w:eastAsia="Times New Roman"/>
      <w:sz w:val="28"/>
      <w:szCs w:val="20"/>
      <w:lang w:eastAsia="ru-RU"/>
    </w:rPr>
  </w:style>
  <w:style w:type="paragraph" w:customStyle="1" w:styleId="1f1">
    <w:name w:val="Пункт_1"/>
    <w:basedOn w:val="a8"/>
    <w:rsid w:val="001807B1"/>
    <w:pPr>
      <w:keepNext/>
      <w:tabs>
        <w:tab w:val="num" w:pos="568"/>
      </w:tabs>
      <w:snapToGrid w:val="0"/>
      <w:spacing w:before="480" w:after="240"/>
      <w:ind w:left="568" w:hanging="568"/>
      <w:jc w:val="center"/>
      <w:outlineLvl w:val="0"/>
    </w:pPr>
    <w:rPr>
      <w:rFonts w:ascii="Arial" w:eastAsia="Times New Roman" w:hAnsi="Arial"/>
      <w:b/>
      <w:sz w:val="32"/>
      <w:lang w:eastAsia="ru-RU"/>
    </w:rPr>
  </w:style>
  <w:style w:type="character" w:customStyle="1" w:styleId="hilite">
    <w:name w:val="hilite"/>
    <w:basedOn w:val="a9"/>
    <w:rsid w:val="00FE7C8B"/>
  </w:style>
  <w:style w:type="paragraph" w:customStyle="1" w:styleId="msonormal0">
    <w:name w:val="msonormal"/>
    <w:basedOn w:val="a8"/>
    <w:rsid w:val="00FE7C8B"/>
    <w:pPr>
      <w:spacing w:before="100" w:beforeAutospacing="1" w:after="100" w:afterAutospacing="1"/>
    </w:pPr>
    <w:rPr>
      <w:rFonts w:eastAsia="Times New Roman"/>
      <w:szCs w:val="24"/>
      <w:lang w:eastAsia="ru-RU"/>
    </w:rPr>
  </w:style>
  <w:style w:type="paragraph" w:customStyle="1" w:styleId="xl63">
    <w:name w:val="xl63"/>
    <w:basedOn w:val="a8"/>
    <w:rsid w:val="00FE7C8B"/>
    <w:pPr>
      <w:spacing w:before="100" w:beforeAutospacing="1" w:after="100" w:afterAutospacing="1"/>
      <w:jc w:val="center"/>
      <w:textAlignment w:val="center"/>
    </w:pPr>
    <w:rPr>
      <w:rFonts w:ascii="Montserrat" w:eastAsia="Times New Roman" w:hAnsi="Montserrat"/>
      <w:sz w:val="16"/>
      <w:szCs w:val="16"/>
      <w:lang w:eastAsia="ru-RU"/>
    </w:rPr>
  </w:style>
  <w:style w:type="paragraph" w:customStyle="1" w:styleId="xl64">
    <w:name w:val="xl64"/>
    <w:basedOn w:val="a8"/>
    <w:rsid w:val="00FE7C8B"/>
    <w:pPr>
      <w:spacing w:before="100" w:beforeAutospacing="1" w:after="100" w:afterAutospacing="1"/>
      <w:jc w:val="center"/>
      <w:textAlignment w:val="center"/>
    </w:pPr>
    <w:rPr>
      <w:rFonts w:ascii="Montserrat" w:eastAsia="Times New Roman" w:hAnsi="Montserrat"/>
      <w:sz w:val="16"/>
      <w:szCs w:val="16"/>
      <w:lang w:eastAsia="ru-RU"/>
    </w:rPr>
  </w:style>
  <w:style w:type="paragraph" w:customStyle="1" w:styleId="xl65">
    <w:name w:val="xl65"/>
    <w:basedOn w:val="a8"/>
    <w:rsid w:val="00FE7C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Montserrat" w:eastAsia="Times New Roman" w:hAnsi="Montserrat"/>
      <w:b/>
      <w:bCs/>
      <w:sz w:val="16"/>
      <w:szCs w:val="16"/>
      <w:lang w:eastAsia="ru-RU"/>
    </w:rPr>
  </w:style>
  <w:style w:type="paragraph" w:customStyle="1" w:styleId="xl66">
    <w:name w:val="xl66"/>
    <w:basedOn w:val="a8"/>
    <w:rsid w:val="00FE7C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Montserrat" w:eastAsia="Times New Roman" w:hAnsi="Montserrat"/>
      <w:sz w:val="16"/>
      <w:szCs w:val="16"/>
      <w:lang w:eastAsia="ru-RU"/>
    </w:rPr>
  </w:style>
  <w:style w:type="paragraph" w:customStyle="1" w:styleId="xl67">
    <w:name w:val="xl67"/>
    <w:basedOn w:val="a8"/>
    <w:rsid w:val="00FE7C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Montserrat" w:eastAsia="Times New Roman" w:hAnsi="Montserrat"/>
      <w:sz w:val="16"/>
      <w:szCs w:val="16"/>
      <w:lang w:eastAsia="ru-RU"/>
    </w:rPr>
  </w:style>
  <w:style w:type="paragraph" w:customStyle="1" w:styleId="xl68">
    <w:name w:val="xl68"/>
    <w:basedOn w:val="a8"/>
    <w:rsid w:val="00FE7C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Montserrat" w:eastAsia="Times New Roman" w:hAnsi="Montserrat"/>
      <w:sz w:val="16"/>
      <w:szCs w:val="16"/>
      <w:lang w:eastAsia="ru-RU"/>
    </w:rPr>
  </w:style>
  <w:style w:type="paragraph" w:customStyle="1" w:styleId="xl69">
    <w:name w:val="xl69"/>
    <w:basedOn w:val="a8"/>
    <w:rsid w:val="00FE7C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Montserrat" w:eastAsia="Times New Roman" w:hAnsi="Montserrat"/>
      <w:sz w:val="16"/>
      <w:szCs w:val="16"/>
      <w:lang w:eastAsia="ru-RU"/>
    </w:rPr>
  </w:style>
  <w:style w:type="paragraph" w:customStyle="1" w:styleId="xl70">
    <w:name w:val="xl70"/>
    <w:basedOn w:val="a8"/>
    <w:rsid w:val="00FE7C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Montserrat" w:eastAsia="Times New Roman" w:hAnsi="Montserrat"/>
      <w:color w:val="000000"/>
      <w:sz w:val="16"/>
      <w:szCs w:val="16"/>
      <w:lang w:eastAsia="ru-RU"/>
    </w:rPr>
  </w:style>
  <w:style w:type="paragraph" w:customStyle="1" w:styleId="xl71">
    <w:name w:val="xl71"/>
    <w:basedOn w:val="a8"/>
    <w:rsid w:val="00FE7C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Montserrat" w:eastAsia="Times New Roman" w:hAnsi="Montserrat"/>
      <w:color w:val="000000"/>
      <w:sz w:val="16"/>
      <w:szCs w:val="16"/>
      <w:lang w:eastAsia="ru-RU"/>
    </w:rPr>
  </w:style>
  <w:style w:type="paragraph" w:customStyle="1" w:styleId="xl72">
    <w:name w:val="xl72"/>
    <w:basedOn w:val="a8"/>
    <w:rsid w:val="00FE7C8B"/>
    <w:pPr>
      <w:spacing w:before="100" w:beforeAutospacing="1" w:after="100" w:afterAutospacing="1"/>
      <w:jc w:val="center"/>
      <w:textAlignment w:val="center"/>
    </w:pPr>
    <w:rPr>
      <w:rFonts w:ascii="Montserrat" w:eastAsia="Times New Roman" w:hAnsi="Montserrat"/>
      <w:sz w:val="16"/>
      <w:szCs w:val="16"/>
      <w:lang w:eastAsia="ru-RU"/>
    </w:rPr>
  </w:style>
  <w:style w:type="paragraph" w:customStyle="1" w:styleId="xl73">
    <w:name w:val="xl73"/>
    <w:basedOn w:val="a8"/>
    <w:rsid w:val="00FE7C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Montserrat" w:eastAsia="Times New Roman" w:hAnsi="Montserrat"/>
      <w:b/>
      <w:bCs/>
      <w:sz w:val="16"/>
      <w:szCs w:val="16"/>
      <w:lang w:eastAsia="ru-RU"/>
    </w:rPr>
  </w:style>
  <w:style w:type="paragraph" w:customStyle="1" w:styleId="xl74">
    <w:name w:val="xl74"/>
    <w:basedOn w:val="a8"/>
    <w:rsid w:val="00FE7C8B"/>
    <w:pPr>
      <w:spacing w:before="100" w:beforeAutospacing="1" w:after="100" w:afterAutospacing="1"/>
      <w:jc w:val="center"/>
      <w:textAlignment w:val="center"/>
    </w:pPr>
    <w:rPr>
      <w:rFonts w:ascii="Montserrat" w:eastAsia="Times New Roman" w:hAnsi="Montserrat"/>
      <w:sz w:val="16"/>
      <w:szCs w:val="16"/>
      <w:lang w:eastAsia="ru-RU"/>
    </w:rPr>
  </w:style>
  <w:style w:type="paragraph" w:customStyle="1" w:styleId="xl75">
    <w:name w:val="xl75"/>
    <w:basedOn w:val="a8"/>
    <w:rsid w:val="00FE7C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Montserrat" w:eastAsia="Times New Roman" w:hAnsi="Montserrat"/>
      <w:b/>
      <w:bCs/>
      <w:sz w:val="16"/>
      <w:szCs w:val="16"/>
      <w:lang w:eastAsia="ru-RU"/>
    </w:rPr>
  </w:style>
  <w:style w:type="paragraph" w:customStyle="1" w:styleId="-50">
    <w:name w:val="Пункт-5"/>
    <w:basedOn w:val="a8"/>
    <w:rsid w:val="009653BE"/>
    <w:pPr>
      <w:spacing w:before="0" w:after="240"/>
      <w:contextualSpacing/>
      <w:jc w:val="both"/>
    </w:pPr>
    <w:rPr>
      <w:rFonts w:eastAsia="Times New Roman"/>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429453">
      <w:bodyDiv w:val="1"/>
      <w:marLeft w:val="0"/>
      <w:marRight w:val="0"/>
      <w:marTop w:val="0"/>
      <w:marBottom w:val="0"/>
      <w:divBdr>
        <w:top w:val="none" w:sz="0" w:space="0" w:color="auto"/>
        <w:left w:val="none" w:sz="0" w:space="0" w:color="auto"/>
        <w:bottom w:val="none" w:sz="0" w:space="0" w:color="auto"/>
        <w:right w:val="none" w:sz="0" w:space="0" w:color="auto"/>
      </w:divBdr>
    </w:div>
    <w:div w:id="166754259">
      <w:bodyDiv w:val="1"/>
      <w:marLeft w:val="0"/>
      <w:marRight w:val="0"/>
      <w:marTop w:val="0"/>
      <w:marBottom w:val="0"/>
      <w:divBdr>
        <w:top w:val="none" w:sz="0" w:space="0" w:color="auto"/>
        <w:left w:val="none" w:sz="0" w:space="0" w:color="auto"/>
        <w:bottom w:val="none" w:sz="0" w:space="0" w:color="auto"/>
        <w:right w:val="none" w:sz="0" w:space="0" w:color="auto"/>
      </w:divBdr>
      <w:divsChild>
        <w:div w:id="1778938838">
          <w:marLeft w:val="547"/>
          <w:marRight w:val="0"/>
          <w:marTop w:val="0"/>
          <w:marBottom w:val="0"/>
          <w:divBdr>
            <w:top w:val="none" w:sz="0" w:space="0" w:color="auto"/>
            <w:left w:val="none" w:sz="0" w:space="0" w:color="auto"/>
            <w:bottom w:val="none" w:sz="0" w:space="0" w:color="auto"/>
            <w:right w:val="none" w:sz="0" w:space="0" w:color="auto"/>
          </w:divBdr>
        </w:div>
      </w:divsChild>
    </w:div>
    <w:div w:id="170032577">
      <w:bodyDiv w:val="1"/>
      <w:marLeft w:val="0"/>
      <w:marRight w:val="0"/>
      <w:marTop w:val="0"/>
      <w:marBottom w:val="0"/>
      <w:divBdr>
        <w:top w:val="none" w:sz="0" w:space="0" w:color="auto"/>
        <w:left w:val="none" w:sz="0" w:space="0" w:color="auto"/>
        <w:bottom w:val="none" w:sz="0" w:space="0" w:color="auto"/>
        <w:right w:val="none" w:sz="0" w:space="0" w:color="auto"/>
      </w:divBdr>
    </w:div>
    <w:div w:id="263731098">
      <w:bodyDiv w:val="1"/>
      <w:marLeft w:val="0"/>
      <w:marRight w:val="0"/>
      <w:marTop w:val="0"/>
      <w:marBottom w:val="0"/>
      <w:divBdr>
        <w:top w:val="none" w:sz="0" w:space="0" w:color="auto"/>
        <w:left w:val="none" w:sz="0" w:space="0" w:color="auto"/>
        <w:bottom w:val="none" w:sz="0" w:space="0" w:color="auto"/>
        <w:right w:val="none" w:sz="0" w:space="0" w:color="auto"/>
      </w:divBdr>
    </w:div>
    <w:div w:id="420495002">
      <w:bodyDiv w:val="1"/>
      <w:marLeft w:val="0"/>
      <w:marRight w:val="0"/>
      <w:marTop w:val="0"/>
      <w:marBottom w:val="0"/>
      <w:divBdr>
        <w:top w:val="none" w:sz="0" w:space="0" w:color="auto"/>
        <w:left w:val="none" w:sz="0" w:space="0" w:color="auto"/>
        <w:bottom w:val="none" w:sz="0" w:space="0" w:color="auto"/>
        <w:right w:val="none" w:sz="0" w:space="0" w:color="auto"/>
      </w:divBdr>
    </w:div>
    <w:div w:id="423500536">
      <w:bodyDiv w:val="1"/>
      <w:marLeft w:val="0"/>
      <w:marRight w:val="0"/>
      <w:marTop w:val="0"/>
      <w:marBottom w:val="0"/>
      <w:divBdr>
        <w:top w:val="none" w:sz="0" w:space="0" w:color="auto"/>
        <w:left w:val="none" w:sz="0" w:space="0" w:color="auto"/>
        <w:bottom w:val="none" w:sz="0" w:space="0" w:color="auto"/>
        <w:right w:val="none" w:sz="0" w:space="0" w:color="auto"/>
      </w:divBdr>
    </w:div>
    <w:div w:id="545679927">
      <w:bodyDiv w:val="1"/>
      <w:marLeft w:val="0"/>
      <w:marRight w:val="0"/>
      <w:marTop w:val="0"/>
      <w:marBottom w:val="0"/>
      <w:divBdr>
        <w:top w:val="none" w:sz="0" w:space="0" w:color="auto"/>
        <w:left w:val="none" w:sz="0" w:space="0" w:color="auto"/>
        <w:bottom w:val="none" w:sz="0" w:space="0" w:color="auto"/>
        <w:right w:val="none" w:sz="0" w:space="0" w:color="auto"/>
      </w:divBdr>
      <w:divsChild>
        <w:div w:id="1865508962">
          <w:marLeft w:val="547"/>
          <w:marRight w:val="0"/>
          <w:marTop w:val="0"/>
          <w:marBottom w:val="0"/>
          <w:divBdr>
            <w:top w:val="none" w:sz="0" w:space="0" w:color="auto"/>
            <w:left w:val="none" w:sz="0" w:space="0" w:color="auto"/>
            <w:bottom w:val="none" w:sz="0" w:space="0" w:color="auto"/>
            <w:right w:val="none" w:sz="0" w:space="0" w:color="auto"/>
          </w:divBdr>
        </w:div>
      </w:divsChild>
    </w:div>
    <w:div w:id="664288422">
      <w:bodyDiv w:val="1"/>
      <w:marLeft w:val="0"/>
      <w:marRight w:val="0"/>
      <w:marTop w:val="0"/>
      <w:marBottom w:val="0"/>
      <w:divBdr>
        <w:top w:val="none" w:sz="0" w:space="0" w:color="auto"/>
        <w:left w:val="none" w:sz="0" w:space="0" w:color="auto"/>
        <w:bottom w:val="none" w:sz="0" w:space="0" w:color="auto"/>
        <w:right w:val="none" w:sz="0" w:space="0" w:color="auto"/>
      </w:divBdr>
    </w:div>
    <w:div w:id="675183448">
      <w:bodyDiv w:val="1"/>
      <w:marLeft w:val="0"/>
      <w:marRight w:val="0"/>
      <w:marTop w:val="0"/>
      <w:marBottom w:val="0"/>
      <w:divBdr>
        <w:top w:val="none" w:sz="0" w:space="0" w:color="auto"/>
        <w:left w:val="none" w:sz="0" w:space="0" w:color="auto"/>
        <w:bottom w:val="none" w:sz="0" w:space="0" w:color="auto"/>
        <w:right w:val="none" w:sz="0" w:space="0" w:color="auto"/>
      </w:divBdr>
    </w:div>
    <w:div w:id="737048264">
      <w:bodyDiv w:val="1"/>
      <w:marLeft w:val="0"/>
      <w:marRight w:val="0"/>
      <w:marTop w:val="0"/>
      <w:marBottom w:val="0"/>
      <w:divBdr>
        <w:top w:val="none" w:sz="0" w:space="0" w:color="auto"/>
        <w:left w:val="none" w:sz="0" w:space="0" w:color="auto"/>
        <w:bottom w:val="none" w:sz="0" w:space="0" w:color="auto"/>
        <w:right w:val="none" w:sz="0" w:space="0" w:color="auto"/>
      </w:divBdr>
    </w:div>
    <w:div w:id="785083729">
      <w:bodyDiv w:val="1"/>
      <w:marLeft w:val="0"/>
      <w:marRight w:val="0"/>
      <w:marTop w:val="0"/>
      <w:marBottom w:val="0"/>
      <w:divBdr>
        <w:top w:val="none" w:sz="0" w:space="0" w:color="auto"/>
        <w:left w:val="none" w:sz="0" w:space="0" w:color="auto"/>
        <w:bottom w:val="none" w:sz="0" w:space="0" w:color="auto"/>
        <w:right w:val="none" w:sz="0" w:space="0" w:color="auto"/>
      </w:divBdr>
    </w:div>
    <w:div w:id="894850527">
      <w:bodyDiv w:val="1"/>
      <w:marLeft w:val="0"/>
      <w:marRight w:val="0"/>
      <w:marTop w:val="0"/>
      <w:marBottom w:val="0"/>
      <w:divBdr>
        <w:top w:val="none" w:sz="0" w:space="0" w:color="auto"/>
        <w:left w:val="none" w:sz="0" w:space="0" w:color="auto"/>
        <w:bottom w:val="none" w:sz="0" w:space="0" w:color="auto"/>
        <w:right w:val="none" w:sz="0" w:space="0" w:color="auto"/>
      </w:divBdr>
    </w:div>
    <w:div w:id="925380039">
      <w:bodyDiv w:val="1"/>
      <w:marLeft w:val="0"/>
      <w:marRight w:val="0"/>
      <w:marTop w:val="0"/>
      <w:marBottom w:val="0"/>
      <w:divBdr>
        <w:top w:val="none" w:sz="0" w:space="0" w:color="auto"/>
        <w:left w:val="none" w:sz="0" w:space="0" w:color="auto"/>
        <w:bottom w:val="none" w:sz="0" w:space="0" w:color="auto"/>
        <w:right w:val="none" w:sz="0" w:space="0" w:color="auto"/>
      </w:divBdr>
    </w:div>
    <w:div w:id="1035157919">
      <w:bodyDiv w:val="1"/>
      <w:marLeft w:val="0"/>
      <w:marRight w:val="0"/>
      <w:marTop w:val="0"/>
      <w:marBottom w:val="0"/>
      <w:divBdr>
        <w:top w:val="none" w:sz="0" w:space="0" w:color="auto"/>
        <w:left w:val="none" w:sz="0" w:space="0" w:color="auto"/>
        <w:bottom w:val="none" w:sz="0" w:space="0" w:color="auto"/>
        <w:right w:val="none" w:sz="0" w:space="0" w:color="auto"/>
      </w:divBdr>
    </w:div>
    <w:div w:id="1171288158">
      <w:bodyDiv w:val="1"/>
      <w:marLeft w:val="0"/>
      <w:marRight w:val="0"/>
      <w:marTop w:val="0"/>
      <w:marBottom w:val="0"/>
      <w:divBdr>
        <w:top w:val="none" w:sz="0" w:space="0" w:color="auto"/>
        <w:left w:val="none" w:sz="0" w:space="0" w:color="auto"/>
        <w:bottom w:val="none" w:sz="0" w:space="0" w:color="auto"/>
        <w:right w:val="none" w:sz="0" w:space="0" w:color="auto"/>
      </w:divBdr>
    </w:div>
    <w:div w:id="1177961046">
      <w:bodyDiv w:val="1"/>
      <w:marLeft w:val="0"/>
      <w:marRight w:val="0"/>
      <w:marTop w:val="0"/>
      <w:marBottom w:val="0"/>
      <w:divBdr>
        <w:top w:val="none" w:sz="0" w:space="0" w:color="auto"/>
        <w:left w:val="none" w:sz="0" w:space="0" w:color="auto"/>
        <w:bottom w:val="none" w:sz="0" w:space="0" w:color="auto"/>
        <w:right w:val="none" w:sz="0" w:space="0" w:color="auto"/>
      </w:divBdr>
    </w:div>
    <w:div w:id="1474446178">
      <w:bodyDiv w:val="1"/>
      <w:marLeft w:val="0"/>
      <w:marRight w:val="0"/>
      <w:marTop w:val="0"/>
      <w:marBottom w:val="0"/>
      <w:divBdr>
        <w:top w:val="none" w:sz="0" w:space="0" w:color="auto"/>
        <w:left w:val="none" w:sz="0" w:space="0" w:color="auto"/>
        <w:bottom w:val="none" w:sz="0" w:space="0" w:color="auto"/>
        <w:right w:val="none" w:sz="0" w:space="0" w:color="auto"/>
      </w:divBdr>
    </w:div>
    <w:div w:id="1495291643">
      <w:bodyDiv w:val="1"/>
      <w:marLeft w:val="0"/>
      <w:marRight w:val="0"/>
      <w:marTop w:val="0"/>
      <w:marBottom w:val="0"/>
      <w:divBdr>
        <w:top w:val="none" w:sz="0" w:space="0" w:color="auto"/>
        <w:left w:val="none" w:sz="0" w:space="0" w:color="auto"/>
        <w:bottom w:val="none" w:sz="0" w:space="0" w:color="auto"/>
        <w:right w:val="none" w:sz="0" w:space="0" w:color="auto"/>
      </w:divBdr>
    </w:div>
    <w:div w:id="1745180881">
      <w:bodyDiv w:val="1"/>
      <w:marLeft w:val="0"/>
      <w:marRight w:val="0"/>
      <w:marTop w:val="0"/>
      <w:marBottom w:val="0"/>
      <w:divBdr>
        <w:top w:val="none" w:sz="0" w:space="0" w:color="auto"/>
        <w:left w:val="none" w:sz="0" w:space="0" w:color="auto"/>
        <w:bottom w:val="none" w:sz="0" w:space="0" w:color="auto"/>
        <w:right w:val="none" w:sz="0" w:space="0" w:color="auto"/>
      </w:divBdr>
    </w:div>
    <w:div w:id="1755861791">
      <w:bodyDiv w:val="1"/>
      <w:marLeft w:val="0"/>
      <w:marRight w:val="0"/>
      <w:marTop w:val="0"/>
      <w:marBottom w:val="0"/>
      <w:divBdr>
        <w:top w:val="none" w:sz="0" w:space="0" w:color="auto"/>
        <w:left w:val="none" w:sz="0" w:space="0" w:color="auto"/>
        <w:bottom w:val="none" w:sz="0" w:space="0" w:color="auto"/>
        <w:right w:val="none" w:sz="0" w:space="0" w:color="auto"/>
      </w:divBdr>
    </w:div>
    <w:div w:id="1782148361">
      <w:bodyDiv w:val="1"/>
      <w:marLeft w:val="0"/>
      <w:marRight w:val="0"/>
      <w:marTop w:val="0"/>
      <w:marBottom w:val="0"/>
      <w:divBdr>
        <w:top w:val="none" w:sz="0" w:space="0" w:color="auto"/>
        <w:left w:val="none" w:sz="0" w:space="0" w:color="auto"/>
        <w:bottom w:val="none" w:sz="0" w:space="0" w:color="auto"/>
        <w:right w:val="none" w:sz="0" w:space="0" w:color="auto"/>
      </w:divBdr>
    </w:div>
    <w:div w:id="1887839879">
      <w:bodyDiv w:val="1"/>
      <w:marLeft w:val="0"/>
      <w:marRight w:val="0"/>
      <w:marTop w:val="0"/>
      <w:marBottom w:val="0"/>
      <w:divBdr>
        <w:top w:val="none" w:sz="0" w:space="0" w:color="auto"/>
        <w:left w:val="none" w:sz="0" w:space="0" w:color="auto"/>
        <w:bottom w:val="none" w:sz="0" w:space="0" w:color="auto"/>
        <w:right w:val="none" w:sz="0" w:space="0" w:color="auto"/>
      </w:divBdr>
      <w:divsChild>
        <w:div w:id="1223446797">
          <w:marLeft w:val="547"/>
          <w:marRight w:val="0"/>
          <w:marTop w:val="0"/>
          <w:marBottom w:val="0"/>
          <w:divBdr>
            <w:top w:val="none" w:sz="0" w:space="0" w:color="auto"/>
            <w:left w:val="none" w:sz="0" w:space="0" w:color="auto"/>
            <w:bottom w:val="none" w:sz="0" w:space="0" w:color="auto"/>
            <w:right w:val="none" w:sz="0" w:space="0" w:color="auto"/>
          </w:divBdr>
        </w:div>
      </w:divsChild>
    </w:div>
    <w:div w:id="2089421241">
      <w:bodyDiv w:val="1"/>
      <w:marLeft w:val="0"/>
      <w:marRight w:val="0"/>
      <w:marTop w:val="0"/>
      <w:marBottom w:val="0"/>
      <w:divBdr>
        <w:top w:val="none" w:sz="0" w:space="0" w:color="auto"/>
        <w:left w:val="none" w:sz="0" w:space="0" w:color="auto"/>
        <w:bottom w:val="none" w:sz="0" w:space="0" w:color="auto"/>
        <w:right w:val="none" w:sz="0" w:space="0" w:color="auto"/>
      </w:divBdr>
      <w:divsChild>
        <w:div w:id="1631324298">
          <w:marLeft w:val="0"/>
          <w:marRight w:val="0"/>
          <w:marTop w:val="192"/>
          <w:marBottom w:val="0"/>
          <w:divBdr>
            <w:top w:val="none" w:sz="0" w:space="0" w:color="auto"/>
            <w:left w:val="none" w:sz="0" w:space="0" w:color="auto"/>
            <w:bottom w:val="none" w:sz="0" w:space="0" w:color="auto"/>
            <w:right w:val="none" w:sz="0" w:space="0" w:color="auto"/>
          </w:divBdr>
        </w:div>
        <w:div w:id="571163502">
          <w:marLeft w:val="0"/>
          <w:marRight w:val="0"/>
          <w:marTop w:val="192"/>
          <w:marBottom w:val="0"/>
          <w:divBdr>
            <w:top w:val="none" w:sz="0" w:space="0" w:color="auto"/>
            <w:left w:val="none" w:sz="0" w:space="0" w:color="auto"/>
            <w:bottom w:val="none" w:sz="0" w:space="0" w:color="auto"/>
            <w:right w:val="none" w:sz="0" w:space="0" w:color="auto"/>
          </w:divBdr>
        </w:div>
      </w:divsChild>
    </w:div>
    <w:div w:id="2103451273">
      <w:bodyDiv w:val="1"/>
      <w:marLeft w:val="0"/>
      <w:marRight w:val="0"/>
      <w:marTop w:val="0"/>
      <w:marBottom w:val="0"/>
      <w:divBdr>
        <w:top w:val="none" w:sz="0" w:space="0" w:color="auto"/>
        <w:left w:val="none" w:sz="0" w:space="0" w:color="auto"/>
        <w:bottom w:val="none" w:sz="0" w:space="0" w:color="auto"/>
        <w:right w:val="none" w:sz="0" w:space="0" w:color="auto"/>
      </w:divBdr>
      <w:divsChild>
        <w:div w:id="738678286">
          <w:marLeft w:val="0"/>
          <w:marRight w:val="0"/>
          <w:marTop w:val="0"/>
          <w:marBottom w:val="0"/>
          <w:divBdr>
            <w:top w:val="none" w:sz="0" w:space="0" w:color="auto"/>
            <w:left w:val="none" w:sz="0" w:space="0" w:color="auto"/>
            <w:bottom w:val="none" w:sz="0" w:space="0" w:color="auto"/>
            <w:right w:val="none" w:sz="0" w:space="0" w:color="auto"/>
          </w:divBdr>
          <w:divsChild>
            <w:div w:id="1685477335">
              <w:marLeft w:val="0"/>
              <w:marRight w:val="0"/>
              <w:marTop w:val="0"/>
              <w:marBottom w:val="0"/>
              <w:divBdr>
                <w:top w:val="none" w:sz="0" w:space="0" w:color="auto"/>
                <w:left w:val="none" w:sz="0" w:space="0" w:color="auto"/>
                <w:bottom w:val="none" w:sz="0" w:space="0" w:color="auto"/>
                <w:right w:val="none" w:sz="0" w:space="0" w:color="auto"/>
              </w:divBdr>
            </w:div>
            <w:div w:id="171442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80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fontTable" Target="fontTable.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consultantplus://offline/ref=C72151FB109C5C1B6534E097FD7E34AFE8A85FE12A0533E33A646CC361cDm0N" TargetMode="External"/><Relationship Id="rId2" Type="http://schemas.openxmlformats.org/officeDocument/2006/relationships/numbering" Target="numbering.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consultant.ru/document/cons_doc_LAW_358879/0e83397268d702b103caae1021e70d84296c9bcd/" TargetMode="External"/><Relationship Id="rId4" Type="http://schemas.openxmlformats.org/officeDocument/2006/relationships/settings" Target="settings.xml"/><Relationship Id="rId9" Type="http://schemas.openxmlformats.org/officeDocument/2006/relationships/hyperlink" Target="consultantplus://offline/ref=BEE81227BCAB1BA7FFB6963F49DE7A0F1141AD584988DA9373D5303D0D597C30F3A2E6B39DmCC6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89D4D6-3A59-4227-986E-3907987CB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37321</Words>
  <Characters>212733</Characters>
  <Application>Microsoft Office Word</Application>
  <DocSecurity>0</DocSecurity>
  <Lines>1772</Lines>
  <Paragraphs>499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249555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Anastasiia A Edrenkina</dc:creator>
  <cp:keywords/>
  <dc:description/>
  <cp:lastModifiedBy>Францева Евгения Валентиновна</cp:lastModifiedBy>
  <cp:revision>2</cp:revision>
  <cp:lastPrinted>2024-09-12T12:58:00Z</cp:lastPrinted>
  <dcterms:created xsi:type="dcterms:W3CDTF">2024-10-01T11:35:00Z</dcterms:created>
  <dcterms:modified xsi:type="dcterms:W3CDTF">2024-10-01T11:35:00Z</dcterms:modified>
</cp:coreProperties>
</file>